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58B27" w14:textId="77777777" w:rsidR="001371AA" w:rsidRPr="0000131B" w:rsidRDefault="001371AA" w:rsidP="001371AA">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w:t>
      </w:r>
      <w:bookmarkEnd w:id="0"/>
      <w:r>
        <w:rPr>
          <w:rFonts w:hint="cs"/>
          <w:b w:val="0"/>
          <w:bCs w:val="0"/>
          <w:szCs w:val="20"/>
          <w:rtl/>
        </w:rPr>
        <w:t>71397</w:t>
      </w:r>
    </w:p>
    <w:p w14:paraId="3CB824A5" w14:textId="77777777" w:rsidR="001371AA" w:rsidRPr="00DB7060" w:rsidRDefault="001371AA" w:rsidP="001371AA">
      <w:pPr>
        <w:pStyle w:val="HeadHatzaotHok"/>
        <w:rPr>
          <w:sz w:val="28"/>
          <w:szCs w:val="28"/>
          <w:rtl/>
        </w:rPr>
      </w:pPr>
      <w:r w:rsidRPr="00DB7060">
        <w:rPr>
          <w:rFonts w:hint="cs"/>
          <w:sz w:val="28"/>
          <w:szCs w:val="28"/>
          <w:rtl/>
        </w:rPr>
        <w:t xml:space="preserve">הכנסת </w:t>
      </w:r>
      <w:bookmarkStart w:id="1" w:name="LGS_Knesset_Num"/>
      <w:r>
        <w:rPr>
          <w:sz w:val="28"/>
          <w:szCs w:val="28"/>
          <w:rtl/>
        </w:rPr>
        <w:t>העשרים</w:t>
      </w:r>
      <w:bookmarkEnd w:id="1"/>
    </w:p>
    <w:p w14:paraId="7F62A0BC" w14:textId="77777777" w:rsidR="001371AA" w:rsidRPr="00F67051" w:rsidRDefault="001371AA" w:rsidP="001371AA">
      <w:pPr>
        <w:rPr>
          <w:rFonts w:cs="David"/>
          <w:b/>
          <w:bCs/>
          <w:sz w:val="26"/>
          <w:szCs w:val="26"/>
          <w:rtl/>
        </w:rPr>
      </w:pPr>
    </w:p>
    <w:p w14:paraId="7508827F" w14:textId="77777777" w:rsidR="007D78A3" w:rsidRDefault="001371AA" w:rsidP="001371AA">
      <w:pPr>
        <w:pStyle w:val="David"/>
        <w:spacing w:line="360" w:lineRule="auto"/>
        <w:ind w:left="3544"/>
        <w:rPr>
          <w:rtl/>
        </w:rPr>
      </w:pPr>
      <w:bookmarkStart w:id="2" w:name="LGS_Initiators_List"/>
      <w:r>
        <w:rPr>
          <w:b/>
          <w:bCs/>
          <w:rtl/>
        </w:rPr>
        <w:t>יוזמים:      חברי הכנסת</w:t>
      </w:r>
      <w:bookmarkEnd w:id="2"/>
      <w:r w:rsidRPr="00F67051">
        <w:rPr>
          <w:b/>
          <w:bCs/>
        </w:rPr>
        <w:tab/>
      </w:r>
      <w:bookmarkStart w:id="3" w:name="LGS_PM_Names"/>
      <w:r>
        <w:rPr>
          <w:rFonts w:hint="cs"/>
          <w:b/>
          <w:bCs/>
          <w:rtl/>
        </w:rPr>
        <w:t>עליזה לביא</w:t>
      </w:r>
      <w:r>
        <w:br/>
      </w:r>
      <w:r>
        <w:rPr>
          <w:rFonts w:hint="cs"/>
          <w:b/>
          <w:bCs/>
          <w:rtl/>
        </w:rPr>
        <w:t xml:space="preserve"> </w:t>
      </w:r>
      <w:r>
        <w:tab/>
      </w:r>
      <w:r>
        <w:tab/>
      </w:r>
      <w:r>
        <w:tab/>
      </w:r>
      <w:r>
        <w:tab/>
      </w:r>
      <w:r>
        <w:rPr>
          <w:rFonts w:hint="cs"/>
          <w:b/>
          <w:bCs/>
          <w:rtl/>
        </w:rPr>
        <w:t>יאיר לפיד</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מיקי לוי</w:t>
      </w:r>
      <w:r>
        <w:br/>
      </w:r>
      <w:r>
        <w:rPr>
          <w:rFonts w:hint="cs"/>
          <w:b/>
          <w:bCs/>
          <w:rtl/>
        </w:rPr>
        <w:t xml:space="preserve"> </w:t>
      </w:r>
      <w:r>
        <w:tab/>
      </w:r>
      <w:r>
        <w:tab/>
      </w:r>
      <w:r>
        <w:tab/>
      </w:r>
      <w:r>
        <w:tab/>
      </w:r>
      <w:r>
        <w:rPr>
          <w:rFonts w:hint="cs"/>
          <w:b/>
          <w:bCs/>
          <w:rtl/>
        </w:rPr>
        <w:t>עפר שלח</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חיים ילין</w:t>
      </w:r>
      <w:r>
        <w:br/>
      </w:r>
      <w:r>
        <w:rPr>
          <w:rFonts w:hint="cs"/>
          <w:b/>
          <w:bCs/>
          <w:rtl/>
        </w:rPr>
        <w:t xml:space="preserve"> </w:t>
      </w:r>
      <w:r>
        <w:tab/>
      </w:r>
      <w:r>
        <w:tab/>
      </w:r>
      <w:r>
        <w:tab/>
      </w:r>
      <w:r>
        <w:tab/>
      </w:r>
      <w:r>
        <w:rPr>
          <w:rFonts w:hint="cs"/>
          <w:b/>
          <w:bCs/>
          <w:rtl/>
        </w:rPr>
        <w:t>יואל רזבוזוב</w:t>
      </w:r>
      <w:r>
        <w:br/>
      </w:r>
      <w:r>
        <w:rPr>
          <w:rFonts w:hint="cs"/>
          <w:b/>
          <w:bCs/>
          <w:rtl/>
        </w:rPr>
        <w:t xml:space="preserve"> </w:t>
      </w:r>
      <w:r>
        <w:tab/>
      </w:r>
      <w:r>
        <w:tab/>
      </w:r>
      <w:r>
        <w:tab/>
      </w:r>
      <w:r>
        <w:tab/>
      </w:r>
      <w:r>
        <w:rPr>
          <w:rFonts w:hint="cs"/>
          <w:b/>
          <w:bCs/>
          <w:rtl/>
        </w:rPr>
        <w:t>יעקב פרי</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אלעזר שטרן</w:t>
      </w:r>
      <w:bookmarkStart w:id="4" w:name="LGS_Join_List"/>
      <w:bookmarkEnd w:id="3"/>
      <w:r>
        <w:rPr>
          <w:rtl/>
        </w:rPr>
        <w:t xml:space="preserve"> </w:t>
      </w:r>
      <w:bookmarkEnd w:id="4"/>
    </w:p>
    <w:p w14:paraId="05BD417D" w14:textId="62832C3C" w:rsidR="001371AA" w:rsidRPr="00CF1AA2" w:rsidRDefault="001371AA" w:rsidP="001371AA">
      <w:pPr>
        <w:pStyle w:val="David"/>
        <w:spacing w:line="360" w:lineRule="auto"/>
        <w:ind w:left="3544"/>
        <w:rPr>
          <w:b/>
          <w:bCs/>
          <w:rtl/>
        </w:rPr>
      </w:pPr>
      <w:r w:rsidRPr="00CF1AA2">
        <w:rPr>
          <w:rFonts w:hint="cs"/>
          <w:rtl/>
        </w:rPr>
        <w:tab/>
      </w:r>
      <w:bookmarkStart w:id="5" w:name="LGS_PM_NamesJoin"/>
      <w:r>
        <w:rPr>
          <w:rFonts w:hint="cs"/>
          <w:rtl/>
        </w:rPr>
        <w:t xml:space="preserve"> </w:t>
      </w:r>
      <w:bookmarkEnd w:id="5"/>
    </w:p>
    <w:p w14:paraId="6153650E" w14:textId="5F4DC0E9" w:rsidR="007D78A3" w:rsidRDefault="001371AA" w:rsidP="001371AA">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0BDD4275" wp14:editId="424B30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604B80" id="Freeform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7D78A3">
        <w:rPr>
          <w:rtl/>
        </w:rPr>
        <w:tab/>
      </w:r>
      <w:r w:rsidR="007D78A3">
        <w:rPr>
          <w:rtl/>
        </w:rPr>
        <w:tab/>
      </w:r>
      <w:r w:rsidR="007D78A3">
        <w:rPr>
          <w:rtl/>
        </w:rPr>
        <w:tab/>
      </w:r>
      <w:r w:rsidR="007D78A3">
        <w:rPr>
          <w:rtl/>
        </w:rPr>
        <w:tab/>
      </w:r>
      <w:r w:rsidR="007D78A3">
        <w:rPr>
          <w:rtl/>
        </w:rPr>
        <w:tab/>
      </w:r>
      <w:r w:rsidR="007D78A3">
        <w:rPr>
          <w:rFonts w:hint="cs"/>
          <w:rtl/>
        </w:rPr>
        <w:t>פ/2515/20</w:t>
      </w:r>
      <w:r w:rsidR="007D78A3">
        <w:rPr>
          <w:rtl/>
        </w:rPr>
        <w:tab/>
      </w:r>
      <w:r w:rsidRPr="00E06736">
        <w:rPr>
          <w:rFonts w:hint="cs"/>
          <w:rtl/>
        </w:rPr>
        <w:tab/>
      </w:r>
      <w:r>
        <w:tab/>
      </w:r>
      <w:r>
        <w:tab/>
      </w:r>
      <w:r w:rsidRPr="00E06736">
        <w:rPr>
          <w:rFonts w:hint="cs"/>
          <w:rtl/>
        </w:rPr>
        <w:tab/>
      </w:r>
      <w:r w:rsidRPr="00E06736">
        <w:rPr>
          <w:rFonts w:hint="cs"/>
          <w:rtl/>
        </w:rPr>
        <w:tab/>
      </w:r>
    </w:p>
    <w:p w14:paraId="5A014F72" w14:textId="486CF8D1" w:rsidR="001371AA" w:rsidRDefault="007D78A3" w:rsidP="007D78A3">
      <w:pPr>
        <w:pStyle w:val="David"/>
        <w:ind w:left="3544"/>
        <w:rPr>
          <w:rtl/>
        </w:rPr>
      </w:pPr>
      <w:r>
        <w:rPr>
          <w:rtl/>
        </w:rPr>
        <w:tab/>
      </w:r>
      <w:r>
        <w:rPr>
          <w:rtl/>
        </w:rPr>
        <w:tab/>
      </w:r>
      <w:r>
        <w:rPr>
          <w:rtl/>
        </w:rPr>
        <w:tab/>
      </w:r>
      <w:r>
        <w:rPr>
          <w:rtl/>
        </w:rPr>
        <w:tab/>
      </w:r>
      <w:r>
        <w:rPr>
          <w:rtl/>
        </w:rPr>
        <w:tab/>
      </w:r>
      <w:r w:rsidR="001371AA" w:rsidRPr="00E06736">
        <w:rPr>
          <w:rFonts w:hint="cs"/>
          <w:rtl/>
        </w:rPr>
        <w:tab/>
      </w:r>
      <w:r w:rsidR="001371AA" w:rsidRPr="00E06736">
        <w:rPr>
          <w:rFonts w:hint="cs"/>
          <w:rtl/>
        </w:rPr>
        <w:tab/>
      </w:r>
    </w:p>
    <w:p w14:paraId="7F51AC4A" w14:textId="71190CB0" w:rsidR="001371AA" w:rsidRPr="00F67051" w:rsidRDefault="001371AA" w:rsidP="007D78A3">
      <w:pPr>
        <w:pStyle w:val="HeadHatzaotHok"/>
        <w:spacing w:line="240" w:lineRule="auto"/>
        <w:rPr>
          <w:rtl/>
        </w:rPr>
      </w:pPr>
      <w:bookmarkStart w:id="6" w:name="LGS_Subject"/>
      <w:r>
        <w:rPr>
          <w:rFonts w:hint="cs"/>
          <w:rtl/>
        </w:rPr>
        <w:t>הצעת חוק ברית הזוגיות האזרחית, התשע"ו</w:t>
      </w:r>
      <w:r w:rsidR="007D78A3">
        <w:rPr>
          <w:rFonts w:hint="eastAsia"/>
          <w:rtl/>
        </w:rPr>
        <w:t>–</w:t>
      </w:r>
      <w:r>
        <w:rPr>
          <w:rFonts w:hint="cs"/>
          <w:rtl/>
        </w:rPr>
        <w:t>2016</w:t>
      </w:r>
      <w:bookmarkEnd w:id="6"/>
    </w:p>
    <w:p w14:paraId="7B4B97F4" w14:textId="77777777" w:rsidR="001371AA" w:rsidRPr="009A0EBD" w:rsidRDefault="001371AA" w:rsidP="001371AA">
      <w:pPr>
        <w:pStyle w:val="HeadHatzaotHok"/>
        <w:tabs>
          <w:tab w:val="left" w:pos="4071"/>
          <w:tab w:val="center" w:pos="4819"/>
        </w:tabs>
        <w:spacing w:before="0"/>
        <w:rPr>
          <w:color w:val="auto"/>
          <w:sz w:val="26"/>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1371AA" w14:paraId="4C125689" w14:textId="77777777" w:rsidTr="00E63B36">
        <w:trPr>
          <w:cantSplit/>
        </w:trPr>
        <w:tc>
          <w:tcPr>
            <w:tcW w:w="1871" w:type="dxa"/>
          </w:tcPr>
          <w:p w14:paraId="1E115C43" w14:textId="77777777" w:rsidR="001371AA" w:rsidRPr="00BB0468" w:rsidRDefault="001371AA" w:rsidP="00E63B36">
            <w:pPr>
              <w:pStyle w:val="TableSideHeading"/>
              <w:ind w:right="0"/>
            </w:pPr>
            <w:r w:rsidRPr="00BB0468">
              <w:rPr>
                <w:rFonts w:hint="cs"/>
                <w:rtl/>
              </w:rPr>
              <w:t>הגדרות</w:t>
            </w:r>
          </w:p>
        </w:tc>
        <w:tc>
          <w:tcPr>
            <w:tcW w:w="624" w:type="dxa"/>
          </w:tcPr>
          <w:p w14:paraId="1B0D2A1E" w14:textId="77777777" w:rsidR="001371AA" w:rsidRDefault="001371AA" w:rsidP="00E63B36">
            <w:pPr>
              <w:pStyle w:val="TableText"/>
            </w:pPr>
            <w:r w:rsidRPr="009A0EBD">
              <w:rPr>
                <w:color w:val="auto"/>
                <w:rtl/>
              </w:rPr>
              <w:t>1</w:t>
            </w:r>
            <w:r>
              <w:rPr>
                <w:rFonts w:hint="cs"/>
                <w:color w:val="auto"/>
                <w:rtl/>
              </w:rPr>
              <w:t>.</w:t>
            </w:r>
          </w:p>
        </w:tc>
        <w:tc>
          <w:tcPr>
            <w:tcW w:w="7143" w:type="dxa"/>
            <w:gridSpan w:val="2"/>
          </w:tcPr>
          <w:p w14:paraId="63158814" w14:textId="77777777" w:rsidR="001371AA" w:rsidRDefault="001371AA" w:rsidP="00E63B36">
            <w:pPr>
              <w:pStyle w:val="TableBlock"/>
            </w:pPr>
            <w:r w:rsidRPr="009A0EBD">
              <w:rPr>
                <w:color w:val="auto"/>
                <w:sz w:val="26"/>
                <w:rtl/>
              </w:rPr>
              <w:t>בחוק זה –</w:t>
            </w:r>
          </w:p>
        </w:tc>
      </w:tr>
      <w:tr w:rsidR="001371AA" w14:paraId="3400CE25" w14:textId="77777777" w:rsidTr="00E63B36">
        <w:trPr>
          <w:cantSplit/>
        </w:trPr>
        <w:tc>
          <w:tcPr>
            <w:tcW w:w="1871" w:type="dxa"/>
          </w:tcPr>
          <w:p w14:paraId="768E957D" w14:textId="77777777" w:rsidR="001371AA" w:rsidRPr="00563286" w:rsidRDefault="001371AA" w:rsidP="00E63B36">
            <w:pPr>
              <w:pStyle w:val="TableSideHeading"/>
              <w:ind w:left="141"/>
              <w:rPr>
                <w:rtl/>
              </w:rPr>
            </w:pPr>
          </w:p>
        </w:tc>
        <w:tc>
          <w:tcPr>
            <w:tcW w:w="624" w:type="dxa"/>
          </w:tcPr>
          <w:p w14:paraId="5709E6CD" w14:textId="77777777" w:rsidR="001371AA" w:rsidRPr="009A0EBD" w:rsidRDefault="001371AA" w:rsidP="00E63B36">
            <w:pPr>
              <w:pStyle w:val="TableText"/>
              <w:rPr>
                <w:color w:val="auto"/>
                <w:rtl/>
              </w:rPr>
            </w:pPr>
          </w:p>
        </w:tc>
        <w:tc>
          <w:tcPr>
            <w:tcW w:w="7143" w:type="dxa"/>
            <w:gridSpan w:val="2"/>
          </w:tcPr>
          <w:p w14:paraId="31E83332" w14:textId="77777777" w:rsidR="001371AA" w:rsidRPr="009E4C77" w:rsidRDefault="001371AA" w:rsidP="00E63B36">
            <w:pPr>
              <w:pStyle w:val="TableBlockOutdent"/>
              <w:rPr>
                <w:rtl/>
              </w:rPr>
            </w:pPr>
            <w:r w:rsidRPr="009E4C77">
              <w:rPr>
                <w:rtl/>
              </w:rPr>
              <w:t>"בית המשפט" – בית המשפט לענייני משפחה;</w:t>
            </w:r>
          </w:p>
        </w:tc>
      </w:tr>
      <w:tr w:rsidR="001371AA" w14:paraId="14067B7E" w14:textId="77777777" w:rsidTr="00E63B36">
        <w:trPr>
          <w:cantSplit/>
        </w:trPr>
        <w:tc>
          <w:tcPr>
            <w:tcW w:w="1871" w:type="dxa"/>
          </w:tcPr>
          <w:p w14:paraId="1DF13823" w14:textId="77777777" w:rsidR="001371AA" w:rsidRPr="00563286" w:rsidRDefault="001371AA" w:rsidP="00E63B36">
            <w:pPr>
              <w:pStyle w:val="TableSideHeading"/>
              <w:ind w:left="141"/>
              <w:rPr>
                <w:rtl/>
              </w:rPr>
            </w:pPr>
          </w:p>
        </w:tc>
        <w:tc>
          <w:tcPr>
            <w:tcW w:w="624" w:type="dxa"/>
          </w:tcPr>
          <w:p w14:paraId="4A035042" w14:textId="77777777" w:rsidR="001371AA" w:rsidRPr="009A0EBD" w:rsidRDefault="001371AA" w:rsidP="00E63B36">
            <w:pPr>
              <w:pStyle w:val="TableText"/>
              <w:rPr>
                <w:color w:val="auto"/>
                <w:rtl/>
              </w:rPr>
            </w:pPr>
          </w:p>
        </w:tc>
        <w:tc>
          <w:tcPr>
            <w:tcW w:w="7143" w:type="dxa"/>
            <w:gridSpan w:val="2"/>
          </w:tcPr>
          <w:p w14:paraId="7C2AE0FE" w14:textId="77777777" w:rsidR="001371AA" w:rsidRPr="009E4C77" w:rsidRDefault="001371AA" w:rsidP="00E63B36">
            <w:pPr>
              <w:pStyle w:val="TableBlockOutdent"/>
              <w:rPr>
                <w:rtl/>
              </w:rPr>
            </w:pPr>
            <w:r w:rsidRPr="009E4C77">
              <w:rPr>
                <w:rFonts w:hint="cs"/>
                <w:rtl/>
              </w:rPr>
              <w:t xml:space="preserve">"בני זוג" </w:t>
            </w:r>
            <w:r w:rsidRPr="009E4C77">
              <w:rPr>
                <w:rtl/>
              </w:rPr>
              <w:t>–</w:t>
            </w:r>
            <w:r w:rsidRPr="009E4C77">
              <w:rPr>
                <w:rFonts w:hint="cs"/>
                <w:rtl/>
              </w:rPr>
              <w:t xml:space="preserve"> שני בני אדם;</w:t>
            </w:r>
          </w:p>
        </w:tc>
      </w:tr>
      <w:tr w:rsidR="001371AA" w14:paraId="220B8406" w14:textId="77777777" w:rsidTr="00E63B36">
        <w:trPr>
          <w:cantSplit/>
        </w:trPr>
        <w:tc>
          <w:tcPr>
            <w:tcW w:w="1871" w:type="dxa"/>
          </w:tcPr>
          <w:p w14:paraId="57BC5721" w14:textId="77777777" w:rsidR="001371AA" w:rsidRPr="00563286" w:rsidRDefault="001371AA" w:rsidP="00E63B36">
            <w:pPr>
              <w:pStyle w:val="TableSideHeading"/>
              <w:ind w:left="141"/>
              <w:rPr>
                <w:rtl/>
              </w:rPr>
            </w:pPr>
          </w:p>
        </w:tc>
        <w:tc>
          <w:tcPr>
            <w:tcW w:w="624" w:type="dxa"/>
          </w:tcPr>
          <w:p w14:paraId="6F677C54" w14:textId="77777777" w:rsidR="001371AA" w:rsidRPr="009A0EBD" w:rsidRDefault="001371AA" w:rsidP="00E63B36">
            <w:pPr>
              <w:pStyle w:val="TableText"/>
              <w:rPr>
                <w:color w:val="auto"/>
                <w:rtl/>
              </w:rPr>
            </w:pPr>
          </w:p>
        </w:tc>
        <w:tc>
          <w:tcPr>
            <w:tcW w:w="7143" w:type="dxa"/>
            <w:gridSpan w:val="2"/>
          </w:tcPr>
          <w:p w14:paraId="70199F91" w14:textId="77777777" w:rsidR="001371AA" w:rsidRPr="009E4C77" w:rsidRDefault="001371AA" w:rsidP="00E63B36">
            <w:pPr>
              <w:pStyle w:val="TableBlockOutdent"/>
              <w:rPr>
                <w:rtl/>
              </w:rPr>
            </w:pPr>
            <w:r w:rsidRPr="009E4C77">
              <w:rPr>
                <w:rFonts w:hint="cs"/>
                <w:rtl/>
              </w:rPr>
              <w:t xml:space="preserve">"בקשה להתרת ברית זוגיות" </w:t>
            </w:r>
            <w:r w:rsidRPr="009E4C77">
              <w:rPr>
                <w:rtl/>
              </w:rPr>
              <w:t>–</w:t>
            </w:r>
            <w:r w:rsidRPr="009E4C77">
              <w:rPr>
                <w:rFonts w:hint="cs"/>
                <w:rtl/>
              </w:rPr>
              <w:t xml:space="preserve"> פתיחת הליך בבית המשפט בבקשה להתרת ברית זוגיות שנעשתה על פי חוק זה, לרבות בקשה ליישוב סכסוך בין בני זוג לפי תקנות סדר הדין האזרחי, התשמ"ד</w:t>
            </w:r>
            <w:r w:rsidRPr="009E4C77">
              <w:rPr>
                <w:rFonts w:hint="eastAsia"/>
                <w:rtl/>
              </w:rPr>
              <w:t>–</w:t>
            </w:r>
            <w:r w:rsidRPr="009E4C77">
              <w:rPr>
                <w:rFonts w:hint="cs"/>
                <w:rtl/>
              </w:rPr>
              <w:t>1984</w:t>
            </w:r>
            <w:r w:rsidRPr="00E65A50">
              <w:rPr>
                <w:rStyle w:val="a7"/>
                <w:rtl/>
              </w:rPr>
              <w:footnoteReference w:id="2"/>
            </w:r>
            <w:r w:rsidRPr="009E4C77">
              <w:rPr>
                <w:rFonts w:hint="cs"/>
                <w:rtl/>
              </w:rPr>
              <w:t xml:space="preserve">, או מנגנון אחר ליישוב סכסוכים ששר המשפטים יקבע בתקנות;  </w:t>
            </w:r>
          </w:p>
        </w:tc>
      </w:tr>
      <w:tr w:rsidR="001371AA" w14:paraId="72CCE6D9" w14:textId="77777777" w:rsidTr="00E63B36">
        <w:trPr>
          <w:cantSplit/>
        </w:trPr>
        <w:tc>
          <w:tcPr>
            <w:tcW w:w="1871" w:type="dxa"/>
          </w:tcPr>
          <w:p w14:paraId="2ED4A7E2" w14:textId="77777777" w:rsidR="001371AA" w:rsidRPr="00563286" w:rsidRDefault="001371AA" w:rsidP="00E63B36">
            <w:pPr>
              <w:pStyle w:val="TableSideHeading"/>
              <w:ind w:left="141"/>
              <w:rPr>
                <w:rtl/>
              </w:rPr>
            </w:pPr>
          </w:p>
        </w:tc>
        <w:tc>
          <w:tcPr>
            <w:tcW w:w="624" w:type="dxa"/>
          </w:tcPr>
          <w:p w14:paraId="2F394A71" w14:textId="77777777" w:rsidR="001371AA" w:rsidRPr="009A0EBD" w:rsidRDefault="001371AA" w:rsidP="00E63B36">
            <w:pPr>
              <w:pStyle w:val="TableText"/>
              <w:rPr>
                <w:color w:val="auto"/>
                <w:rtl/>
              </w:rPr>
            </w:pPr>
          </w:p>
        </w:tc>
        <w:tc>
          <w:tcPr>
            <w:tcW w:w="7143" w:type="dxa"/>
            <w:gridSpan w:val="2"/>
          </w:tcPr>
          <w:p w14:paraId="43E99383" w14:textId="77777777" w:rsidR="001371AA" w:rsidRPr="009E4C77" w:rsidRDefault="001371AA" w:rsidP="00E63B36">
            <w:pPr>
              <w:pStyle w:val="TableBlockOutdent"/>
              <w:rPr>
                <w:rtl/>
              </w:rPr>
            </w:pPr>
            <w:r w:rsidRPr="009E4C77">
              <w:rPr>
                <w:rFonts w:hint="cs"/>
                <w:rtl/>
              </w:rPr>
              <w:t xml:space="preserve">"ברית זוגיות" </w:t>
            </w:r>
            <w:r w:rsidRPr="009E4C77">
              <w:rPr>
                <w:rtl/>
              </w:rPr>
              <w:t>–</w:t>
            </w:r>
            <w:r w:rsidRPr="009E4C77">
              <w:rPr>
                <w:rFonts w:hint="cs"/>
                <w:rtl/>
              </w:rPr>
              <w:t xml:space="preserve"> הסכם שנערך לפי חוק זה לחיות יחד כבני זוג ולקיים</w:t>
            </w:r>
            <w:r w:rsidRPr="009E4C77">
              <w:rPr>
                <w:rtl/>
              </w:rPr>
              <w:t xml:space="preserve"> חיי משפחה ומשק בית </w:t>
            </w:r>
            <w:r w:rsidRPr="009E4C77">
              <w:rPr>
                <w:rFonts w:hint="cs"/>
                <w:rtl/>
              </w:rPr>
              <w:t>משותפים;</w:t>
            </w:r>
          </w:p>
        </w:tc>
      </w:tr>
      <w:tr w:rsidR="001371AA" w14:paraId="12CB792B" w14:textId="77777777" w:rsidTr="00E63B36">
        <w:trPr>
          <w:cantSplit/>
        </w:trPr>
        <w:tc>
          <w:tcPr>
            <w:tcW w:w="1871" w:type="dxa"/>
          </w:tcPr>
          <w:p w14:paraId="39C10001" w14:textId="77777777" w:rsidR="001371AA" w:rsidRPr="00563286" w:rsidRDefault="001371AA" w:rsidP="00E63B36">
            <w:pPr>
              <w:pStyle w:val="TableSideHeading"/>
              <w:ind w:left="141"/>
              <w:rPr>
                <w:rtl/>
              </w:rPr>
            </w:pPr>
          </w:p>
        </w:tc>
        <w:tc>
          <w:tcPr>
            <w:tcW w:w="624" w:type="dxa"/>
          </w:tcPr>
          <w:p w14:paraId="3C29F2DE" w14:textId="77777777" w:rsidR="001371AA" w:rsidRPr="009A0EBD" w:rsidRDefault="001371AA" w:rsidP="00E63B36">
            <w:pPr>
              <w:pStyle w:val="TableText"/>
              <w:rPr>
                <w:color w:val="auto"/>
                <w:rtl/>
              </w:rPr>
            </w:pPr>
          </w:p>
        </w:tc>
        <w:tc>
          <w:tcPr>
            <w:tcW w:w="7143" w:type="dxa"/>
            <w:gridSpan w:val="2"/>
          </w:tcPr>
          <w:p w14:paraId="3056F395" w14:textId="77777777" w:rsidR="001371AA" w:rsidRPr="009E4C77" w:rsidRDefault="001371AA" w:rsidP="00E63B36">
            <w:pPr>
              <w:pStyle w:val="TableBlockOutdent"/>
              <w:rPr>
                <w:rtl/>
              </w:rPr>
            </w:pPr>
            <w:r w:rsidRPr="009E4C77">
              <w:rPr>
                <w:rFonts w:hint="cs"/>
                <w:rtl/>
              </w:rPr>
              <w:t xml:space="preserve">"דין אישי" </w:t>
            </w:r>
            <w:r w:rsidRPr="009E4C77">
              <w:rPr>
                <w:rtl/>
              </w:rPr>
              <w:t>–</w:t>
            </w:r>
            <w:r w:rsidRPr="009E4C77">
              <w:rPr>
                <w:rFonts w:hint="cs"/>
                <w:rtl/>
              </w:rPr>
              <w:t xml:space="preserve"> הדין הדתי החל על תושבי ישראל מכוח סימנים 47, 51, 52, 54, 55 לדבר המלך במועצה של ארץ ישראל, 1922 עד 1947 וחוק שיפוט בתי דין רבניים (נישואין וגירושין), התשי"ג</w:t>
            </w:r>
            <w:r w:rsidRPr="009E4C77">
              <w:rPr>
                <w:rtl/>
              </w:rPr>
              <w:t>–</w:t>
            </w:r>
            <w:r w:rsidRPr="009E4C77">
              <w:rPr>
                <w:rFonts w:hint="cs"/>
                <w:rtl/>
              </w:rPr>
              <w:t>1953</w:t>
            </w:r>
            <w:r w:rsidRPr="00E65A50">
              <w:rPr>
                <w:rStyle w:val="a7"/>
                <w:rtl/>
              </w:rPr>
              <w:footnoteReference w:id="3"/>
            </w:r>
            <w:r w:rsidRPr="009E4C77">
              <w:rPr>
                <w:rFonts w:hint="cs"/>
                <w:rtl/>
              </w:rPr>
              <w:t>;</w:t>
            </w:r>
            <w:r w:rsidRPr="009E4C77">
              <w:rPr>
                <w:rtl/>
              </w:rPr>
              <w:t xml:space="preserve"> </w:t>
            </w:r>
          </w:p>
        </w:tc>
      </w:tr>
      <w:tr w:rsidR="001371AA" w14:paraId="22ADB1D5" w14:textId="77777777" w:rsidTr="00E63B36">
        <w:trPr>
          <w:cantSplit/>
        </w:trPr>
        <w:tc>
          <w:tcPr>
            <w:tcW w:w="1871" w:type="dxa"/>
          </w:tcPr>
          <w:p w14:paraId="22F41887" w14:textId="77777777" w:rsidR="001371AA" w:rsidRPr="00563286" w:rsidRDefault="001371AA" w:rsidP="00E63B36">
            <w:pPr>
              <w:pStyle w:val="TableSideHeading"/>
              <w:ind w:left="141"/>
              <w:rPr>
                <w:rtl/>
              </w:rPr>
            </w:pPr>
          </w:p>
        </w:tc>
        <w:tc>
          <w:tcPr>
            <w:tcW w:w="624" w:type="dxa"/>
          </w:tcPr>
          <w:p w14:paraId="095DA579" w14:textId="77777777" w:rsidR="001371AA" w:rsidRPr="009A0EBD" w:rsidRDefault="001371AA" w:rsidP="00E63B36">
            <w:pPr>
              <w:pStyle w:val="TableText"/>
              <w:rPr>
                <w:color w:val="auto"/>
                <w:rtl/>
              </w:rPr>
            </w:pPr>
          </w:p>
        </w:tc>
        <w:tc>
          <w:tcPr>
            <w:tcW w:w="7143" w:type="dxa"/>
            <w:gridSpan w:val="2"/>
          </w:tcPr>
          <w:p w14:paraId="68A1CFCC" w14:textId="77777777" w:rsidR="001371AA" w:rsidRPr="009E4C77" w:rsidRDefault="001371AA" w:rsidP="00E63B36">
            <w:pPr>
              <w:pStyle w:val="TableBlockOutdent"/>
              <w:rPr>
                <w:rtl/>
              </w:rPr>
            </w:pPr>
            <w:r w:rsidRPr="009E4C77">
              <w:rPr>
                <w:rFonts w:hint="cs"/>
                <w:rtl/>
              </w:rPr>
              <w:t xml:space="preserve">"הסכם ממון" </w:t>
            </w:r>
            <w:r w:rsidRPr="009E4C77">
              <w:rPr>
                <w:rtl/>
              </w:rPr>
              <w:t>–</w:t>
            </w:r>
            <w:r w:rsidRPr="009E4C77">
              <w:rPr>
                <w:rFonts w:hint="cs"/>
                <w:rtl/>
              </w:rPr>
              <w:t xml:space="preserve"> הסכם ממון לפי חוק יחסי ממון בין בני זוג, התשל"ג</w:t>
            </w:r>
            <w:r w:rsidRPr="009E4C77">
              <w:rPr>
                <w:rFonts w:hint="eastAsia"/>
                <w:rtl/>
              </w:rPr>
              <w:t>–</w:t>
            </w:r>
            <w:r w:rsidRPr="009E4C77">
              <w:rPr>
                <w:rFonts w:hint="cs"/>
                <w:rtl/>
              </w:rPr>
              <w:t>1973</w:t>
            </w:r>
            <w:r w:rsidRPr="00E65A50">
              <w:rPr>
                <w:rStyle w:val="a7"/>
                <w:rtl/>
              </w:rPr>
              <w:footnoteReference w:id="4"/>
            </w:r>
            <w:r w:rsidRPr="009E4C77">
              <w:rPr>
                <w:rFonts w:hint="cs"/>
                <w:rtl/>
              </w:rPr>
              <w:t>;</w:t>
            </w:r>
          </w:p>
        </w:tc>
      </w:tr>
      <w:tr w:rsidR="001371AA" w14:paraId="713DB8F0" w14:textId="77777777" w:rsidTr="00E63B36">
        <w:trPr>
          <w:cantSplit/>
        </w:trPr>
        <w:tc>
          <w:tcPr>
            <w:tcW w:w="1871" w:type="dxa"/>
          </w:tcPr>
          <w:p w14:paraId="7C8C015B" w14:textId="77777777" w:rsidR="001371AA" w:rsidRPr="00563286" w:rsidRDefault="001371AA" w:rsidP="00E63B36">
            <w:pPr>
              <w:pStyle w:val="TableSideHeading"/>
              <w:ind w:left="141"/>
              <w:rPr>
                <w:rtl/>
              </w:rPr>
            </w:pPr>
          </w:p>
        </w:tc>
        <w:tc>
          <w:tcPr>
            <w:tcW w:w="624" w:type="dxa"/>
          </w:tcPr>
          <w:p w14:paraId="221CFD1E" w14:textId="77777777" w:rsidR="001371AA" w:rsidRPr="009A0EBD" w:rsidRDefault="001371AA" w:rsidP="00E63B36">
            <w:pPr>
              <w:pStyle w:val="TableText"/>
              <w:rPr>
                <w:color w:val="auto"/>
                <w:rtl/>
              </w:rPr>
            </w:pPr>
          </w:p>
        </w:tc>
        <w:tc>
          <w:tcPr>
            <w:tcW w:w="7143" w:type="dxa"/>
            <w:gridSpan w:val="2"/>
          </w:tcPr>
          <w:p w14:paraId="4D272185" w14:textId="77777777" w:rsidR="001371AA" w:rsidRPr="009E4C77" w:rsidRDefault="001371AA" w:rsidP="00E63B36">
            <w:pPr>
              <w:pStyle w:val="TableBlockOutdent"/>
              <w:rPr>
                <w:rtl/>
              </w:rPr>
            </w:pPr>
            <w:r w:rsidRPr="009E4C77">
              <w:rPr>
                <w:rFonts w:hint="cs"/>
                <w:rtl/>
              </w:rPr>
              <w:t xml:space="preserve">"יחידת הסיוע" </w:t>
            </w:r>
            <w:r w:rsidRPr="009E4C77">
              <w:rPr>
                <w:rtl/>
              </w:rPr>
              <w:t>–</w:t>
            </w:r>
            <w:r w:rsidRPr="009E4C77">
              <w:rPr>
                <w:rFonts w:hint="cs"/>
                <w:rtl/>
              </w:rPr>
              <w:t xml:space="preserve"> כמשמעותה בסעיף 5 לחוק בית המשפט לענייני משפחה, התשנ"ה</w:t>
            </w:r>
            <w:r w:rsidRPr="009E4C77">
              <w:rPr>
                <w:rFonts w:hint="eastAsia"/>
                <w:rtl/>
              </w:rPr>
              <w:t>–</w:t>
            </w:r>
            <w:r w:rsidRPr="009E4C77">
              <w:rPr>
                <w:rFonts w:hint="cs"/>
                <w:rtl/>
              </w:rPr>
              <w:t>1995</w:t>
            </w:r>
            <w:r w:rsidRPr="00E65A50">
              <w:rPr>
                <w:rStyle w:val="a7"/>
                <w:rtl/>
              </w:rPr>
              <w:footnoteReference w:id="5"/>
            </w:r>
            <w:r w:rsidRPr="009E4C77">
              <w:rPr>
                <w:rFonts w:hint="cs"/>
                <w:rtl/>
              </w:rPr>
              <w:t>;</w:t>
            </w:r>
            <w:r w:rsidRPr="009E4C77">
              <w:rPr>
                <w:rtl/>
              </w:rPr>
              <w:t xml:space="preserve">         </w:t>
            </w:r>
          </w:p>
        </w:tc>
      </w:tr>
      <w:tr w:rsidR="001371AA" w14:paraId="1CF2A51A" w14:textId="77777777" w:rsidTr="00E63B36">
        <w:trPr>
          <w:cantSplit/>
        </w:trPr>
        <w:tc>
          <w:tcPr>
            <w:tcW w:w="1871" w:type="dxa"/>
          </w:tcPr>
          <w:p w14:paraId="67ECD648" w14:textId="77777777" w:rsidR="001371AA" w:rsidRPr="00563286" w:rsidRDefault="001371AA" w:rsidP="00E63B36">
            <w:pPr>
              <w:pStyle w:val="TableSideHeading"/>
              <w:ind w:left="141"/>
              <w:rPr>
                <w:rtl/>
              </w:rPr>
            </w:pPr>
          </w:p>
        </w:tc>
        <w:tc>
          <w:tcPr>
            <w:tcW w:w="624" w:type="dxa"/>
          </w:tcPr>
          <w:p w14:paraId="03E5752E" w14:textId="77777777" w:rsidR="001371AA" w:rsidRPr="009A0EBD" w:rsidRDefault="001371AA" w:rsidP="00E63B36">
            <w:pPr>
              <w:pStyle w:val="TableText"/>
              <w:rPr>
                <w:color w:val="auto"/>
                <w:rtl/>
              </w:rPr>
            </w:pPr>
          </w:p>
        </w:tc>
        <w:tc>
          <w:tcPr>
            <w:tcW w:w="7143" w:type="dxa"/>
            <w:gridSpan w:val="2"/>
          </w:tcPr>
          <w:p w14:paraId="14CD2434" w14:textId="77777777" w:rsidR="001371AA" w:rsidRPr="009E4C77" w:rsidRDefault="001371AA" w:rsidP="00E63B36">
            <w:pPr>
              <w:pStyle w:val="TableBlockOutdent"/>
              <w:rPr>
                <w:rtl/>
              </w:rPr>
            </w:pPr>
            <w:r w:rsidRPr="009E4C77">
              <w:rPr>
                <w:rFonts w:hint="cs"/>
                <w:rtl/>
              </w:rPr>
              <w:t xml:space="preserve">"נשוי על פי דין אישי" </w:t>
            </w:r>
            <w:r w:rsidRPr="009E4C77">
              <w:rPr>
                <w:rtl/>
              </w:rPr>
              <w:t>–</w:t>
            </w:r>
            <w:r w:rsidRPr="009E4C77">
              <w:rPr>
                <w:rFonts w:hint="cs"/>
                <w:rtl/>
              </w:rPr>
              <w:t xml:space="preserve"> מי שנישא על פי דינו האישי ויש צורך בגירושין או בביטול נישואיו בבית דין דתי כדי להתיר נישואין אלה;</w:t>
            </w:r>
          </w:p>
        </w:tc>
      </w:tr>
      <w:tr w:rsidR="001371AA" w14:paraId="1F13F1B1" w14:textId="77777777" w:rsidTr="00E63B36">
        <w:trPr>
          <w:cantSplit/>
        </w:trPr>
        <w:tc>
          <w:tcPr>
            <w:tcW w:w="1871" w:type="dxa"/>
          </w:tcPr>
          <w:p w14:paraId="23B4917E" w14:textId="77777777" w:rsidR="001371AA" w:rsidRPr="00563286" w:rsidRDefault="001371AA" w:rsidP="00E63B36">
            <w:pPr>
              <w:pStyle w:val="TableSideHeading"/>
              <w:ind w:left="141"/>
              <w:rPr>
                <w:rtl/>
              </w:rPr>
            </w:pPr>
          </w:p>
        </w:tc>
        <w:tc>
          <w:tcPr>
            <w:tcW w:w="624" w:type="dxa"/>
          </w:tcPr>
          <w:p w14:paraId="613E4758" w14:textId="77777777" w:rsidR="001371AA" w:rsidRPr="009A0EBD" w:rsidRDefault="001371AA" w:rsidP="00E63B36">
            <w:pPr>
              <w:pStyle w:val="TableText"/>
              <w:rPr>
                <w:color w:val="auto"/>
                <w:rtl/>
              </w:rPr>
            </w:pPr>
          </w:p>
        </w:tc>
        <w:tc>
          <w:tcPr>
            <w:tcW w:w="7143" w:type="dxa"/>
            <w:gridSpan w:val="2"/>
          </w:tcPr>
          <w:p w14:paraId="2D43DA21" w14:textId="77777777" w:rsidR="001371AA" w:rsidRPr="009E4C77" w:rsidRDefault="001371AA" w:rsidP="00E63B36">
            <w:pPr>
              <w:pStyle w:val="TableBlockOutdent"/>
              <w:rPr>
                <w:rtl/>
              </w:rPr>
            </w:pPr>
            <w:r w:rsidRPr="009E4C77">
              <w:rPr>
                <w:rFonts w:hint="cs"/>
                <w:rtl/>
              </w:rPr>
              <w:t>"</w:t>
            </w:r>
            <w:r w:rsidRPr="009E4C77">
              <w:rPr>
                <w:rtl/>
              </w:rPr>
              <w:t>רישום</w:t>
            </w:r>
            <w:r w:rsidRPr="009E4C77">
              <w:rPr>
                <w:rFonts w:hint="cs"/>
                <w:rtl/>
              </w:rPr>
              <w:t xml:space="preserve"> זוגיות</w:t>
            </w:r>
            <w:r w:rsidRPr="009E4C77">
              <w:rPr>
                <w:rtl/>
              </w:rPr>
              <w:t>" או "מרשם</w:t>
            </w:r>
            <w:r w:rsidRPr="009E4C77">
              <w:rPr>
                <w:rFonts w:hint="cs"/>
                <w:rtl/>
              </w:rPr>
              <w:t xml:space="preserve"> זוגיות</w:t>
            </w:r>
            <w:r w:rsidRPr="009E4C77">
              <w:rPr>
                <w:rtl/>
              </w:rPr>
              <w:t>" – רישום רשמי</w:t>
            </w:r>
            <w:r w:rsidRPr="009E4C77">
              <w:rPr>
                <w:rFonts w:hint="cs"/>
                <w:rtl/>
              </w:rPr>
              <w:t xml:space="preserve"> ארצי</w:t>
            </w:r>
            <w:r w:rsidRPr="009E4C77">
              <w:rPr>
                <w:rtl/>
              </w:rPr>
              <w:t xml:space="preserve"> של בני זוג שבאו </w:t>
            </w:r>
            <w:r w:rsidRPr="009E4C77">
              <w:rPr>
                <w:rFonts w:hint="cs"/>
                <w:rtl/>
              </w:rPr>
              <w:t>בברית</w:t>
            </w:r>
            <w:r w:rsidRPr="009E4C77">
              <w:rPr>
                <w:rtl/>
              </w:rPr>
              <w:t xml:space="preserve"> הזוגיות</w:t>
            </w:r>
            <w:r>
              <w:rPr>
                <w:rFonts w:hint="cs"/>
                <w:rtl/>
              </w:rPr>
              <w:t>,</w:t>
            </w:r>
            <w:r w:rsidRPr="009E4C77">
              <w:rPr>
                <w:rtl/>
              </w:rPr>
              <w:t xml:space="preserve"> המתנהל לפי חוק זה</w:t>
            </w:r>
            <w:r w:rsidRPr="009E4C77">
              <w:rPr>
                <w:rFonts w:hint="cs"/>
                <w:rtl/>
              </w:rPr>
              <w:t>;</w:t>
            </w:r>
          </w:p>
        </w:tc>
      </w:tr>
      <w:tr w:rsidR="001371AA" w14:paraId="5D7E8AFF" w14:textId="77777777" w:rsidTr="00E63B36">
        <w:trPr>
          <w:cantSplit/>
        </w:trPr>
        <w:tc>
          <w:tcPr>
            <w:tcW w:w="1871" w:type="dxa"/>
          </w:tcPr>
          <w:p w14:paraId="5B2BD4A3" w14:textId="77777777" w:rsidR="001371AA" w:rsidRPr="00563286" w:rsidRDefault="001371AA" w:rsidP="00E63B36">
            <w:pPr>
              <w:pStyle w:val="TableSideHeading"/>
              <w:ind w:left="141"/>
              <w:rPr>
                <w:rtl/>
              </w:rPr>
            </w:pPr>
          </w:p>
        </w:tc>
        <w:tc>
          <w:tcPr>
            <w:tcW w:w="624" w:type="dxa"/>
          </w:tcPr>
          <w:p w14:paraId="3B895A0A" w14:textId="77777777" w:rsidR="001371AA" w:rsidRPr="009A0EBD" w:rsidRDefault="001371AA" w:rsidP="00E63B36">
            <w:pPr>
              <w:pStyle w:val="TableText"/>
              <w:rPr>
                <w:color w:val="auto"/>
                <w:rtl/>
              </w:rPr>
            </w:pPr>
          </w:p>
        </w:tc>
        <w:tc>
          <w:tcPr>
            <w:tcW w:w="7143" w:type="dxa"/>
            <w:gridSpan w:val="2"/>
          </w:tcPr>
          <w:p w14:paraId="1F500FE5" w14:textId="77777777" w:rsidR="001371AA" w:rsidRPr="009E4C77" w:rsidRDefault="001371AA" w:rsidP="00E63B36">
            <w:pPr>
              <w:pStyle w:val="TableBlockOutdent"/>
              <w:rPr>
                <w:rtl/>
              </w:rPr>
            </w:pPr>
            <w:r w:rsidRPr="009E4C77">
              <w:rPr>
                <w:rFonts w:hint="cs"/>
                <w:rtl/>
              </w:rPr>
              <w:t xml:space="preserve">"תושב" </w:t>
            </w:r>
            <w:r w:rsidRPr="009E4C77">
              <w:rPr>
                <w:rtl/>
              </w:rPr>
              <w:t>–</w:t>
            </w:r>
            <w:r w:rsidRPr="009E4C77">
              <w:rPr>
                <w:rFonts w:hint="cs"/>
                <w:rtl/>
              </w:rPr>
              <w:t xml:space="preserve"> אזרח ישראלי לפי חוק האזרחות, התשי"ב</w:t>
            </w:r>
            <w:r w:rsidRPr="009E4C77">
              <w:rPr>
                <w:rFonts w:hint="eastAsia"/>
                <w:rtl/>
              </w:rPr>
              <w:t>–</w:t>
            </w:r>
            <w:r w:rsidRPr="009E4C77">
              <w:rPr>
                <w:rFonts w:hint="cs"/>
                <w:rtl/>
              </w:rPr>
              <w:t>1952</w:t>
            </w:r>
            <w:r w:rsidRPr="00E65A50">
              <w:rPr>
                <w:rStyle w:val="a7"/>
                <w:rtl/>
              </w:rPr>
              <w:footnoteReference w:id="6"/>
            </w:r>
            <w:r w:rsidRPr="009E4C77">
              <w:rPr>
                <w:rFonts w:hint="cs"/>
                <w:rtl/>
              </w:rPr>
              <w:t>, או מי שנתנו לו אשרת עולה או תעודת עולה לפי חוק השבות, התש"י</w:t>
            </w:r>
            <w:r w:rsidRPr="009E4C77">
              <w:rPr>
                <w:rFonts w:hint="eastAsia"/>
                <w:rtl/>
              </w:rPr>
              <w:t>–</w:t>
            </w:r>
            <w:r w:rsidRPr="009E4C77">
              <w:rPr>
                <w:rFonts w:hint="cs"/>
                <w:rtl/>
              </w:rPr>
              <w:t>1950</w:t>
            </w:r>
            <w:r w:rsidRPr="00E65A50">
              <w:rPr>
                <w:rStyle w:val="a7"/>
                <w:rtl/>
              </w:rPr>
              <w:footnoteReference w:id="7"/>
            </w:r>
            <w:r w:rsidRPr="009E4C77">
              <w:rPr>
                <w:rtl/>
              </w:rPr>
              <w:t xml:space="preserve"> </w:t>
            </w:r>
            <w:r>
              <w:rPr>
                <w:rFonts w:hint="cs"/>
                <w:rtl/>
              </w:rPr>
              <w:t>או מי שניתן</w:t>
            </w:r>
            <w:r w:rsidRPr="009E4C77">
              <w:rPr>
                <w:rFonts w:hint="cs"/>
                <w:rtl/>
              </w:rPr>
              <w:t xml:space="preserve"> לו רישיון לישיבת קבע לפי חוק הכניסה לישראל, התשי"ב</w:t>
            </w:r>
            <w:r w:rsidRPr="009E4C77">
              <w:rPr>
                <w:rFonts w:hint="eastAsia"/>
                <w:rtl/>
              </w:rPr>
              <w:t>–</w:t>
            </w:r>
            <w:r w:rsidRPr="009E4C77">
              <w:rPr>
                <w:rFonts w:hint="cs"/>
                <w:rtl/>
              </w:rPr>
              <w:t>1952</w:t>
            </w:r>
            <w:r w:rsidRPr="00E65A50">
              <w:rPr>
                <w:rStyle w:val="a7"/>
                <w:rtl/>
              </w:rPr>
              <w:footnoteReference w:id="8"/>
            </w:r>
            <w:r w:rsidRPr="009E4C77">
              <w:rPr>
                <w:rFonts w:hint="cs"/>
                <w:rtl/>
              </w:rPr>
              <w:t>, המתגורר בישראל;</w:t>
            </w:r>
          </w:p>
        </w:tc>
      </w:tr>
      <w:tr w:rsidR="001371AA" w14:paraId="57B2DB81" w14:textId="77777777" w:rsidTr="00E63B36">
        <w:trPr>
          <w:cantSplit/>
        </w:trPr>
        <w:tc>
          <w:tcPr>
            <w:tcW w:w="1871" w:type="dxa"/>
          </w:tcPr>
          <w:p w14:paraId="5AA74B6D" w14:textId="77777777" w:rsidR="001371AA" w:rsidRPr="00563286" w:rsidRDefault="001371AA" w:rsidP="00E63B36">
            <w:pPr>
              <w:pStyle w:val="TableSideHeading"/>
              <w:ind w:left="141"/>
              <w:rPr>
                <w:rtl/>
              </w:rPr>
            </w:pPr>
          </w:p>
        </w:tc>
        <w:tc>
          <w:tcPr>
            <w:tcW w:w="624" w:type="dxa"/>
          </w:tcPr>
          <w:p w14:paraId="5F0578ED" w14:textId="77777777" w:rsidR="001371AA" w:rsidRPr="009A0EBD" w:rsidRDefault="001371AA" w:rsidP="00E63B36">
            <w:pPr>
              <w:pStyle w:val="TableText"/>
              <w:rPr>
                <w:color w:val="auto"/>
                <w:rtl/>
              </w:rPr>
            </w:pPr>
          </w:p>
        </w:tc>
        <w:tc>
          <w:tcPr>
            <w:tcW w:w="7143" w:type="dxa"/>
            <w:gridSpan w:val="2"/>
          </w:tcPr>
          <w:p w14:paraId="6FFCFE40" w14:textId="77777777" w:rsidR="001371AA" w:rsidRPr="009E4C77" w:rsidRDefault="001371AA" w:rsidP="00E63B36">
            <w:pPr>
              <w:pStyle w:val="TableBlockOutdent"/>
              <w:rPr>
                <w:rtl/>
              </w:rPr>
            </w:pPr>
            <w:r w:rsidRPr="009E4C77">
              <w:rPr>
                <w:rFonts w:hint="cs"/>
                <w:rtl/>
              </w:rPr>
              <w:t xml:space="preserve">"השר" </w:t>
            </w:r>
            <w:r w:rsidRPr="009E4C77">
              <w:rPr>
                <w:rtl/>
              </w:rPr>
              <w:t>–</w:t>
            </w:r>
            <w:r w:rsidRPr="009E4C77">
              <w:rPr>
                <w:rFonts w:hint="cs"/>
                <w:rtl/>
              </w:rPr>
              <w:t xml:space="preserve"> שר המשפטים.</w:t>
            </w:r>
          </w:p>
        </w:tc>
      </w:tr>
      <w:tr w:rsidR="001371AA" w14:paraId="4FEB3702" w14:textId="77777777" w:rsidTr="00E63B36">
        <w:trPr>
          <w:cantSplit/>
        </w:trPr>
        <w:tc>
          <w:tcPr>
            <w:tcW w:w="1871" w:type="dxa"/>
          </w:tcPr>
          <w:p w14:paraId="039BC041" w14:textId="77777777" w:rsidR="001371AA" w:rsidRPr="00563286" w:rsidRDefault="001371AA" w:rsidP="00E63B36">
            <w:pPr>
              <w:pStyle w:val="TableSideHeading"/>
              <w:ind w:left="141"/>
              <w:rPr>
                <w:rtl/>
              </w:rPr>
            </w:pPr>
            <w:r w:rsidRPr="00563286">
              <w:rPr>
                <w:rtl/>
              </w:rPr>
              <w:t xml:space="preserve">התקשרות בין </w:t>
            </w:r>
            <w:r w:rsidRPr="00563286">
              <w:rPr>
                <w:rFonts w:hint="cs"/>
                <w:rtl/>
              </w:rPr>
              <w:br/>
            </w:r>
            <w:r w:rsidRPr="00563286">
              <w:rPr>
                <w:rtl/>
              </w:rPr>
              <w:t>בני זוג</w:t>
            </w:r>
            <w:r>
              <w:rPr>
                <w:rtl/>
              </w:rPr>
              <w:t xml:space="preserve">  </w:t>
            </w:r>
          </w:p>
        </w:tc>
        <w:tc>
          <w:tcPr>
            <w:tcW w:w="624" w:type="dxa"/>
          </w:tcPr>
          <w:p w14:paraId="092B2FAB" w14:textId="77777777" w:rsidR="001371AA" w:rsidRPr="009A0EBD" w:rsidRDefault="001371AA" w:rsidP="00E63B36">
            <w:pPr>
              <w:pStyle w:val="TableText"/>
              <w:rPr>
                <w:color w:val="auto"/>
                <w:rtl/>
              </w:rPr>
            </w:pPr>
            <w:r w:rsidRPr="009A0EBD">
              <w:rPr>
                <w:rtl/>
              </w:rPr>
              <w:t>2.</w:t>
            </w:r>
          </w:p>
        </w:tc>
        <w:tc>
          <w:tcPr>
            <w:tcW w:w="7143" w:type="dxa"/>
            <w:gridSpan w:val="2"/>
          </w:tcPr>
          <w:p w14:paraId="58D0737C" w14:textId="77777777" w:rsidR="001371AA" w:rsidRPr="00BB0468" w:rsidRDefault="001371AA" w:rsidP="00E63B36">
            <w:pPr>
              <w:pStyle w:val="TableBlock"/>
              <w:rPr>
                <w:color w:val="auto"/>
                <w:sz w:val="26"/>
                <w:rtl/>
              </w:rPr>
            </w:pPr>
            <w:r w:rsidRPr="009A0EBD">
              <w:rPr>
                <w:rFonts w:asciiTheme="minorBidi" w:hAnsiTheme="minorBidi" w:hint="cs"/>
                <w:color w:val="auto"/>
                <w:sz w:val="26"/>
                <w:rtl/>
              </w:rPr>
              <w:t>בני זוג שהסכימו לבוא בברית הזוגיות רשאים להירש</w:t>
            </w:r>
            <w:r>
              <w:rPr>
                <w:rFonts w:asciiTheme="minorBidi" w:hAnsiTheme="minorBidi" w:hint="cs"/>
                <w:color w:val="auto"/>
                <w:sz w:val="26"/>
                <w:rtl/>
              </w:rPr>
              <w:t xml:space="preserve">ם במרשם הזוגיות אם התקיימו בהם </w:t>
            </w:r>
            <w:r w:rsidRPr="009A0EBD">
              <w:rPr>
                <w:rFonts w:asciiTheme="minorBidi" w:hAnsiTheme="minorBidi" w:hint="cs"/>
                <w:color w:val="auto"/>
                <w:sz w:val="26"/>
                <w:rtl/>
              </w:rPr>
              <w:t xml:space="preserve">תנאים </w:t>
            </w:r>
            <w:r>
              <w:rPr>
                <w:rFonts w:asciiTheme="minorBidi" w:hAnsiTheme="minorBidi" w:hint="cs"/>
                <w:color w:val="auto"/>
                <w:sz w:val="26"/>
                <w:rtl/>
              </w:rPr>
              <w:t>אלה</w:t>
            </w:r>
            <w:r w:rsidRPr="009A0EBD">
              <w:rPr>
                <w:color w:val="auto"/>
                <w:sz w:val="26"/>
                <w:rtl/>
              </w:rPr>
              <w:t>:</w:t>
            </w:r>
          </w:p>
        </w:tc>
      </w:tr>
      <w:tr w:rsidR="001371AA" w14:paraId="5B56408E" w14:textId="77777777" w:rsidTr="00E63B36">
        <w:trPr>
          <w:cantSplit/>
        </w:trPr>
        <w:tc>
          <w:tcPr>
            <w:tcW w:w="1871" w:type="dxa"/>
          </w:tcPr>
          <w:p w14:paraId="0DAA3533" w14:textId="77777777" w:rsidR="001371AA" w:rsidRPr="00BB0468" w:rsidRDefault="001371AA" w:rsidP="00E63B36">
            <w:pPr>
              <w:pStyle w:val="TableSideHeading"/>
              <w:ind w:left="141"/>
            </w:pPr>
          </w:p>
        </w:tc>
        <w:tc>
          <w:tcPr>
            <w:tcW w:w="624" w:type="dxa"/>
          </w:tcPr>
          <w:p w14:paraId="55C7A777" w14:textId="77777777" w:rsidR="001371AA" w:rsidRDefault="001371AA" w:rsidP="00E63B36">
            <w:pPr>
              <w:pStyle w:val="TableText"/>
            </w:pPr>
          </w:p>
        </w:tc>
        <w:tc>
          <w:tcPr>
            <w:tcW w:w="7143" w:type="dxa"/>
            <w:gridSpan w:val="2"/>
          </w:tcPr>
          <w:p w14:paraId="67705413" w14:textId="77777777" w:rsidR="001371AA" w:rsidRPr="009A0EBD" w:rsidRDefault="001371AA" w:rsidP="00E63B36">
            <w:pPr>
              <w:pStyle w:val="TableBlock"/>
              <w:rPr>
                <w:color w:val="auto"/>
                <w:sz w:val="26"/>
                <w:rtl/>
              </w:rPr>
            </w:pPr>
            <w:r w:rsidRPr="009A0EBD">
              <w:rPr>
                <w:color w:val="auto"/>
                <w:sz w:val="26"/>
                <w:rtl/>
              </w:rPr>
              <w:t>(1)</w:t>
            </w:r>
            <w:r w:rsidRPr="009A0EBD">
              <w:rPr>
                <w:color w:val="auto"/>
                <w:sz w:val="26"/>
                <w:rtl/>
              </w:rPr>
              <w:tab/>
              <w:t xml:space="preserve">מלאו לכל אחד מהם </w:t>
            </w:r>
            <w:r w:rsidRPr="009A0EBD">
              <w:rPr>
                <w:rFonts w:hint="cs"/>
                <w:color w:val="auto"/>
                <w:sz w:val="26"/>
                <w:rtl/>
              </w:rPr>
              <w:t>18</w:t>
            </w:r>
            <w:r w:rsidRPr="009A0EBD">
              <w:rPr>
                <w:color w:val="auto"/>
                <w:sz w:val="26"/>
                <w:rtl/>
              </w:rPr>
              <w:t xml:space="preserve"> שנים;</w:t>
            </w:r>
          </w:p>
        </w:tc>
      </w:tr>
      <w:tr w:rsidR="001371AA" w14:paraId="4CCBA727" w14:textId="77777777" w:rsidTr="00E63B36">
        <w:trPr>
          <w:cantSplit/>
        </w:trPr>
        <w:tc>
          <w:tcPr>
            <w:tcW w:w="1871" w:type="dxa"/>
          </w:tcPr>
          <w:p w14:paraId="16F777C2" w14:textId="77777777" w:rsidR="001371AA" w:rsidRDefault="001371AA" w:rsidP="00E63B36">
            <w:pPr>
              <w:pStyle w:val="TableSideHeading"/>
            </w:pPr>
          </w:p>
        </w:tc>
        <w:tc>
          <w:tcPr>
            <w:tcW w:w="624" w:type="dxa"/>
          </w:tcPr>
          <w:p w14:paraId="2EB9FDBB" w14:textId="77777777" w:rsidR="001371AA" w:rsidRDefault="001371AA" w:rsidP="00E63B36">
            <w:pPr>
              <w:pStyle w:val="TableText"/>
            </w:pPr>
          </w:p>
        </w:tc>
        <w:tc>
          <w:tcPr>
            <w:tcW w:w="7143" w:type="dxa"/>
            <w:gridSpan w:val="2"/>
          </w:tcPr>
          <w:p w14:paraId="3047C7E0" w14:textId="77777777" w:rsidR="001371AA" w:rsidRDefault="001371AA" w:rsidP="00E63B36">
            <w:pPr>
              <w:pStyle w:val="TableBlock"/>
            </w:pPr>
            <w:r w:rsidRPr="009B64A7">
              <w:rPr>
                <w:color w:val="auto"/>
                <w:sz w:val="26"/>
                <w:rtl/>
              </w:rPr>
              <w:t>(2)</w:t>
            </w:r>
            <w:r w:rsidRPr="009B64A7">
              <w:rPr>
                <w:color w:val="auto"/>
                <w:sz w:val="26"/>
                <w:rtl/>
              </w:rPr>
              <w:tab/>
            </w:r>
            <w:r w:rsidRPr="009B64A7">
              <w:rPr>
                <w:rFonts w:hint="cs"/>
                <w:color w:val="auto"/>
                <w:sz w:val="26"/>
                <w:rtl/>
              </w:rPr>
              <w:t>שנ</w:t>
            </w:r>
            <w:r>
              <w:rPr>
                <w:rFonts w:hint="cs"/>
                <w:color w:val="auto"/>
                <w:sz w:val="26"/>
                <w:rtl/>
              </w:rPr>
              <w:t>י בני הזוג הם תושבי מדינת ישראל</w:t>
            </w:r>
            <w:r w:rsidRPr="009B64A7">
              <w:rPr>
                <w:rFonts w:hint="cs"/>
                <w:color w:val="auto"/>
                <w:sz w:val="26"/>
                <w:rtl/>
              </w:rPr>
              <w:t>;</w:t>
            </w:r>
            <w:r w:rsidRPr="009A0EBD">
              <w:rPr>
                <w:rFonts w:asciiTheme="minorBidi" w:hAnsiTheme="minorBidi" w:hint="cs"/>
                <w:rtl/>
              </w:rPr>
              <w:t xml:space="preserve"> </w:t>
            </w:r>
          </w:p>
        </w:tc>
      </w:tr>
      <w:tr w:rsidR="001371AA" w14:paraId="1F0B1982" w14:textId="77777777" w:rsidTr="00E63B36">
        <w:trPr>
          <w:cantSplit/>
        </w:trPr>
        <w:tc>
          <w:tcPr>
            <w:tcW w:w="1871" w:type="dxa"/>
          </w:tcPr>
          <w:p w14:paraId="3BD867A6" w14:textId="77777777" w:rsidR="001371AA" w:rsidRDefault="001371AA" w:rsidP="00E63B36">
            <w:pPr>
              <w:pStyle w:val="TableSideHeading"/>
            </w:pPr>
          </w:p>
        </w:tc>
        <w:tc>
          <w:tcPr>
            <w:tcW w:w="624" w:type="dxa"/>
          </w:tcPr>
          <w:p w14:paraId="780D1508" w14:textId="77777777" w:rsidR="001371AA" w:rsidRDefault="001371AA" w:rsidP="00E63B36">
            <w:pPr>
              <w:pStyle w:val="TableText"/>
            </w:pPr>
          </w:p>
        </w:tc>
        <w:tc>
          <w:tcPr>
            <w:tcW w:w="7143" w:type="dxa"/>
            <w:gridSpan w:val="2"/>
          </w:tcPr>
          <w:p w14:paraId="28ECC9EC" w14:textId="77777777" w:rsidR="001371AA" w:rsidRPr="00C565C2" w:rsidRDefault="001371AA" w:rsidP="00E63B36">
            <w:pPr>
              <w:pStyle w:val="TableBlock"/>
              <w:rPr>
                <w:rFonts w:asciiTheme="minorBidi" w:hAnsiTheme="minorBidi"/>
                <w:color w:val="auto"/>
                <w:sz w:val="26"/>
              </w:rPr>
            </w:pPr>
            <w:r w:rsidRPr="009A0EBD">
              <w:rPr>
                <w:rFonts w:asciiTheme="minorBidi" w:hAnsiTheme="minorBidi"/>
                <w:color w:val="auto"/>
                <w:sz w:val="26"/>
                <w:rtl/>
              </w:rPr>
              <w:t>(3)</w:t>
            </w:r>
            <w:r w:rsidRPr="009A0EBD">
              <w:rPr>
                <w:rFonts w:asciiTheme="minorBidi" w:hAnsiTheme="minorBidi"/>
                <w:color w:val="auto"/>
                <w:sz w:val="26"/>
                <w:rtl/>
              </w:rPr>
              <w:tab/>
            </w:r>
            <w:r w:rsidRPr="009A0EBD">
              <w:rPr>
                <w:rFonts w:asciiTheme="minorBidi" w:hAnsiTheme="minorBidi" w:hint="cs"/>
                <w:color w:val="auto"/>
                <w:sz w:val="26"/>
                <w:rtl/>
              </w:rPr>
              <w:t xml:space="preserve">הם אינם קרובי </w:t>
            </w:r>
            <w:r w:rsidRPr="008A5677">
              <w:rPr>
                <w:rFonts w:asciiTheme="minorBidi" w:hAnsiTheme="minorBidi" w:hint="cs"/>
                <w:color w:val="auto"/>
                <w:sz w:val="26"/>
                <w:rtl/>
              </w:rPr>
              <w:t>משפחה</w:t>
            </w:r>
            <w:r w:rsidRPr="008A5677">
              <w:rPr>
                <w:rFonts w:asciiTheme="minorBidi" w:hAnsiTheme="minorBidi"/>
                <w:color w:val="auto"/>
                <w:sz w:val="26"/>
                <w:rtl/>
              </w:rPr>
              <w:t>;</w:t>
            </w:r>
            <w:r w:rsidRPr="008A5677">
              <w:rPr>
                <w:rFonts w:asciiTheme="minorBidi" w:hAnsiTheme="minorBidi" w:hint="cs"/>
                <w:color w:val="auto"/>
                <w:sz w:val="26"/>
                <w:rtl/>
              </w:rPr>
              <w:t xml:space="preserve"> לעניין זה, </w:t>
            </w:r>
            <w:r w:rsidRPr="008A5677">
              <w:rPr>
                <w:rFonts w:asciiTheme="minorBidi" w:hAnsiTheme="minorBidi" w:hint="cs"/>
                <w:rtl/>
              </w:rPr>
              <w:t xml:space="preserve">"קרוב משפחה" – בנים והוריהם, אחים, סבים ונכדיהם או ניניהם, דודים ואחייניהם או בניהם; לעניין זה דין מי שנשוי או רשום כנשוי במרשם האוכלוסין, או רשום כבן זוג במרשם הזוגיות לאותו קרוב משפחה </w:t>
            </w:r>
            <w:r w:rsidRPr="008A5677">
              <w:rPr>
                <w:rFonts w:asciiTheme="minorBidi" w:hAnsiTheme="minorBidi"/>
                <w:rtl/>
              </w:rPr>
              <w:t>–</w:t>
            </w:r>
            <w:r w:rsidRPr="008A5677">
              <w:rPr>
                <w:rFonts w:asciiTheme="minorBidi" w:hAnsiTheme="minorBidi" w:hint="cs"/>
                <w:rtl/>
              </w:rPr>
              <w:t xml:space="preserve"> כדין קרוב משפחה, וכן</w:t>
            </w:r>
            <w:r w:rsidRPr="008A5677">
              <w:rPr>
                <w:rFonts w:asciiTheme="minorBidi" w:hAnsiTheme="minorBidi"/>
                <w:rtl/>
              </w:rPr>
              <w:t xml:space="preserve"> </w:t>
            </w:r>
            <w:r w:rsidRPr="008A5677">
              <w:rPr>
                <w:rFonts w:asciiTheme="minorBidi" w:hAnsiTheme="minorBidi" w:hint="cs"/>
                <w:rtl/>
              </w:rPr>
              <w:t>דין</w:t>
            </w:r>
            <w:r w:rsidRPr="008A5677">
              <w:rPr>
                <w:rFonts w:asciiTheme="minorBidi" w:hAnsiTheme="minorBidi"/>
                <w:rtl/>
              </w:rPr>
              <w:t xml:space="preserve"> </w:t>
            </w:r>
            <w:r w:rsidRPr="008A5677">
              <w:rPr>
                <w:rFonts w:asciiTheme="minorBidi" w:hAnsiTheme="minorBidi" w:hint="cs"/>
                <w:rtl/>
              </w:rPr>
              <w:t>מאומץ</w:t>
            </w:r>
            <w:r w:rsidRPr="008A5677">
              <w:rPr>
                <w:rFonts w:asciiTheme="minorBidi" w:hAnsiTheme="minorBidi"/>
                <w:rtl/>
              </w:rPr>
              <w:t xml:space="preserve"> </w:t>
            </w:r>
            <w:r w:rsidRPr="008A5677">
              <w:rPr>
                <w:rFonts w:asciiTheme="minorBidi" w:hAnsiTheme="minorBidi" w:hint="cs"/>
                <w:rtl/>
              </w:rPr>
              <w:t>או</w:t>
            </w:r>
            <w:r w:rsidRPr="008A5677">
              <w:rPr>
                <w:rFonts w:asciiTheme="minorBidi" w:hAnsiTheme="minorBidi"/>
                <w:rtl/>
              </w:rPr>
              <w:t xml:space="preserve"> </w:t>
            </w:r>
            <w:r w:rsidRPr="008A5677">
              <w:rPr>
                <w:rFonts w:asciiTheme="minorBidi" w:hAnsiTheme="minorBidi" w:hint="cs"/>
                <w:rtl/>
              </w:rPr>
              <w:t>מאמץ</w:t>
            </w:r>
            <w:r w:rsidRPr="008A5677">
              <w:rPr>
                <w:rFonts w:asciiTheme="minorBidi" w:hAnsiTheme="minorBidi"/>
                <w:rtl/>
              </w:rPr>
              <w:t xml:space="preserve"> </w:t>
            </w:r>
            <w:r w:rsidRPr="008A5677">
              <w:rPr>
                <w:rFonts w:asciiTheme="minorBidi" w:hAnsiTheme="minorBidi" w:hint="cs"/>
                <w:rtl/>
              </w:rPr>
              <w:t>של</w:t>
            </w:r>
            <w:r w:rsidRPr="008A5677">
              <w:rPr>
                <w:rFonts w:asciiTheme="minorBidi" w:hAnsiTheme="minorBidi"/>
                <w:rtl/>
              </w:rPr>
              <w:t xml:space="preserve"> </w:t>
            </w:r>
            <w:r w:rsidRPr="008A5677">
              <w:rPr>
                <w:rFonts w:asciiTheme="minorBidi" w:hAnsiTheme="minorBidi" w:hint="cs"/>
                <w:rtl/>
              </w:rPr>
              <w:t>אחד</w:t>
            </w:r>
            <w:r w:rsidRPr="008A5677">
              <w:rPr>
                <w:rFonts w:asciiTheme="minorBidi" w:hAnsiTheme="minorBidi"/>
                <w:rtl/>
              </w:rPr>
              <w:t xml:space="preserve"> </w:t>
            </w:r>
            <w:r w:rsidRPr="008A5677">
              <w:rPr>
                <w:rFonts w:asciiTheme="minorBidi" w:hAnsiTheme="minorBidi" w:hint="cs"/>
                <w:rtl/>
              </w:rPr>
              <w:t>מאלה</w:t>
            </w:r>
            <w:r w:rsidRPr="008A5677">
              <w:rPr>
                <w:rFonts w:asciiTheme="minorBidi" w:hAnsiTheme="minorBidi"/>
                <w:rtl/>
              </w:rPr>
              <w:t xml:space="preserve"> </w:t>
            </w:r>
            <w:r w:rsidRPr="008A5677">
              <w:rPr>
                <w:rFonts w:asciiTheme="minorBidi" w:hAnsiTheme="minorBidi" w:hint="cs"/>
                <w:rtl/>
              </w:rPr>
              <w:t>כדין</w:t>
            </w:r>
            <w:r w:rsidRPr="008A5677">
              <w:rPr>
                <w:rFonts w:asciiTheme="minorBidi" w:hAnsiTheme="minorBidi"/>
                <w:rtl/>
              </w:rPr>
              <w:t xml:space="preserve"> </w:t>
            </w:r>
            <w:r w:rsidRPr="008A5677">
              <w:rPr>
                <w:rFonts w:asciiTheme="minorBidi" w:hAnsiTheme="minorBidi" w:hint="cs"/>
                <w:rtl/>
              </w:rPr>
              <w:t>קרוב</w:t>
            </w:r>
            <w:r w:rsidRPr="008A5677">
              <w:rPr>
                <w:rFonts w:asciiTheme="minorBidi" w:hAnsiTheme="minorBidi"/>
                <w:rtl/>
              </w:rPr>
              <w:t xml:space="preserve"> </w:t>
            </w:r>
            <w:r w:rsidRPr="008A5677">
              <w:rPr>
                <w:rFonts w:asciiTheme="minorBidi" w:hAnsiTheme="minorBidi" w:hint="cs"/>
                <w:rtl/>
              </w:rPr>
              <w:t>משפחה;</w:t>
            </w:r>
            <w:r w:rsidRPr="009A0EBD">
              <w:rPr>
                <w:rFonts w:asciiTheme="minorBidi" w:hAnsiTheme="minorBidi" w:hint="cs"/>
                <w:color w:val="auto"/>
                <w:sz w:val="26"/>
                <w:rtl/>
              </w:rPr>
              <w:t xml:space="preserve"> </w:t>
            </w:r>
          </w:p>
        </w:tc>
      </w:tr>
      <w:tr w:rsidR="001371AA" w14:paraId="03B62F06" w14:textId="77777777" w:rsidTr="00E63B36">
        <w:trPr>
          <w:cantSplit/>
        </w:trPr>
        <w:tc>
          <w:tcPr>
            <w:tcW w:w="1871" w:type="dxa"/>
          </w:tcPr>
          <w:p w14:paraId="07DE619A" w14:textId="77777777" w:rsidR="001371AA" w:rsidRDefault="001371AA" w:rsidP="00E63B36">
            <w:pPr>
              <w:pStyle w:val="TableSideHeading"/>
            </w:pPr>
          </w:p>
        </w:tc>
        <w:tc>
          <w:tcPr>
            <w:tcW w:w="624" w:type="dxa"/>
          </w:tcPr>
          <w:p w14:paraId="79530E75" w14:textId="77777777" w:rsidR="001371AA" w:rsidRDefault="001371AA" w:rsidP="00E63B36">
            <w:pPr>
              <w:pStyle w:val="TableText"/>
            </w:pPr>
          </w:p>
        </w:tc>
        <w:tc>
          <w:tcPr>
            <w:tcW w:w="7143" w:type="dxa"/>
            <w:gridSpan w:val="2"/>
          </w:tcPr>
          <w:p w14:paraId="025EA395" w14:textId="77777777" w:rsidR="001371AA" w:rsidRDefault="001371AA" w:rsidP="00E63B36">
            <w:pPr>
              <w:pStyle w:val="TableBlock"/>
            </w:pPr>
            <w:r w:rsidRPr="009A0EBD">
              <w:rPr>
                <w:color w:val="auto"/>
                <w:sz w:val="26"/>
                <w:rtl/>
              </w:rPr>
              <w:t>(4)</w:t>
            </w:r>
            <w:r w:rsidRPr="009A0EBD">
              <w:rPr>
                <w:color w:val="auto"/>
                <w:sz w:val="26"/>
                <w:rtl/>
              </w:rPr>
              <w:tab/>
            </w:r>
            <w:r w:rsidRPr="00537781">
              <w:rPr>
                <w:rFonts w:asciiTheme="minorBidi" w:hAnsiTheme="minorBidi" w:hint="eastAsia"/>
                <w:color w:val="auto"/>
                <w:sz w:val="26"/>
                <w:rtl/>
              </w:rPr>
              <w:t>איש</w:t>
            </w:r>
            <w:r w:rsidRPr="00537781">
              <w:rPr>
                <w:rFonts w:asciiTheme="minorBidi" w:hAnsiTheme="minorBidi"/>
                <w:color w:val="auto"/>
                <w:sz w:val="26"/>
                <w:rtl/>
              </w:rPr>
              <w:t xml:space="preserve"> מהם אינו</w:t>
            </w:r>
            <w:r w:rsidRPr="00537781">
              <w:rPr>
                <w:rFonts w:asciiTheme="minorBidi" w:hAnsiTheme="minorBidi" w:hint="cs"/>
                <w:color w:val="auto"/>
                <w:sz w:val="26"/>
                <w:rtl/>
              </w:rPr>
              <w:t xml:space="preserve"> </w:t>
            </w:r>
            <w:r w:rsidRPr="00537781">
              <w:rPr>
                <w:rFonts w:asciiTheme="minorBidi" w:hAnsiTheme="minorBidi" w:hint="eastAsia"/>
                <w:color w:val="auto"/>
                <w:sz w:val="26"/>
                <w:rtl/>
              </w:rPr>
              <w:t>נשוי</w:t>
            </w:r>
            <w:r w:rsidRPr="00537781">
              <w:rPr>
                <w:rFonts w:asciiTheme="minorBidi" w:hAnsiTheme="minorBidi" w:hint="cs"/>
                <w:color w:val="auto"/>
                <w:sz w:val="26"/>
                <w:rtl/>
              </w:rPr>
              <w:t xml:space="preserve"> לאחר</w:t>
            </w:r>
            <w:r w:rsidRPr="00537781">
              <w:rPr>
                <w:rFonts w:asciiTheme="minorBidi" w:hAnsiTheme="minorBidi"/>
                <w:color w:val="auto"/>
                <w:sz w:val="26"/>
                <w:rtl/>
              </w:rPr>
              <w:t xml:space="preserve">, </w:t>
            </w:r>
            <w:r w:rsidRPr="00537781">
              <w:rPr>
                <w:rFonts w:asciiTheme="minorBidi" w:hAnsiTheme="minorBidi" w:hint="cs"/>
                <w:color w:val="auto"/>
                <w:sz w:val="26"/>
                <w:rtl/>
              </w:rPr>
              <w:t xml:space="preserve">אינו </w:t>
            </w:r>
            <w:r w:rsidRPr="00537781">
              <w:rPr>
                <w:rFonts w:asciiTheme="minorBidi" w:hAnsiTheme="minorBidi"/>
                <w:color w:val="auto"/>
                <w:sz w:val="26"/>
                <w:rtl/>
              </w:rPr>
              <w:t>רשום כנש</w:t>
            </w:r>
            <w:r w:rsidRPr="00537781">
              <w:rPr>
                <w:rFonts w:asciiTheme="minorBidi" w:hAnsiTheme="minorBidi" w:hint="cs"/>
                <w:color w:val="auto"/>
                <w:sz w:val="26"/>
                <w:rtl/>
              </w:rPr>
              <w:t>וי לאחר</w:t>
            </w:r>
            <w:r w:rsidRPr="00537781">
              <w:rPr>
                <w:rFonts w:asciiTheme="minorBidi" w:hAnsiTheme="minorBidi"/>
                <w:color w:val="auto"/>
                <w:sz w:val="26"/>
                <w:rtl/>
              </w:rPr>
              <w:t xml:space="preserve"> </w:t>
            </w:r>
            <w:r w:rsidRPr="00537781">
              <w:rPr>
                <w:rFonts w:asciiTheme="minorBidi" w:hAnsiTheme="minorBidi" w:hint="eastAsia"/>
                <w:color w:val="auto"/>
                <w:sz w:val="26"/>
                <w:rtl/>
              </w:rPr>
              <w:t>או</w:t>
            </w:r>
            <w:r w:rsidRPr="00537781">
              <w:rPr>
                <w:rFonts w:asciiTheme="minorBidi" w:hAnsiTheme="minorBidi"/>
                <w:color w:val="auto"/>
                <w:sz w:val="26"/>
                <w:rtl/>
              </w:rPr>
              <w:t xml:space="preserve"> </w:t>
            </w:r>
            <w:r w:rsidRPr="00537781">
              <w:rPr>
                <w:rFonts w:asciiTheme="minorBidi" w:hAnsiTheme="minorBidi" w:hint="eastAsia"/>
                <w:color w:val="auto"/>
                <w:sz w:val="26"/>
                <w:rtl/>
              </w:rPr>
              <w:t>רשום</w:t>
            </w:r>
            <w:r w:rsidRPr="00537781">
              <w:rPr>
                <w:rFonts w:asciiTheme="minorBidi" w:hAnsiTheme="minorBidi"/>
                <w:color w:val="auto"/>
                <w:sz w:val="26"/>
                <w:rtl/>
              </w:rPr>
              <w:t xml:space="preserve"> </w:t>
            </w:r>
            <w:r w:rsidRPr="00537781">
              <w:rPr>
                <w:rFonts w:asciiTheme="minorBidi" w:hAnsiTheme="minorBidi" w:hint="eastAsia"/>
                <w:color w:val="auto"/>
                <w:sz w:val="26"/>
                <w:rtl/>
              </w:rPr>
              <w:t>כבן</w:t>
            </w:r>
            <w:r w:rsidRPr="00537781">
              <w:rPr>
                <w:rFonts w:asciiTheme="minorBidi" w:hAnsiTheme="minorBidi"/>
                <w:color w:val="auto"/>
                <w:sz w:val="26"/>
                <w:rtl/>
              </w:rPr>
              <w:t xml:space="preserve"> </w:t>
            </w:r>
            <w:r w:rsidRPr="00537781">
              <w:rPr>
                <w:rFonts w:asciiTheme="minorBidi" w:hAnsiTheme="minorBidi" w:hint="eastAsia"/>
                <w:color w:val="auto"/>
                <w:sz w:val="26"/>
                <w:rtl/>
              </w:rPr>
              <w:t>זוג</w:t>
            </w:r>
            <w:r w:rsidRPr="00537781">
              <w:rPr>
                <w:rFonts w:asciiTheme="minorBidi" w:hAnsiTheme="minorBidi" w:hint="cs"/>
                <w:color w:val="auto"/>
                <w:sz w:val="26"/>
                <w:rtl/>
              </w:rPr>
              <w:t xml:space="preserve"> לאחר</w:t>
            </w:r>
            <w:r w:rsidRPr="00537781">
              <w:rPr>
                <w:rFonts w:asciiTheme="minorBidi" w:hAnsiTheme="minorBidi"/>
                <w:color w:val="auto"/>
                <w:sz w:val="26"/>
                <w:rtl/>
              </w:rPr>
              <w:t xml:space="preserve"> </w:t>
            </w:r>
            <w:r w:rsidRPr="00537781">
              <w:rPr>
                <w:rFonts w:asciiTheme="minorBidi" w:hAnsiTheme="minorBidi" w:hint="eastAsia"/>
                <w:color w:val="auto"/>
                <w:sz w:val="26"/>
                <w:rtl/>
              </w:rPr>
              <w:t>במרשם</w:t>
            </w:r>
            <w:r w:rsidRPr="00537781">
              <w:rPr>
                <w:rFonts w:asciiTheme="minorBidi" w:hAnsiTheme="minorBidi"/>
                <w:color w:val="auto"/>
                <w:sz w:val="26"/>
                <w:rtl/>
              </w:rPr>
              <w:t xml:space="preserve"> </w:t>
            </w:r>
            <w:r w:rsidRPr="00537781">
              <w:rPr>
                <w:rFonts w:asciiTheme="minorBidi" w:hAnsiTheme="minorBidi" w:hint="eastAsia"/>
                <w:color w:val="auto"/>
                <w:sz w:val="26"/>
                <w:rtl/>
              </w:rPr>
              <w:t>אוכלוסין</w:t>
            </w:r>
            <w:r w:rsidRPr="00537781">
              <w:rPr>
                <w:rFonts w:asciiTheme="minorBidi" w:hAnsiTheme="minorBidi"/>
                <w:color w:val="auto"/>
                <w:sz w:val="26"/>
                <w:rtl/>
              </w:rPr>
              <w:t xml:space="preserve"> או במרשם זוגיות – </w:t>
            </w:r>
            <w:r w:rsidRPr="00537781">
              <w:rPr>
                <w:rFonts w:asciiTheme="minorBidi" w:hAnsiTheme="minorBidi" w:hint="eastAsia"/>
                <w:color w:val="auto"/>
                <w:sz w:val="26"/>
                <w:rtl/>
              </w:rPr>
              <w:t>בישראל</w:t>
            </w:r>
            <w:r w:rsidRPr="00537781">
              <w:rPr>
                <w:rFonts w:asciiTheme="minorBidi" w:hAnsiTheme="minorBidi"/>
                <w:color w:val="auto"/>
                <w:sz w:val="26"/>
                <w:rtl/>
              </w:rPr>
              <w:t xml:space="preserve"> </w:t>
            </w:r>
            <w:r w:rsidRPr="00537781">
              <w:rPr>
                <w:rFonts w:asciiTheme="minorBidi" w:hAnsiTheme="minorBidi" w:hint="eastAsia"/>
                <w:color w:val="auto"/>
                <w:sz w:val="26"/>
                <w:rtl/>
              </w:rPr>
              <w:t>או</w:t>
            </w:r>
            <w:r w:rsidRPr="00537781">
              <w:rPr>
                <w:rFonts w:asciiTheme="minorBidi" w:hAnsiTheme="minorBidi"/>
                <w:color w:val="auto"/>
                <w:sz w:val="26"/>
                <w:rtl/>
              </w:rPr>
              <w:t xml:space="preserve"> </w:t>
            </w:r>
            <w:r w:rsidRPr="00537781">
              <w:rPr>
                <w:rFonts w:asciiTheme="minorBidi" w:hAnsiTheme="minorBidi" w:hint="eastAsia"/>
                <w:color w:val="auto"/>
                <w:sz w:val="26"/>
                <w:rtl/>
              </w:rPr>
              <w:t>במדינת</w:t>
            </w:r>
            <w:r w:rsidRPr="00537781">
              <w:rPr>
                <w:rFonts w:asciiTheme="minorBidi" w:hAnsiTheme="minorBidi"/>
                <w:color w:val="auto"/>
                <w:sz w:val="26"/>
                <w:rtl/>
              </w:rPr>
              <w:t xml:space="preserve"> </w:t>
            </w:r>
            <w:r w:rsidRPr="00537781">
              <w:rPr>
                <w:rFonts w:asciiTheme="minorBidi" w:hAnsiTheme="minorBidi" w:hint="eastAsia"/>
                <w:color w:val="auto"/>
                <w:sz w:val="26"/>
                <w:rtl/>
              </w:rPr>
              <w:t>חוץ</w:t>
            </w:r>
            <w:r w:rsidRPr="009A0EBD">
              <w:rPr>
                <w:rFonts w:asciiTheme="minorBidi" w:hAnsiTheme="minorBidi"/>
                <w:color w:val="auto"/>
                <w:sz w:val="26"/>
                <w:rtl/>
              </w:rPr>
              <w:t>;</w:t>
            </w:r>
          </w:p>
        </w:tc>
      </w:tr>
      <w:tr w:rsidR="001371AA" w14:paraId="722BA68D" w14:textId="77777777" w:rsidTr="00E63B36">
        <w:trPr>
          <w:cantSplit/>
        </w:trPr>
        <w:tc>
          <w:tcPr>
            <w:tcW w:w="1871" w:type="dxa"/>
          </w:tcPr>
          <w:p w14:paraId="7F36ACE1" w14:textId="77777777" w:rsidR="001371AA" w:rsidRDefault="001371AA" w:rsidP="00E63B36">
            <w:pPr>
              <w:pStyle w:val="TableSideHeading"/>
            </w:pPr>
          </w:p>
        </w:tc>
        <w:tc>
          <w:tcPr>
            <w:tcW w:w="624" w:type="dxa"/>
          </w:tcPr>
          <w:p w14:paraId="6F93314E" w14:textId="77777777" w:rsidR="001371AA" w:rsidRDefault="001371AA" w:rsidP="00E63B36">
            <w:pPr>
              <w:pStyle w:val="TableText"/>
            </w:pPr>
          </w:p>
        </w:tc>
        <w:tc>
          <w:tcPr>
            <w:tcW w:w="7143" w:type="dxa"/>
            <w:gridSpan w:val="2"/>
          </w:tcPr>
          <w:p w14:paraId="7CD77EE2" w14:textId="77777777" w:rsidR="001371AA" w:rsidRDefault="001371AA" w:rsidP="00E63B36">
            <w:pPr>
              <w:pStyle w:val="TableBlock"/>
            </w:pPr>
            <w:r>
              <w:rPr>
                <w:rFonts w:hint="cs"/>
                <w:color w:val="auto"/>
                <w:rtl/>
              </w:rPr>
              <w:t>(5)</w:t>
            </w:r>
            <w:r>
              <w:rPr>
                <w:color w:val="auto"/>
                <w:rtl/>
              </w:rPr>
              <w:tab/>
            </w:r>
            <w:r w:rsidRPr="009A0EBD">
              <w:rPr>
                <w:rFonts w:hint="cs"/>
                <w:color w:val="auto"/>
                <w:rtl/>
              </w:rPr>
              <w:t xml:space="preserve">הם </w:t>
            </w:r>
            <w:r>
              <w:rPr>
                <w:rFonts w:hint="cs"/>
                <w:color w:val="auto"/>
                <w:rtl/>
              </w:rPr>
              <w:t>אינם</w:t>
            </w:r>
            <w:r w:rsidRPr="009A0EBD">
              <w:rPr>
                <w:rFonts w:hint="cs"/>
                <w:color w:val="auto"/>
                <w:rtl/>
              </w:rPr>
              <w:t xml:space="preserve"> נ</w:t>
            </w:r>
            <w:r>
              <w:rPr>
                <w:rFonts w:hint="cs"/>
                <w:color w:val="auto"/>
                <w:rtl/>
              </w:rPr>
              <w:t>שואים</w:t>
            </w:r>
            <w:r w:rsidRPr="009A0EBD">
              <w:rPr>
                <w:rFonts w:hint="cs"/>
                <w:color w:val="auto"/>
                <w:rtl/>
              </w:rPr>
              <w:t xml:space="preserve"> זה לז</w:t>
            </w:r>
            <w:r>
              <w:rPr>
                <w:rFonts w:hint="cs"/>
                <w:color w:val="auto"/>
                <w:rtl/>
              </w:rPr>
              <w:t>ה</w:t>
            </w:r>
            <w:r w:rsidRPr="009A0EBD">
              <w:rPr>
                <w:rFonts w:hint="cs"/>
                <w:color w:val="auto"/>
                <w:rtl/>
              </w:rPr>
              <w:t xml:space="preserve"> </w:t>
            </w:r>
            <w:r>
              <w:rPr>
                <w:rFonts w:hint="cs"/>
                <w:color w:val="auto"/>
                <w:rtl/>
              </w:rPr>
              <w:t>על פי הדין האישי</w:t>
            </w:r>
            <w:r>
              <w:rPr>
                <w:rFonts w:hint="cs"/>
                <w:rtl/>
              </w:rPr>
              <w:t>;</w:t>
            </w:r>
          </w:p>
        </w:tc>
      </w:tr>
      <w:tr w:rsidR="001371AA" w14:paraId="1E3CCB8B" w14:textId="77777777" w:rsidTr="00E63B36">
        <w:trPr>
          <w:cantSplit/>
        </w:trPr>
        <w:tc>
          <w:tcPr>
            <w:tcW w:w="1871" w:type="dxa"/>
          </w:tcPr>
          <w:p w14:paraId="0FA15235" w14:textId="77777777" w:rsidR="001371AA" w:rsidRDefault="001371AA" w:rsidP="00E63B36">
            <w:pPr>
              <w:pStyle w:val="TableSideHeading"/>
              <w:bidi w:val="0"/>
            </w:pPr>
          </w:p>
        </w:tc>
        <w:tc>
          <w:tcPr>
            <w:tcW w:w="624" w:type="dxa"/>
          </w:tcPr>
          <w:p w14:paraId="3ADB6CC8" w14:textId="77777777" w:rsidR="001371AA" w:rsidRDefault="001371AA" w:rsidP="00E63B36">
            <w:pPr>
              <w:pStyle w:val="TableText"/>
            </w:pPr>
          </w:p>
        </w:tc>
        <w:tc>
          <w:tcPr>
            <w:tcW w:w="7143" w:type="dxa"/>
            <w:gridSpan w:val="2"/>
          </w:tcPr>
          <w:p w14:paraId="0EE910F9" w14:textId="77777777" w:rsidR="001371AA" w:rsidRPr="001164D1" w:rsidRDefault="001371AA" w:rsidP="00E63B36">
            <w:pPr>
              <w:pStyle w:val="TableBlock"/>
              <w:rPr>
                <w:rtl/>
              </w:rPr>
            </w:pPr>
            <w:r>
              <w:rPr>
                <w:rFonts w:hint="cs"/>
                <w:rtl/>
              </w:rPr>
              <w:t>(6)</w:t>
            </w:r>
            <w:r>
              <w:rPr>
                <w:rtl/>
              </w:rPr>
              <w:tab/>
            </w:r>
            <w:r w:rsidRPr="009A0EBD">
              <w:rPr>
                <w:rFonts w:asciiTheme="minorBidi" w:hAnsiTheme="minorBidi" w:hint="cs"/>
                <w:color w:val="auto"/>
                <w:rtl/>
              </w:rPr>
              <w:t>היה אחד מבני הזוג</w:t>
            </w:r>
            <w:r w:rsidRPr="009A0EBD">
              <w:rPr>
                <w:rFonts w:asciiTheme="minorBidi" w:hAnsiTheme="minorBidi"/>
                <w:color w:val="auto"/>
                <w:rtl/>
              </w:rPr>
              <w:t xml:space="preserve"> </w:t>
            </w:r>
            <w:r w:rsidRPr="009A0EBD">
              <w:rPr>
                <w:rFonts w:asciiTheme="minorBidi" w:hAnsiTheme="minorBidi" w:hint="eastAsia"/>
                <w:color w:val="auto"/>
                <w:rtl/>
              </w:rPr>
              <w:t>פסול</w:t>
            </w:r>
            <w:r w:rsidRPr="009A0EBD">
              <w:rPr>
                <w:rFonts w:asciiTheme="minorBidi" w:hAnsiTheme="minorBidi"/>
                <w:color w:val="auto"/>
                <w:rtl/>
              </w:rPr>
              <w:t xml:space="preserve"> דין או מי שמונה לו אפוטרופוס –</w:t>
            </w:r>
            <w:r>
              <w:rPr>
                <w:rFonts w:asciiTheme="minorBidi" w:hAnsiTheme="minorBidi" w:hint="cs"/>
                <w:color w:val="auto"/>
                <w:rtl/>
              </w:rPr>
              <w:t xml:space="preserve"> </w:t>
            </w:r>
            <w:r w:rsidRPr="009A0EBD">
              <w:rPr>
                <w:rFonts w:asciiTheme="minorBidi" w:hAnsiTheme="minorBidi"/>
                <w:color w:val="auto"/>
                <w:rtl/>
              </w:rPr>
              <w:t xml:space="preserve">בית המשפט </w:t>
            </w:r>
            <w:r>
              <w:rPr>
                <w:rFonts w:asciiTheme="minorBidi" w:hAnsiTheme="minorBidi" w:hint="cs"/>
                <w:color w:val="auto"/>
                <w:rtl/>
              </w:rPr>
              <w:t xml:space="preserve">אישר </w:t>
            </w:r>
            <w:r w:rsidRPr="009A0EBD">
              <w:rPr>
                <w:rFonts w:asciiTheme="minorBidi" w:hAnsiTheme="minorBidi"/>
                <w:color w:val="auto"/>
                <w:rtl/>
              </w:rPr>
              <w:t xml:space="preserve">כי </w:t>
            </w:r>
            <w:r w:rsidRPr="009A0EBD">
              <w:rPr>
                <w:rFonts w:asciiTheme="minorBidi" w:hAnsiTheme="minorBidi" w:hint="eastAsia"/>
                <w:color w:val="auto"/>
                <w:rtl/>
              </w:rPr>
              <w:t>הוא</w:t>
            </w:r>
            <w:r w:rsidRPr="009A0EBD">
              <w:rPr>
                <w:rFonts w:asciiTheme="minorBidi" w:hAnsiTheme="minorBidi"/>
                <w:color w:val="auto"/>
                <w:rtl/>
              </w:rPr>
              <w:t xml:space="preserve"> </w:t>
            </w:r>
            <w:r w:rsidRPr="009A0EBD">
              <w:rPr>
                <w:rFonts w:asciiTheme="minorBidi" w:hAnsiTheme="minorBidi" w:hint="eastAsia"/>
                <w:color w:val="auto"/>
                <w:rtl/>
              </w:rPr>
              <w:t>מסוגל</w:t>
            </w:r>
            <w:r w:rsidRPr="009A0EBD">
              <w:rPr>
                <w:rFonts w:asciiTheme="minorBidi" w:hAnsiTheme="minorBidi"/>
                <w:color w:val="auto"/>
                <w:rtl/>
              </w:rPr>
              <w:t xml:space="preserve"> </w:t>
            </w:r>
            <w:r w:rsidRPr="009A0EBD">
              <w:rPr>
                <w:rFonts w:asciiTheme="minorBidi" w:hAnsiTheme="minorBidi" w:hint="eastAsia"/>
                <w:color w:val="auto"/>
                <w:rtl/>
              </w:rPr>
              <w:t>לתת</w:t>
            </w:r>
            <w:r w:rsidRPr="009A0EBD">
              <w:rPr>
                <w:rFonts w:asciiTheme="minorBidi" w:hAnsiTheme="minorBidi"/>
                <w:color w:val="auto"/>
                <w:rtl/>
              </w:rPr>
              <w:t xml:space="preserve"> </w:t>
            </w:r>
            <w:r w:rsidRPr="009A0EBD">
              <w:rPr>
                <w:rFonts w:asciiTheme="minorBidi" w:hAnsiTheme="minorBidi" w:hint="eastAsia"/>
                <w:color w:val="auto"/>
                <w:rtl/>
              </w:rPr>
              <w:t>הסכמה</w:t>
            </w:r>
            <w:r w:rsidRPr="009A0EBD">
              <w:rPr>
                <w:rFonts w:asciiTheme="minorBidi" w:hAnsiTheme="minorBidi"/>
                <w:color w:val="auto"/>
                <w:rtl/>
              </w:rPr>
              <w:t xml:space="preserve"> </w:t>
            </w:r>
            <w:r w:rsidRPr="009A0EBD">
              <w:rPr>
                <w:rFonts w:asciiTheme="minorBidi" w:hAnsiTheme="minorBidi" w:hint="eastAsia"/>
                <w:color w:val="auto"/>
                <w:rtl/>
              </w:rPr>
              <w:t>מדעת</w:t>
            </w:r>
            <w:r w:rsidRPr="009A0EBD">
              <w:rPr>
                <w:rFonts w:asciiTheme="minorBidi" w:hAnsiTheme="minorBidi"/>
                <w:color w:val="auto"/>
                <w:rtl/>
              </w:rPr>
              <w:t xml:space="preserve"> </w:t>
            </w:r>
            <w:r w:rsidRPr="009A0EBD">
              <w:rPr>
                <w:rFonts w:asciiTheme="minorBidi" w:hAnsiTheme="minorBidi" w:hint="eastAsia"/>
                <w:color w:val="auto"/>
                <w:rtl/>
              </w:rPr>
              <w:t>לבוא</w:t>
            </w:r>
            <w:r w:rsidRPr="009A0EBD">
              <w:rPr>
                <w:rFonts w:asciiTheme="minorBidi" w:hAnsiTheme="minorBidi"/>
                <w:color w:val="auto"/>
                <w:rtl/>
              </w:rPr>
              <w:t xml:space="preserve"> </w:t>
            </w:r>
            <w:r w:rsidRPr="009A0EBD">
              <w:rPr>
                <w:rFonts w:asciiTheme="minorBidi" w:hAnsiTheme="minorBidi" w:hint="eastAsia"/>
                <w:color w:val="auto"/>
                <w:rtl/>
              </w:rPr>
              <w:t>בברית</w:t>
            </w:r>
            <w:r w:rsidRPr="009A0EBD">
              <w:rPr>
                <w:rFonts w:asciiTheme="minorBidi" w:hAnsiTheme="minorBidi"/>
                <w:color w:val="auto"/>
                <w:rtl/>
              </w:rPr>
              <w:t xml:space="preserve"> </w:t>
            </w:r>
            <w:r w:rsidRPr="009A0EBD">
              <w:rPr>
                <w:rFonts w:asciiTheme="minorBidi" w:hAnsiTheme="minorBidi" w:hint="eastAsia"/>
                <w:color w:val="auto"/>
                <w:rtl/>
              </w:rPr>
              <w:t>הזוגיות</w:t>
            </w:r>
            <w:r w:rsidRPr="009A0EBD">
              <w:rPr>
                <w:rFonts w:asciiTheme="minorBidi" w:hAnsiTheme="minorBidi"/>
                <w:color w:val="auto"/>
                <w:sz w:val="26"/>
                <w:rtl/>
              </w:rPr>
              <w:t>.</w:t>
            </w:r>
          </w:p>
        </w:tc>
      </w:tr>
      <w:tr w:rsidR="001371AA" w14:paraId="4044447E" w14:textId="77777777" w:rsidTr="00E63B36">
        <w:trPr>
          <w:cantSplit/>
        </w:trPr>
        <w:tc>
          <w:tcPr>
            <w:tcW w:w="1871" w:type="dxa"/>
          </w:tcPr>
          <w:p w14:paraId="1D5957FC" w14:textId="77777777" w:rsidR="001371AA" w:rsidRPr="009A0EBD" w:rsidRDefault="001371AA" w:rsidP="00E63B36">
            <w:pPr>
              <w:pStyle w:val="TableSideHeading"/>
              <w:rPr>
                <w:color w:val="auto"/>
              </w:rPr>
            </w:pPr>
            <w:r w:rsidRPr="009A0EBD">
              <w:rPr>
                <w:color w:val="auto"/>
                <w:rtl/>
              </w:rPr>
              <w:t xml:space="preserve">מינוי רשם </w:t>
            </w:r>
            <w:r w:rsidRPr="009A0EBD">
              <w:rPr>
                <w:rFonts w:hint="cs"/>
                <w:color w:val="auto"/>
                <w:rtl/>
              </w:rPr>
              <w:t>זוגיות</w:t>
            </w:r>
          </w:p>
        </w:tc>
        <w:tc>
          <w:tcPr>
            <w:tcW w:w="624" w:type="dxa"/>
          </w:tcPr>
          <w:p w14:paraId="079112C7" w14:textId="77777777" w:rsidR="001371AA" w:rsidRPr="009A0EBD" w:rsidRDefault="001371AA" w:rsidP="00E63B36">
            <w:pPr>
              <w:pStyle w:val="TableText"/>
              <w:rPr>
                <w:color w:val="auto"/>
              </w:rPr>
            </w:pPr>
            <w:r w:rsidRPr="009A0EBD">
              <w:rPr>
                <w:rFonts w:hint="cs"/>
                <w:color w:val="auto"/>
                <w:rtl/>
              </w:rPr>
              <w:t>3.</w:t>
            </w:r>
          </w:p>
        </w:tc>
        <w:tc>
          <w:tcPr>
            <w:tcW w:w="7143" w:type="dxa"/>
            <w:gridSpan w:val="2"/>
          </w:tcPr>
          <w:p w14:paraId="638A008E" w14:textId="77777777" w:rsidR="001371AA" w:rsidRPr="009A0EBD" w:rsidRDefault="001371AA" w:rsidP="00E63B36">
            <w:pPr>
              <w:pStyle w:val="TableBlock"/>
              <w:rPr>
                <w:color w:val="auto"/>
              </w:rPr>
            </w:pPr>
            <w:r w:rsidRPr="009A0EBD">
              <w:rPr>
                <w:color w:val="auto"/>
                <w:sz w:val="26"/>
                <w:rtl/>
              </w:rPr>
              <w:t>(א)</w:t>
            </w:r>
            <w:r w:rsidRPr="009A0EBD">
              <w:rPr>
                <w:color w:val="auto"/>
                <w:sz w:val="26"/>
                <w:rtl/>
              </w:rPr>
              <w:tab/>
            </w:r>
            <w:r w:rsidRPr="009A0EBD">
              <w:rPr>
                <w:rFonts w:hint="cs"/>
                <w:color w:val="auto"/>
                <w:rtl/>
              </w:rPr>
              <w:t>השר ימנה אדם הכשיר להתמנות לשופט בבית המשפט, לרשם זוגיות, ורשאי הוא למנות כמה רשמי זוגיות אם מצא לנכון לעשות כן; מינה השר כמה רשמי זוגיות, ימנה אחד מהם לרשם זוגיות ראשי</w:t>
            </w:r>
            <w:r w:rsidRPr="009A0EBD">
              <w:rPr>
                <w:rFonts w:asciiTheme="minorBidi" w:hAnsiTheme="minorBidi" w:hint="cs"/>
                <w:color w:val="auto"/>
                <w:sz w:val="26"/>
                <w:rtl/>
              </w:rPr>
              <w:t>.</w:t>
            </w:r>
          </w:p>
        </w:tc>
      </w:tr>
      <w:tr w:rsidR="001371AA" w14:paraId="3B902C60" w14:textId="77777777" w:rsidTr="00E63B36">
        <w:trPr>
          <w:cantSplit/>
        </w:trPr>
        <w:tc>
          <w:tcPr>
            <w:tcW w:w="1871" w:type="dxa"/>
          </w:tcPr>
          <w:p w14:paraId="160467BF" w14:textId="77777777" w:rsidR="001371AA" w:rsidRDefault="001371AA" w:rsidP="00E63B36">
            <w:pPr>
              <w:pStyle w:val="TableSideHeading"/>
              <w:bidi w:val="0"/>
            </w:pPr>
          </w:p>
        </w:tc>
        <w:tc>
          <w:tcPr>
            <w:tcW w:w="624" w:type="dxa"/>
          </w:tcPr>
          <w:p w14:paraId="420CD949" w14:textId="77777777" w:rsidR="001371AA" w:rsidRDefault="001371AA" w:rsidP="00E63B36">
            <w:pPr>
              <w:pStyle w:val="TableText"/>
            </w:pPr>
          </w:p>
        </w:tc>
        <w:tc>
          <w:tcPr>
            <w:tcW w:w="7143" w:type="dxa"/>
            <w:gridSpan w:val="2"/>
          </w:tcPr>
          <w:p w14:paraId="01F8A9A1" w14:textId="77777777" w:rsidR="001371AA" w:rsidRPr="009A0EBD" w:rsidRDefault="001371AA" w:rsidP="00E63B36">
            <w:pPr>
              <w:pStyle w:val="TableBlock"/>
              <w:rPr>
                <w:color w:val="auto"/>
                <w:sz w:val="26"/>
                <w:rtl/>
              </w:rPr>
            </w:pPr>
            <w:r w:rsidRPr="009A0EBD">
              <w:rPr>
                <w:color w:val="auto"/>
                <w:sz w:val="26"/>
                <w:rtl/>
              </w:rPr>
              <w:t>(</w:t>
            </w:r>
            <w:r w:rsidRPr="009A0EBD">
              <w:rPr>
                <w:rFonts w:hint="cs"/>
                <w:color w:val="auto"/>
                <w:sz w:val="26"/>
                <w:rtl/>
              </w:rPr>
              <w:t>ב</w:t>
            </w:r>
            <w:r w:rsidRPr="009A0EBD">
              <w:rPr>
                <w:color w:val="auto"/>
                <w:sz w:val="26"/>
                <w:rtl/>
              </w:rPr>
              <w:t>)</w:t>
            </w:r>
            <w:r w:rsidRPr="009A0EBD">
              <w:rPr>
                <w:color w:val="auto"/>
                <w:sz w:val="26"/>
                <w:rtl/>
              </w:rPr>
              <w:tab/>
            </w:r>
            <w:r w:rsidRPr="009A0EBD">
              <w:rPr>
                <w:rFonts w:hint="cs"/>
                <w:color w:val="auto"/>
                <w:rtl/>
              </w:rPr>
              <w:t>רשם הזוגיות ינהל את מרשם הזוגיות; מינה השר כמה רשמי זוגיות, ינהל רשם הזוגיות הראשי את מרשם הזוגיות ויפקח על פעולתם של רשמי הזוגיות</w:t>
            </w:r>
            <w:r w:rsidRPr="009A0EBD">
              <w:rPr>
                <w:rFonts w:hint="cs"/>
                <w:color w:val="auto"/>
                <w:sz w:val="26"/>
                <w:rtl/>
              </w:rPr>
              <w:t xml:space="preserve">. </w:t>
            </w:r>
          </w:p>
        </w:tc>
      </w:tr>
      <w:tr w:rsidR="001371AA" w14:paraId="6F41D7CA" w14:textId="77777777" w:rsidTr="00E63B36">
        <w:trPr>
          <w:cantSplit/>
        </w:trPr>
        <w:tc>
          <w:tcPr>
            <w:tcW w:w="1871" w:type="dxa"/>
          </w:tcPr>
          <w:p w14:paraId="25034322" w14:textId="77777777" w:rsidR="001371AA" w:rsidRDefault="001371AA" w:rsidP="00E63B36">
            <w:pPr>
              <w:pStyle w:val="TableSideHeading"/>
              <w:bidi w:val="0"/>
            </w:pPr>
          </w:p>
        </w:tc>
        <w:tc>
          <w:tcPr>
            <w:tcW w:w="624" w:type="dxa"/>
          </w:tcPr>
          <w:p w14:paraId="09333B2F" w14:textId="77777777" w:rsidR="001371AA" w:rsidRDefault="001371AA" w:rsidP="00E63B36">
            <w:pPr>
              <w:pStyle w:val="TableText"/>
            </w:pPr>
          </w:p>
        </w:tc>
        <w:tc>
          <w:tcPr>
            <w:tcW w:w="7143" w:type="dxa"/>
            <w:gridSpan w:val="2"/>
          </w:tcPr>
          <w:p w14:paraId="0D7226A9" w14:textId="77777777" w:rsidR="001371AA" w:rsidRPr="008A5677" w:rsidRDefault="001371AA" w:rsidP="00E63B36">
            <w:pPr>
              <w:pStyle w:val="TableBlock"/>
            </w:pPr>
            <w:r w:rsidRPr="008A5677">
              <w:rPr>
                <w:rtl/>
              </w:rPr>
              <w:t>(</w:t>
            </w:r>
            <w:r w:rsidRPr="008A5677">
              <w:rPr>
                <w:rFonts w:hint="cs"/>
                <w:rtl/>
              </w:rPr>
              <w:t>ג</w:t>
            </w:r>
            <w:r w:rsidRPr="008A5677">
              <w:rPr>
                <w:rtl/>
              </w:rPr>
              <w:t>)</w:t>
            </w:r>
            <w:r w:rsidRPr="008A5677">
              <w:rPr>
                <w:rtl/>
              </w:rPr>
              <w:tab/>
            </w:r>
            <w:r w:rsidRPr="008A5677">
              <w:rPr>
                <w:rFonts w:hint="cs"/>
                <w:rtl/>
              </w:rPr>
              <w:t xml:space="preserve">לצורך מילוי תפקידו יהיו לרשם הזוגיות סמכויות חקירה לפי סעיפים </w:t>
            </w:r>
            <w:r w:rsidRPr="008A5677">
              <w:rPr>
                <w:rtl/>
              </w:rPr>
              <w:t xml:space="preserve">9 </w:t>
            </w:r>
            <w:r w:rsidRPr="008A5677">
              <w:rPr>
                <w:rFonts w:hint="cs"/>
                <w:rtl/>
              </w:rPr>
              <w:t>עד</w:t>
            </w:r>
            <w:r w:rsidRPr="008A5677">
              <w:rPr>
                <w:rtl/>
              </w:rPr>
              <w:t xml:space="preserve"> 11 </w:t>
            </w:r>
            <w:r w:rsidRPr="008A5677">
              <w:rPr>
                <w:rFonts w:hint="cs"/>
                <w:rtl/>
              </w:rPr>
              <w:t>לחוק</w:t>
            </w:r>
            <w:r w:rsidRPr="008A5677">
              <w:rPr>
                <w:rtl/>
              </w:rPr>
              <w:t xml:space="preserve"> </w:t>
            </w:r>
            <w:r w:rsidRPr="008A5677">
              <w:rPr>
                <w:rFonts w:hint="cs"/>
                <w:rtl/>
              </w:rPr>
              <w:t>ועדות</w:t>
            </w:r>
            <w:r w:rsidRPr="008A5677">
              <w:rPr>
                <w:rtl/>
              </w:rPr>
              <w:t xml:space="preserve"> </w:t>
            </w:r>
            <w:r w:rsidRPr="008A5677">
              <w:rPr>
                <w:rFonts w:hint="cs"/>
                <w:rtl/>
              </w:rPr>
              <w:t>חקירה</w:t>
            </w:r>
            <w:r w:rsidRPr="008A5677">
              <w:rPr>
                <w:rtl/>
              </w:rPr>
              <w:t xml:space="preserve">, </w:t>
            </w:r>
            <w:r w:rsidRPr="008A5677">
              <w:rPr>
                <w:rFonts w:hint="cs"/>
                <w:rtl/>
              </w:rPr>
              <w:t>התשכ</w:t>
            </w:r>
            <w:r w:rsidRPr="008A5677">
              <w:rPr>
                <w:rtl/>
              </w:rPr>
              <w:t>"ט</w:t>
            </w:r>
            <w:r w:rsidRPr="008A5677">
              <w:rPr>
                <w:rFonts w:hint="cs"/>
                <w:rtl/>
              </w:rPr>
              <w:t>–</w:t>
            </w:r>
            <w:r w:rsidRPr="008A5677">
              <w:rPr>
                <w:rtl/>
              </w:rPr>
              <w:t>1968</w:t>
            </w:r>
            <w:r w:rsidRPr="00E65A50">
              <w:rPr>
                <w:rStyle w:val="a7"/>
                <w:rtl/>
              </w:rPr>
              <w:footnoteReference w:id="9"/>
            </w:r>
            <w:r w:rsidRPr="008A5677">
              <w:rPr>
                <w:rFonts w:hint="cs"/>
                <w:rtl/>
              </w:rPr>
              <w:t>.</w:t>
            </w:r>
          </w:p>
        </w:tc>
      </w:tr>
      <w:tr w:rsidR="001371AA" w14:paraId="55E00B09" w14:textId="77777777" w:rsidTr="00E63B36">
        <w:trPr>
          <w:cantSplit/>
        </w:trPr>
        <w:tc>
          <w:tcPr>
            <w:tcW w:w="1871" w:type="dxa"/>
          </w:tcPr>
          <w:p w14:paraId="4C005BA4" w14:textId="77777777" w:rsidR="001371AA" w:rsidRPr="009A0EBD" w:rsidRDefault="001371AA" w:rsidP="00E63B36">
            <w:pPr>
              <w:pStyle w:val="TableSideHeading"/>
              <w:rPr>
                <w:color w:val="auto"/>
                <w:sz w:val="26"/>
                <w:rtl/>
              </w:rPr>
            </w:pPr>
            <w:r w:rsidRPr="009A0EBD">
              <w:rPr>
                <w:rFonts w:hint="cs"/>
                <w:color w:val="auto"/>
                <w:sz w:val="26"/>
                <w:rtl/>
              </w:rPr>
              <w:t>בקשה לעריכת ברית זוגיות ולרישום במרשם הזוגיות</w:t>
            </w:r>
          </w:p>
        </w:tc>
        <w:tc>
          <w:tcPr>
            <w:tcW w:w="624" w:type="dxa"/>
          </w:tcPr>
          <w:p w14:paraId="44C874C6" w14:textId="77777777" w:rsidR="001371AA" w:rsidRPr="009A0EBD" w:rsidRDefault="001371AA" w:rsidP="00E63B36">
            <w:pPr>
              <w:pStyle w:val="TableText"/>
              <w:rPr>
                <w:color w:val="auto"/>
              </w:rPr>
            </w:pPr>
            <w:r w:rsidRPr="009A0EBD">
              <w:rPr>
                <w:rFonts w:hint="cs"/>
                <w:color w:val="auto"/>
                <w:rtl/>
              </w:rPr>
              <w:t>4</w:t>
            </w:r>
            <w:r w:rsidRPr="009A0EBD">
              <w:rPr>
                <w:color w:val="auto"/>
                <w:rtl/>
              </w:rPr>
              <w:t>.</w:t>
            </w:r>
          </w:p>
        </w:tc>
        <w:tc>
          <w:tcPr>
            <w:tcW w:w="7143" w:type="dxa"/>
            <w:gridSpan w:val="2"/>
          </w:tcPr>
          <w:p w14:paraId="5934B3BC" w14:textId="77777777" w:rsidR="001371AA" w:rsidRPr="009A0EBD" w:rsidRDefault="001371AA" w:rsidP="00E63B36">
            <w:pPr>
              <w:pStyle w:val="TableBlock"/>
              <w:rPr>
                <w:color w:val="auto"/>
              </w:rPr>
            </w:pPr>
            <w:r w:rsidRPr="009A0EBD">
              <w:rPr>
                <w:color w:val="auto"/>
                <w:sz w:val="26"/>
                <w:rtl/>
              </w:rPr>
              <w:t>(א)</w:t>
            </w:r>
            <w:r w:rsidRPr="009A0EBD">
              <w:rPr>
                <w:color w:val="auto"/>
                <w:sz w:val="26"/>
                <w:rtl/>
              </w:rPr>
              <w:tab/>
            </w:r>
            <w:r w:rsidRPr="009A0EBD">
              <w:rPr>
                <w:rFonts w:hint="cs"/>
                <w:color w:val="auto"/>
                <w:rtl/>
              </w:rPr>
              <w:t xml:space="preserve"> בני זוג המבקשים לערוך ברית זוגיות בפני רשם הזוגיות ולהירשם במרשם הזוגיות, יגישו לרשם הזוגיות בקשה לכך (להלן – הבקשה לרישום); בקשה כא</w:t>
            </w:r>
            <w:r>
              <w:rPr>
                <w:rFonts w:hint="cs"/>
                <w:color w:val="auto"/>
                <w:rtl/>
              </w:rPr>
              <w:t xml:space="preserve">מור תוגש כמפורט בתוספת הראשונה, </w:t>
            </w:r>
            <w:r w:rsidRPr="009A0EBD">
              <w:rPr>
                <w:rFonts w:hint="cs"/>
                <w:color w:val="auto"/>
                <w:rtl/>
              </w:rPr>
              <w:t xml:space="preserve">בצירוף תצהיר של בני הזוג כי מתקיימים בהם </w:t>
            </w:r>
            <w:r>
              <w:rPr>
                <w:rFonts w:hint="cs"/>
                <w:color w:val="auto"/>
                <w:rtl/>
              </w:rPr>
              <w:t>כל התנאים הקבועים בחוק זה;</w:t>
            </w:r>
            <w:r w:rsidRPr="009A0EBD">
              <w:rPr>
                <w:rFonts w:asciiTheme="minorBidi" w:hAnsiTheme="minorBidi" w:hint="cs"/>
                <w:color w:val="auto"/>
                <w:sz w:val="26"/>
                <w:rtl/>
              </w:rPr>
              <w:t xml:space="preserve"> </w:t>
            </w:r>
            <w:r>
              <w:rPr>
                <w:rFonts w:asciiTheme="minorBidi" w:hAnsiTheme="minorBidi" w:hint="cs"/>
                <w:color w:val="auto"/>
                <w:sz w:val="26"/>
                <w:rtl/>
              </w:rPr>
              <w:t xml:space="preserve">בני הזוג </w:t>
            </w:r>
            <w:r w:rsidRPr="009A0EBD">
              <w:rPr>
                <w:rFonts w:asciiTheme="minorBidi" w:hAnsiTheme="minorBidi" w:hint="cs"/>
                <w:color w:val="auto"/>
                <w:sz w:val="26"/>
                <w:rtl/>
              </w:rPr>
              <w:t>רשאים לצרף לבקשה לרישום בקשה לאימות הסכם ממון</w:t>
            </w:r>
            <w:r>
              <w:rPr>
                <w:rFonts w:hint="cs"/>
                <w:color w:val="auto"/>
                <w:sz w:val="26"/>
                <w:rtl/>
              </w:rPr>
              <w:t>.</w:t>
            </w:r>
          </w:p>
        </w:tc>
      </w:tr>
      <w:tr w:rsidR="001371AA" w14:paraId="25D08EF1" w14:textId="77777777" w:rsidTr="00E63B36">
        <w:trPr>
          <w:cantSplit/>
        </w:trPr>
        <w:tc>
          <w:tcPr>
            <w:tcW w:w="1871" w:type="dxa"/>
          </w:tcPr>
          <w:p w14:paraId="0F144D03" w14:textId="77777777" w:rsidR="001371AA" w:rsidRDefault="001371AA" w:rsidP="00E63B36">
            <w:pPr>
              <w:pStyle w:val="TableSideHeading"/>
              <w:bidi w:val="0"/>
            </w:pPr>
          </w:p>
        </w:tc>
        <w:tc>
          <w:tcPr>
            <w:tcW w:w="624" w:type="dxa"/>
          </w:tcPr>
          <w:p w14:paraId="18DB1F6B" w14:textId="77777777" w:rsidR="001371AA" w:rsidRDefault="001371AA" w:rsidP="00E63B36">
            <w:pPr>
              <w:pStyle w:val="TableText"/>
            </w:pPr>
          </w:p>
        </w:tc>
        <w:tc>
          <w:tcPr>
            <w:tcW w:w="7143" w:type="dxa"/>
            <w:gridSpan w:val="2"/>
          </w:tcPr>
          <w:p w14:paraId="29510F9C" w14:textId="77777777" w:rsidR="001371AA" w:rsidRPr="009A0EBD" w:rsidRDefault="001371AA" w:rsidP="00E63B36">
            <w:pPr>
              <w:pStyle w:val="TableBlock"/>
              <w:rPr>
                <w:color w:val="auto"/>
                <w:rtl/>
              </w:rPr>
            </w:pPr>
            <w:r w:rsidRPr="009A0EBD">
              <w:rPr>
                <w:rFonts w:hint="cs"/>
                <w:color w:val="auto"/>
                <w:rtl/>
              </w:rPr>
              <w:t>(ב)</w:t>
            </w:r>
            <w:r>
              <w:rPr>
                <w:color w:val="auto"/>
                <w:rtl/>
              </w:rPr>
              <w:tab/>
            </w:r>
            <w:r w:rsidRPr="009A0EBD">
              <w:rPr>
                <w:rFonts w:hint="cs"/>
                <w:color w:val="auto"/>
                <w:rtl/>
              </w:rPr>
              <w:t xml:space="preserve">רשם הזוגיות יבחן </w:t>
            </w:r>
            <w:r>
              <w:rPr>
                <w:rFonts w:hint="cs"/>
                <w:color w:val="auto"/>
                <w:rtl/>
              </w:rPr>
              <w:t xml:space="preserve">תוך 14 ימים מהיום שבו הוגשה הבקשה, </w:t>
            </w:r>
            <w:r w:rsidRPr="009A0EBD">
              <w:rPr>
                <w:rFonts w:hint="cs"/>
                <w:color w:val="auto"/>
                <w:rtl/>
              </w:rPr>
              <w:t>את עמידת המבקשים בתנאי הרישום ויהיה רשאי לשם כך לבצע בדיקות מטעמו וכן לדרוש ראיות נוספות</w:t>
            </w:r>
            <w:r>
              <w:rPr>
                <w:rFonts w:hint="cs"/>
                <w:color w:val="auto"/>
                <w:rtl/>
              </w:rPr>
              <w:t>.</w:t>
            </w:r>
          </w:p>
        </w:tc>
      </w:tr>
      <w:tr w:rsidR="001371AA" w14:paraId="1F0A6D19" w14:textId="77777777" w:rsidTr="00E63B36">
        <w:trPr>
          <w:cantSplit/>
        </w:trPr>
        <w:tc>
          <w:tcPr>
            <w:tcW w:w="1871" w:type="dxa"/>
          </w:tcPr>
          <w:p w14:paraId="4D088107" w14:textId="77777777" w:rsidR="001371AA" w:rsidRDefault="001371AA" w:rsidP="00E63B36">
            <w:pPr>
              <w:pStyle w:val="TableSideHeading"/>
              <w:bidi w:val="0"/>
            </w:pPr>
          </w:p>
        </w:tc>
        <w:tc>
          <w:tcPr>
            <w:tcW w:w="624" w:type="dxa"/>
          </w:tcPr>
          <w:p w14:paraId="5A4ABC56" w14:textId="77777777" w:rsidR="001371AA" w:rsidRDefault="001371AA" w:rsidP="00E63B36">
            <w:pPr>
              <w:pStyle w:val="TableText"/>
            </w:pPr>
          </w:p>
        </w:tc>
        <w:tc>
          <w:tcPr>
            <w:tcW w:w="7143" w:type="dxa"/>
            <w:gridSpan w:val="2"/>
          </w:tcPr>
          <w:p w14:paraId="0028246F" w14:textId="77777777" w:rsidR="001371AA" w:rsidRPr="009A0EBD" w:rsidRDefault="001371AA" w:rsidP="00E63B36">
            <w:pPr>
              <w:pStyle w:val="TableBlock"/>
              <w:rPr>
                <w:color w:val="auto"/>
                <w:sz w:val="26"/>
                <w:rtl/>
              </w:rPr>
            </w:pPr>
            <w:r w:rsidRPr="009A0EBD">
              <w:rPr>
                <w:rFonts w:hint="cs"/>
                <w:color w:val="auto"/>
                <w:rtl/>
              </w:rPr>
              <w:t xml:space="preserve">(ג)     מצא רשם הזוגיות כי הבקשה לרישום לא הוגשה בהתאם להוראות חוק זה, </w:t>
            </w:r>
            <w:r>
              <w:rPr>
                <w:rFonts w:hint="cs"/>
                <w:color w:val="auto"/>
                <w:rtl/>
              </w:rPr>
              <w:t xml:space="preserve">ובכלל זה </w:t>
            </w:r>
            <w:r w:rsidRPr="009A0EBD">
              <w:rPr>
                <w:rFonts w:hint="cs"/>
                <w:color w:val="auto"/>
                <w:rtl/>
              </w:rPr>
              <w:t>כי לא מתקיים בה אחד מהתנאים שבסעיף 2, ידחה את הבקשה לרישום וימסור הודעה על כך לבני הזוג</w:t>
            </w:r>
            <w:r>
              <w:rPr>
                <w:rFonts w:hint="cs"/>
                <w:color w:val="auto"/>
                <w:rtl/>
              </w:rPr>
              <w:t>.</w:t>
            </w:r>
          </w:p>
        </w:tc>
      </w:tr>
      <w:tr w:rsidR="001371AA" w14:paraId="58FD792C" w14:textId="77777777" w:rsidTr="00E63B36">
        <w:trPr>
          <w:cantSplit/>
        </w:trPr>
        <w:tc>
          <w:tcPr>
            <w:tcW w:w="1871" w:type="dxa"/>
          </w:tcPr>
          <w:p w14:paraId="6E082974" w14:textId="77777777" w:rsidR="001371AA" w:rsidRDefault="001371AA" w:rsidP="00E63B36">
            <w:pPr>
              <w:pStyle w:val="TableSideHeading"/>
              <w:bidi w:val="0"/>
            </w:pPr>
          </w:p>
        </w:tc>
        <w:tc>
          <w:tcPr>
            <w:tcW w:w="624" w:type="dxa"/>
          </w:tcPr>
          <w:p w14:paraId="4A2B3968" w14:textId="77777777" w:rsidR="001371AA" w:rsidRDefault="001371AA" w:rsidP="00E63B36">
            <w:pPr>
              <w:pStyle w:val="TableText"/>
            </w:pPr>
          </w:p>
        </w:tc>
        <w:tc>
          <w:tcPr>
            <w:tcW w:w="7143" w:type="dxa"/>
            <w:gridSpan w:val="2"/>
          </w:tcPr>
          <w:p w14:paraId="774624C4" w14:textId="77777777" w:rsidR="001371AA" w:rsidRPr="00516324" w:rsidRDefault="001371AA" w:rsidP="00E63B36">
            <w:pPr>
              <w:pStyle w:val="TableBlock"/>
              <w:rPr>
                <w:rtl/>
              </w:rPr>
            </w:pPr>
            <w:r w:rsidRPr="009A0EBD">
              <w:rPr>
                <w:color w:val="auto"/>
                <w:sz w:val="26"/>
                <w:rtl/>
              </w:rPr>
              <w:t>(</w:t>
            </w:r>
            <w:r w:rsidRPr="009A0EBD">
              <w:rPr>
                <w:rFonts w:hint="cs"/>
                <w:color w:val="auto"/>
                <w:sz w:val="26"/>
                <w:rtl/>
              </w:rPr>
              <w:t>ד</w:t>
            </w:r>
            <w:r w:rsidRPr="009A0EBD">
              <w:rPr>
                <w:color w:val="auto"/>
                <w:sz w:val="26"/>
                <w:rtl/>
              </w:rPr>
              <w:t>)</w:t>
            </w:r>
            <w:r w:rsidRPr="009A0EBD">
              <w:rPr>
                <w:color w:val="auto"/>
                <w:sz w:val="26"/>
                <w:rtl/>
              </w:rPr>
              <w:tab/>
            </w:r>
            <w:r w:rsidRPr="009A0EBD">
              <w:rPr>
                <w:rFonts w:asciiTheme="minorBidi" w:hAnsiTheme="minorBidi" w:hint="cs"/>
                <w:color w:val="auto"/>
                <w:sz w:val="26"/>
                <w:rtl/>
              </w:rPr>
              <w:t>מצא רשם הזוגיות כי הבקשה לרישום הוגשה בהתאם להוראות חוק זה, יפרסם ברבים הודעה על הבקשה באתר האינטרנט של משרד המשפטים</w:t>
            </w:r>
            <w:r w:rsidRPr="009A0EBD">
              <w:rPr>
                <w:rFonts w:hint="cs"/>
                <w:color w:val="auto"/>
                <w:rtl/>
              </w:rPr>
              <w:t>.</w:t>
            </w:r>
          </w:p>
        </w:tc>
      </w:tr>
      <w:tr w:rsidR="001371AA" w14:paraId="200F2605" w14:textId="77777777" w:rsidTr="00E63B36">
        <w:trPr>
          <w:cantSplit/>
        </w:trPr>
        <w:tc>
          <w:tcPr>
            <w:tcW w:w="1871" w:type="dxa"/>
          </w:tcPr>
          <w:p w14:paraId="0F1E8480" w14:textId="77777777" w:rsidR="001371AA" w:rsidRPr="00563286" w:rsidRDefault="001371AA" w:rsidP="00E63B36">
            <w:pPr>
              <w:pStyle w:val="TableSideHeading"/>
              <w:ind w:right="0"/>
            </w:pPr>
            <w:r w:rsidRPr="009A0EBD">
              <w:rPr>
                <w:rFonts w:hint="cs"/>
                <w:rtl/>
              </w:rPr>
              <w:t>התנגדות בציבור לרישום במרשם הזוגיות</w:t>
            </w:r>
          </w:p>
        </w:tc>
        <w:tc>
          <w:tcPr>
            <w:tcW w:w="624" w:type="dxa"/>
          </w:tcPr>
          <w:p w14:paraId="20CDCB1D" w14:textId="77777777" w:rsidR="001371AA" w:rsidRPr="009A0EBD" w:rsidRDefault="001371AA" w:rsidP="00E63B36">
            <w:pPr>
              <w:pStyle w:val="TableText"/>
              <w:rPr>
                <w:color w:val="auto"/>
              </w:rPr>
            </w:pPr>
            <w:r w:rsidRPr="009A0EBD">
              <w:rPr>
                <w:rFonts w:hint="cs"/>
                <w:color w:val="auto"/>
                <w:rtl/>
              </w:rPr>
              <w:t>5.</w:t>
            </w:r>
          </w:p>
        </w:tc>
        <w:tc>
          <w:tcPr>
            <w:tcW w:w="7143" w:type="dxa"/>
            <w:gridSpan w:val="2"/>
          </w:tcPr>
          <w:p w14:paraId="11F5DC3F" w14:textId="77777777" w:rsidR="001371AA" w:rsidRPr="009A0EBD" w:rsidRDefault="001371AA" w:rsidP="00E63B36">
            <w:pPr>
              <w:pStyle w:val="TableBlock"/>
              <w:rPr>
                <w:color w:val="auto"/>
              </w:rPr>
            </w:pPr>
            <w:r w:rsidRPr="009A0EBD">
              <w:rPr>
                <w:color w:val="auto"/>
                <w:sz w:val="26"/>
                <w:rtl/>
              </w:rPr>
              <w:t>(</w:t>
            </w:r>
            <w:r w:rsidRPr="009A0EBD">
              <w:rPr>
                <w:rFonts w:hint="cs"/>
                <w:color w:val="auto"/>
                <w:sz w:val="26"/>
                <w:rtl/>
              </w:rPr>
              <w:t>א</w:t>
            </w:r>
            <w:r w:rsidRPr="009A0EBD">
              <w:rPr>
                <w:color w:val="auto"/>
                <w:sz w:val="26"/>
                <w:rtl/>
              </w:rPr>
              <w:t>)</w:t>
            </w:r>
            <w:r w:rsidRPr="009A0EBD">
              <w:rPr>
                <w:color w:val="auto"/>
                <w:sz w:val="26"/>
                <w:rtl/>
              </w:rPr>
              <w:tab/>
            </w:r>
            <w:r w:rsidRPr="009A0EBD">
              <w:rPr>
                <w:rFonts w:asciiTheme="minorBidi" w:hAnsiTheme="minorBidi" w:hint="cs"/>
                <w:color w:val="auto"/>
                <w:sz w:val="26"/>
                <w:rtl/>
              </w:rPr>
              <w:t>כל אדם רשאי להגיש לרשם הזוגיות, בתוך 30 י</w:t>
            </w:r>
            <w:r>
              <w:rPr>
                <w:rFonts w:asciiTheme="minorBidi" w:hAnsiTheme="minorBidi" w:hint="cs"/>
                <w:color w:val="auto"/>
                <w:sz w:val="26"/>
                <w:rtl/>
              </w:rPr>
              <w:t xml:space="preserve">מים </w:t>
            </w:r>
            <w:r w:rsidRPr="009A0EBD">
              <w:rPr>
                <w:rFonts w:hint="cs"/>
                <w:color w:val="auto"/>
                <w:rtl/>
              </w:rPr>
              <w:t>מהיום שבו פורסמה הודעה לציבור לפי סעיף 4(</w:t>
            </w:r>
            <w:r>
              <w:rPr>
                <w:rFonts w:hint="cs"/>
                <w:color w:val="auto"/>
                <w:rtl/>
              </w:rPr>
              <w:t>ד</w:t>
            </w:r>
            <w:r w:rsidRPr="009A0EBD">
              <w:rPr>
                <w:rFonts w:hint="cs"/>
                <w:color w:val="auto"/>
                <w:rtl/>
              </w:rPr>
              <w:t>)</w:t>
            </w:r>
            <w:r w:rsidRPr="009A0EBD">
              <w:rPr>
                <w:rFonts w:asciiTheme="minorBidi" w:hAnsiTheme="minorBidi" w:hint="cs"/>
                <w:color w:val="auto"/>
                <w:sz w:val="26"/>
                <w:rtl/>
              </w:rPr>
              <w:t xml:space="preserve">, התנגדות לבקשה לרישום, בשל כך שלא התקיימו התנאים האמורים בסעיף 2; הוגשה לרשם הזוגיות התנגדות, ימציא העתק ממנה לבני הזוג, ורשאים </w:t>
            </w:r>
            <w:r>
              <w:rPr>
                <w:rFonts w:asciiTheme="minorBidi" w:hAnsiTheme="minorBidi" w:hint="cs"/>
                <w:color w:val="auto"/>
                <w:sz w:val="26"/>
                <w:rtl/>
              </w:rPr>
              <w:t xml:space="preserve">הם </w:t>
            </w:r>
            <w:r w:rsidRPr="009A0EBD">
              <w:rPr>
                <w:rFonts w:asciiTheme="minorBidi" w:hAnsiTheme="minorBidi" w:hint="cs"/>
                <w:color w:val="auto"/>
                <w:sz w:val="26"/>
                <w:rtl/>
              </w:rPr>
              <w:t>להשיב להתנגדות, בתוך 45 ימים.</w:t>
            </w:r>
          </w:p>
        </w:tc>
      </w:tr>
      <w:tr w:rsidR="001371AA" w14:paraId="49E945A6" w14:textId="77777777" w:rsidTr="00E63B36">
        <w:trPr>
          <w:cantSplit/>
        </w:trPr>
        <w:tc>
          <w:tcPr>
            <w:tcW w:w="1871" w:type="dxa"/>
          </w:tcPr>
          <w:p w14:paraId="00324C16" w14:textId="77777777" w:rsidR="001371AA" w:rsidRPr="009A0EBD" w:rsidRDefault="001371AA" w:rsidP="00E63B36">
            <w:pPr>
              <w:pStyle w:val="TableSideHeading"/>
              <w:rPr>
                <w:color w:val="auto"/>
              </w:rPr>
            </w:pPr>
          </w:p>
        </w:tc>
        <w:tc>
          <w:tcPr>
            <w:tcW w:w="624" w:type="dxa"/>
          </w:tcPr>
          <w:p w14:paraId="249D994C" w14:textId="77777777" w:rsidR="001371AA" w:rsidRPr="009A0EBD" w:rsidRDefault="001371AA" w:rsidP="00E63B36">
            <w:pPr>
              <w:pStyle w:val="TableText"/>
              <w:rPr>
                <w:color w:val="auto"/>
              </w:rPr>
            </w:pPr>
          </w:p>
        </w:tc>
        <w:tc>
          <w:tcPr>
            <w:tcW w:w="7143" w:type="dxa"/>
            <w:gridSpan w:val="2"/>
          </w:tcPr>
          <w:p w14:paraId="4D0EC004" w14:textId="77777777" w:rsidR="001371AA" w:rsidRPr="009A0EBD" w:rsidRDefault="001371AA" w:rsidP="00E63B36">
            <w:pPr>
              <w:pStyle w:val="TableBlock"/>
              <w:rPr>
                <w:color w:val="auto"/>
                <w:sz w:val="26"/>
                <w:rtl/>
              </w:rPr>
            </w:pPr>
            <w:r w:rsidRPr="009A0EBD">
              <w:rPr>
                <w:color w:val="auto"/>
                <w:rtl/>
              </w:rPr>
              <w:t>(</w:t>
            </w:r>
            <w:r w:rsidRPr="009A0EBD">
              <w:rPr>
                <w:rFonts w:hint="cs"/>
                <w:color w:val="auto"/>
                <w:rtl/>
              </w:rPr>
              <w:t>ב</w:t>
            </w:r>
            <w:r w:rsidRPr="009A0EBD">
              <w:rPr>
                <w:color w:val="auto"/>
                <w:rtl/>
              </w:rPr>
              <w:t>)</w:t>
            </w:r>
            <w:r w:rsidRPr="009A0EBD">
              <w:rPr>
                <w:color w:val="auto"/>
                <w:rtl/>
              </w:rPr>
              <w:tab/>
            </w:r>
            <w:r w:rsidRPr="009A0EBD">
              <w:rPr>
                <w:rFonts w:hint="cs"/>
                <w:color w:val="auto"/>
                <w:rtl/>
              </w:rPr>
              <w:t>הוגשה התנגדות לפי הוראות סעיף קטן (א), יבחן רשם הזוגיות את ההתנגדות ויחליט אם לדחותה או לקבלה; החליט רשם הזוגיות לדחות את ההתנגדות</w:t>
            </w:r>
            <w:r>
              <w:rPr>
                <w:rFonts w:hint="cs"/>
                <w:color w:val="auto"/>
                <w:rtl/>
              </w:rPr>
              <w:t>,</w:t>
            </w:r>
            <w:r w:rsidRPr="009A0EBD">
              <w:rPr>
                <w:rFonts w:hint="cs"/>
                <w:color w:val="auto"/>
                <w:rtl/>
              </w:rPr>
              <w:t xml:space="preserve"> ימשיך בהליכי הרישום במרשם הזוגיות לפי הוראות סעיפים 6 או 7, לפי העניין; קיבל רשם הזוגיות את ההתנגדות, ידחה את הבקשה לרישום לפי סעיף 4(</w:t>
            </w:r>
            <w:r>
              <w:rPr>
                <w:rFonts w:hint="cs"/>
                <w:color w:val="auto"/>
                <w:rtl/>
              </w:rPr>
              <w:t>ג).</w:t>
            </w:r>
          </w:p>
        </w:tc>
      </w:tr>
      <w:tr w:rsidR="001371AA" w14:paraId="3A287955" w14:textId="77777777" w:rsidTr="00E63B36">
        <w:trPr>
          <w:cantSplit/>
        </w:trPr>
        <w:tc>
          <w:tcPr>
            <w:tcW w:w="1871" w:type="dxa"/>
          </w:tcPr>
          <w:p w14:paraId="1521D63C" w14:textId="77777777" w:rsidR="001371AA" w:rsidRPr="009A0EBD" w:rsidRDefault="001371AA" w:rsidP="00E63B36">
            <w:pPr>
              <w:pStyle w:val="TableSideHeading"/>
              <w:rPr>
                <w:color w:val="auto"/>
              </w:rPr>
            </w:pPr>
          </w:p>
        </w:tc>
        <w:tc>
          <w:tcPr>
            <w:tcW w:w="624" w:type="dxa"/>
          </w:tcPr>
          <w:p w14:paraId="4E2488F9" w14:textId="77777777" w:rsidR="001371AA" w:rsidRPr="009A0EBD" w:rsidRDefault="001371AA" w:rsidP="00E63B36">
            <w:pPr>
              <w:pStyle w:val="TableText"/>
            </w:pPr>
          </w:p>
        </w:tc>
        <w:tc>
          <w:tcPr>
            <w:tcW w:w="7143" w:type="dxa"/>
            <w:gridSpan w:val="2"/>
          </w:tcPr>
          <w:p w14:paraId="6AA795BE" w14:textId="77777777" w:rsidR="001371AA" w:rsidRPr="009A0EBD" w:rsidRDefault="001371AA" w:rsidP="00E63B36">
            <w:pPr>
              <w:pStyle w:val="TableBlock"/>
              <w:rPr>
                <w:color w:val="auto"/>
                <w:rtl/>
              </w:rPr>
            </w:pPr>
            <w:r w:rsidRPr="009A0EBD">
              <w:rPr>
                <w:color w:val="auto"/>
                <w:rtl/>
              </w:rPr>
              <w:t>(</w:t>
            </w:r>
            <w:r w:rsidRPr="009A0EBD">
              <w:rPr>
                <w:rFonts w:hint="cs"/>
                <w:color w:val="auto"/>
                <w:rtl/>
              </w:rPr>
              <w:t>ג</w:t>
            </w:r>
            <w:r w:rsidRPr="009A0EBD">
              <w:rPr>
                <w:color w:val="auto"/>
                <w:rtl/>
              </w:rPr>
              <w:t>)</w:t>
            </w:r>
            <w:r w:rsidRPr="009A0EBD">
              <w:rPr>
                <w:color w:val="auto"/>
                <w:rtl/>
              </w:rPr>
              <w:tab/>
            </w:r>
            <w:r>
              <w:rPr>
                <w:rFonts w:hint="cs"/>
                <w:color w:val="auto"/>
                <w:rtl/>
              </w:rPr>
              <w:t>התנגדות לפי סעיף קטן (א)</w:t>
            </w:r>
            <w:r w:rsidRPr="009A0EBD">
              <w:rPr>
                <w:rFonts w:hint="cs"/>
                <w:color w:val="auto"/>
                <w:rtl/>
              </w:rPr>
              <w:t xml:space="preserve"> תוגש בטופס לפי התוספת </w:t>
            </w:r>
            <w:r>
              <w:rPr>
                <w:rFonts w:hint="cs"/>
                <w:color w:val="auto"/>
                <w:rtl/>
              </w:rPr>
              <w:t>השלישית</w:t>
            </w:r>
            <w:r w:rsidRPr="009A0EBD">
              <w:rPr>
                <w:rFonts w:hint="cs"/>
                <w:color w:val="auto"/>
                <w:rtl/>
              </w:rPr>
              <w:t>.</w:t>
            </w:r>
          </w:p>
        </w:tc>
      </w:tr>
      <w:tr w:rsidR="001371AA" w14:paraId="67F63B0F" w14:textId="77777777" w:rsidTr="00E63B36">
        <w:trPr>
          <w:cantSplit/>
        </w:trPr>
        <w:tc>
          <w:tcPr>
            <w:tcW w:w="1871" w:type="dxa"/>
          </w:tcPr>
          <w:p w14:paraId="3DC38D84" w14:textId="77777777" w:rsidR="001371AA" w:rsidRPr="009A0EBD" w:rsidRDefault="001371AA" w:rsidP="00E63B36">
            <w:pPr>
              <w:pStyle w:val="TableSideHeading"/>
              <w:ind w:right="0"/>
            </w:pPr>
            <w:r w:rsidRPr="009A0EBD">
              <w:rPr>
                <w:rFonts w:hint="cs"/>
                <w:rtl/>
              </w:rPr>
              <w:t>עריכת ברית הזוגיות ורישום במרשם הזוגיות</w:t>
            </w:r>
            <w:r w:rsidRPr="009A0EBD">
              <w:rPr>
                <w:rtl/>
              </w:rPr>
              <w:t xml:space="preserve">  </w:t>
            </w:r>
            <w:r w:rsidRPr="009A0EBD">
              <w:t xml:space="preserve"> </w:t>
            </w:r>
          </w:p>
        </w:tc>
        <w:tc>
          <w:tcPr>
            <w:tcW w:w="624" w:type="dxa"/>
          </w:tcPr>
          <w:p w14:paraId="1218E06A" w14:textId="77777777" w:rsidR="001371AA" w:rsidRPr="008A5677" w:rsidRDefault="001371AA" w:rsidP="00E63B36">
            <w:pPr>
              <w:pStyle w:val="TableText"/>
              <w:ind w:right="0"/>
              <w:jc w:val="both"/>
            </w:pPr>
            <w:r w:rsidRPr="008A5677">
              <w:rPr>
                <w:rFonts w:hint="cs"/>
                <w:rtl/>
              </w:rPr>
              <w:t>6.</w:t>
            </w:r>
          </w:p>
        </w:tc>
        <w:tc>
          <w:tcPr>
            <w:tcW w:w="7143" w:type="dxa"/>
            <w:gridSpan w:val="2"/>
          </w:tcPr>
          <w:p w14:paraId="5F6605B8" w14:textId="77777777" w:rsidR="001371AA" w:rsidRPr="009A0EBD" w:rsidRDefault="001371AA" w:rsidP="00E63B36">
            <w:pPr>
              <w:pStyle w:val="TableBlock"/>
              <w:rPr>
                <w:color w:val="auto"/>
                <w:rtl/>
              </w:rPr>
            </w:pPr>
            <w:r w:rsidRPr="009A0EBD">
              <w:rPr>
                <w:color w:val="auto"/>
                <w:rtl/>
              </w:rPr>
              <w:t>(</w:t>
            </w:r>
            <w:r w:rsidRPr="009A0EBD">
              <w:rPr>
                <w:rFonts w:hint="cs"/>
                <w:color w:val="auto"/>
                <w:rtl/>
              </w:rPr>
              <w:t>א</w:t>
            </w:r>
            <w:r w:rsidRPr="009A0EBD">
              <w:rPr>
                <w:color w:val="auto"/>
                <w:rtl/>
              </w:rPr>
              <w:t>)</w:t>
            </w:r>
            <w:r w:rsidRPr="009A0EBD">
              <w:rPr>
                <w:color w:val="auto"/>
                <w:rtl/>
              </w:rPr>
              <w:tab/>
            </w:r>
            <w:r w:rsidRPr="009A0EBD">
              <w:rPr>
                <w:rFonts w:hint="cs"/>
                <w:color w:val="auto"/>
                <w:rtl/>
              </w:rPr>
              <w:t>לא נדחתה הבקשה לרישום לפי סעיף 4(</w:t>
            </w:r>
            <w:r>
              <w:rPr>
                <w:rFonts w:hint="cs"/>
                <w:color w:val="auto"/>
                <w:rtl/>
              </w:rPr>
              <w:t>ג</w:t>
            </w:r>
            <w:r w:rsidRPr="009A0EBD">
              <w:rPr>
                <w:rFonts w:hint="cs"/>
                <w:color w:val="auto"/>
                <w:rtl/>
              </w:rPr>
              <w:t>), יזמין רשם הזוגיות את בני הזוג להתייצב לפניו לבוא בברית הזוגיות</w:t>
            </w:r>
            <w:r w:rsidRPr="009A0EBD">
              <w:rPr>
                <w:color w:val="auto"/>
                <w:rtl/>
              </w:rPr>
              <w:t>.</w:t>
            </w:r>
          </w:p>
        </w:tc>
      </w:tr>
      <w:tr w:rsidR="001371AA" w14:paraId="20966166" w14:textId="77777777" w:rsidTr="00E63B36">
        <w:trPr>
          <w:cantSplit/>
        </w:trPr>
        <w:tc>
          <w:tcPr>
            <w:tcW w:w="1871" w:type="dxa"/>
          </w:tcPr>
          <w:p w14:paraId="6C4498C5" w14:textId="77777777" w:rsidR="001371AA" w:rsidRPr="009A0EBD" w:rsidRDefault="001371AA" w:rsidP="00E63B36">
            <w:pPr>
              <w:pStyle w:val="TableSideHeading"/>
              <w:rPr>
                <w:color w:val="auto"/>
              </w:rPr>
            </w:pPr>
          </w:p>
        </w:tc>
        <w:tc>
          <w:tcPr>
            <w:tcW w:w="624" w:type="dxa"/>
          </w:tcPr>
          <w:p w14:paraId="1EA5B41B" w14:textId="77777777" w:rsidR="001371AA" w:rsidRPr="009A0EBD" w:rsidRDefault="001371AA" w:rsidP="00E63B36">
            <w:pPr>
              <w:pStyle w:val="TableText"/>
            </w:pPr>
          </w:p>
        </w:tc>
        <w:tc>
          <w:tcPr>
            <w:tcW w:w="7143" w:type="dxa"/>
            <w:gridSpan w:val="2"/>
          </w:tcPr>
          <w:p w14:paraId="55FB3112" w14:textId="77777777" w:rsidR="001371AA" w:rsidRPr="009A0EBD" w:rsidRDefault="001371AA" w:rsidP="00E63B36">
            <w:pPr>
              <w:pStyle w:val="TableBlock"/>
              <w:rPr>
                <w:color w:val="auto"/>
                <w:rtl/>
              </w:rPr>
            </w:pPr>
            <w:r w:rsidRPr="009A0EBD">
              <w:rPr>
                <w:color w:val="auto"/>
                <w:rtl/>
              </w:rPr>
              <w:t>(</w:t>
            </w:r>
            <w:r w:rsidRPr="009A0EBD">
              <w:rPr>
                <w:rFonts w:hint="cs"/>
                <w:color w:val="auto"/>
                <w:rtl/>
              </w:rPr>
              <w:t>ב</w:t>
            </w:r>
            <w:r w:rsidRPr="009A0EBD">
              <w:rPr>
                <w:color w:val="auto"/>
                <w:rtl/>
              </w:rPr>
              <w:t>)</w:t>
            </w:r>
            <w:r w:rsidRPr="009A0EBD">
              <w:rPr>
                <w:color w:val="auto"/>
                <w:rtl/>
              </w:rPr>
              <w:tab/>
            </w:r>
            <w:r w:rsidRPr="009A0EBD">
              <w:rPr>
                <w:rFonts w:asciiTheme="minorBidi" w:hAnsiTheme="minorBidi" w:hint="cs"/>
                <w:color w:val="auto"/>
                <w:sz w:val="26"/>
                <w:rtl/>
              </w:rPr>
              <w:t xml:space="preserve">התייצבו בני הזוג לפני רשם הזוגיות, יסביר להם את משמעויות ברית הזוגיות ותוצאותיה; בני הזוג יצהירו לפני רשם הזוגיות כי התקיימו בהם התנאים </w:t>
            </w:r>
            <w:r>
              <w:rPr>
                <w:rFonts w:asciiTheme="minorBidi" w:hAnsiTheme="minorBidi" w:hint="cs"/>
                <w:color w:val="auto"/>
                <w:sz w:val="26"/>
                <w:rtl/>
              </w:rPr>
              <w:t>הקבועים בחוק זה</w:t>
            </w:r>
            <w:r w:rsidRPr="009A0EBD">
              <w:rPr>
                <w:rFonts w:asciiTheme="minorBidi" w:hAnsiTheme="minorBidi" w:hint="cs"/>
                <w:color w:val="auto"/>
                <w:sz w:val="26"/>
                <w:rtl/>
              </w:rPr>
              <w:t xml:space="preserve"> וכי הם מסכימים לבוא בברית הזוגיות.</w:t>
            </w:r>
          </w:p>
        </w:tc>
      </w:tr>
      <w:tr w:rsidR="001371AA" w14:paraId="72E3525E" w14:textId="77777777" w:rsidTr="00E63B36">
        <w:trPr>
          <w:cantSplit/>
        </w:trPr>
        <w:tc>
          <w:tcPr>
            <w:tcW w:w="1871" w:type="dxa"/>
          </w:tcPr>
          <w:p w14:paraId="44234213" w14:textId="77777777" w:rsidR="001371AA" w:rsidRPr="009A0EBD" w:rsidRDefault="001371AA" w:rsidP="00E63B36">
            <w:pPr>
              <w:pStyle w:val="TableSideHeading"/>
              <w:rPr>
                <w:color w:val="auto"/>
              </w:rPr>
            </w:pPr>
          </w:p>
        </w:tc>
        <w:tc>
          <w:tcPr>
            <w:tcW w:w="624" w:type="dxa"/>
          </w:tcPr>
          <w:p w14:paraId="17AA9956" w14:textId="77777777" w:rsidR="001371AA" w:rsidRPr="009A0EBD" w:rsidRDefault="001371AA" w:rsidP="00E63B36">
            <w:pPr>
              <w:pStyle w:val="TableText"/>
            </w:pPr>
          </w:p>
        </w:tc>
        <w:tc>
          <w:tcPr>
            <w:tcW w:w="7143" w:type="dxa"/>
            <w:gridSpan w:val="2"/>
          </w:tcPr>
          <w:p w14:paraId="06C94832" w14:textId="77777777" w:rsidR="001371AA" w:rsidRPr="009A0EBD" w:rsidRDefault="001371AA" w:rsidP="00E63B36">
            <w:pPr>
              <w:pStyle w:val="TableBlock"/>
              <w:rPr>
                <w:color w:val="auto"/>
                <w:rtl/>
              </w:rPr>
            </w:pPr>
            <w:r w:rsidRPr="009A0EBD">
              <w:rPr>
                <w:color w:val="auto"/>
                <w:rtl/>
              </w:rPr>
              <w:t>(</w:t>
            </w:r>
            <w:r w:rsidRPr="009A0EBD">
              <w:rPr>
                <w:rFonts w:hint="cs"/>
                <w:color w:val="auto"/>
                <w:rtl/>
              </w:rPr>
              <w:t>ג</w:t>
            </w:r>
            <w:r w:rsidRPr="009A0EBD">
              <w:rPr>
                <w:color w:val="auto"/>
                <w:rtl/>
              </w:rPr>
              <w:t>)</w:t>
            </w:r>
            <w:r w:rsidRPr="009A0EBD">
              <w:rPr>
                <w:color w:val="auto"/>
                <w:rtl/>
              </w:rPr>
              <w:tab/>
            </w:r>
            <w:r w:rsidRPr="009A0EBD">
              <w:rPr>
                <w:rFonts w:asciiTheme="minorBidi" w:hAnsiTheme="minorBidi" w:hint="cs"/>
                <w:color w:val="auto"/>
                <w:sz w:val="26"/>
                <w:rtl/>
              </w:rPr>
              <w:t xml:space="preserve">נוכח רשם הזוגיות כי התקיימו בהם התנאים </w:t>
            </w:r>
            <w:r>
              <w:rPr>
                <w:rFonts w:asciiTheme="minorBidi" w:hAnsiTheme="minorBidi" w:hint="cs"/>
                <w:color w:val="auto"/>
                <w:sz w:val="26"/>
                <w:rtl/>
              </w:rPr>
              <w:t xml:space="preserve">הקבועים בחוק זה </w:t>
            </w:r>
            <w:r w:rsidRPr="009A0EBD">
              <w:rPr>
                <w:rFonts w:asciiTheme="minorBidi" w:hAnsiTheme="minorBidi" w:hint="cs"/>
                <w:color w:val="auto"/>
                <w:sz w:val="26"/>
                <w:rtl/>
              </w:rPr>
              <w:t>ושכל אחד מהם מוכן לבוא בברית הזוגיות בהסכמה חופשית ומרצון ובהבינו את משמעויותיה ותוצאותיה, יחתמו לפניו בני הזוג על הסכם ברית הזוגיות</w:t>
            </w:r>
            <w:r>
              <w:rPr>
                <w:rFonts w:asciiTheme="minorBidi" w:hAnsiTheme="minorBidi" w:hint="cs"/>
                <w:color w:val="auto"/>
                <w:sz w:val="26"/>
                <w:rtl/>
              </w:rPr>
              <w:t xml:space="preserve"> בנוסח כמפורט בתוספת השנייה,</w:t>
            </w:r>
            <w:r w:rsidRPr="009A0EBD">
              <w:rPr>
                <w:rFonts w:asciiTheme="minorBidi" w:hAnsiTheme="minorBidi" w:hint="cs"/>
                <w:color w:val="auto"/>
                <w:sz w:val="26"/>
                <w:rtl/>
              </w:rPr>
              <w:t xml:space="preserve"> ורשם הזוגיות יקיים את ההסכם בחתימתו</w:t>
            </w:r>
            <w:r w:rsidRPr="009A0EBD">
              <w:rPr>
                <w:rFonts w:hint="cs"/>
                <w:color w:val="auto"/>
                <w:rtl/>
              </w:rPr>
              <w:t>.</w:t>
            </w:r>
          </w:p>
        </w:tc>
      </w:tr>
      <w:tr w:rsidR="001371AA" w14:paraId="36D648B0" w14:textId="77777777" w:rsidTr="00E63B36">
        <w:trPr>
          <w:cantSplit/>
        </w:trPr>
        <w:tc>
          <w:tcPr>
            <w:tcW w:w="1871" w:type="dxa"/>
          </w:tcPr>
          <w:p w14:paraId="15DBE6CC" w14:textId="77777777" w:rsidR="001371AA" w:rsidRPr="009A0EBD" w:rsidRDefault="001371AA" w:rsidP="00E63B36">
            <w:pPr>
              <w:pStyle w:val="TableSideHeading"/>
              <w:rPr>
                <w:color w:val="auto"/>
              </w:rPr>
            </w:pPr>
          </w:p>
        </w:tc>
        <w:tc>
          <w:tcPr>
            <w:tcW w:w="624" w:type="dxa"/>
          </w:tcPr>
          <w:p w14:paraId="3031E352" w14:textId="77777777" w:rsidR="001371AA" w:rsidRPr="009A0EBD" w:rsidRDefault="001371AA" w:rsidP="00E63B36">
            <w:pPr>
              <w:pStyle w:val="TableText"/>
            </w:pPr>
          </w:p>
        </w:tc>
        <w:tc>
          <w:tcPr>
            <w:tcW w:w="7143" w:type="dxa"/>
            <w:gridSpan w:val="2"/>
          </w:tcPr>
          <w:p w14:paraId="04EA9802" w14:textId="77777777" w:rsidR="001371AA" w:rsidRPr="009A0EBD" w:rsidRDefault="001371AA" w:rsidP="00E63B36">
            <w:pPr>
              <w:pStyle w:val="TableBlock"/>
              <w:rPr>
                <w:color w:val="auto"/>
                <w:rtl/>
              </w:rPr>
            </w:pPr>
            <w:r w:rsidRPr="009A0EBD">
              <w:rPr>
                <w:color w:val="auto"/>
                <w:rtl/>
              </w:rPr>
              <w:t>(</w:t>
            </w:r>
            <w:r w:rsidRPr="009A0EBD">
              <w:rPr>
                <w:rFonts w:hint="cs"/>
                <w:color w:val="auto"/>
                <w:rtl/>
              </w:rPr>
              <w:t>ד</w:t>
            </w:r>
            <w:r w:rsidRPr="009A0EBD">
              <w:rPr>
                <w:color w:val="auto"/>
                <w:rtl/>
              </w:rPr>
              <w:t>)</w:t>
            </w:r>
            <w:r w:rsidRPr="009A0EBD">
              <w:rPr>
                <w:color w:val="auto"/>
                <w:rtl/>
              </w:rPr>
              <w:tab/>
            </w:r>
            <w:r w:rsidRPr="009A0EBD">
              <w:rPr>
                <w:rFonts w:asciiTheme="minorBidi" w:hAnsiTheme="minorBidi" w:hint="cs"/>
                <w:color w:val="auto"/>
                <w:sz w:val="26"/>
                <w:rtl/>
              </w:rPr>
              <w:t xml:space="preserve">רשם הזוגיות ירשום במרשם הזוגיות את פרטי בני הזוג על פי התוספת </w:t>
            </w:r>
            <w:r>
              <w:rPr>
                <w:rFonts w:asciiTheme="minorBidi" w:hAnsiTheme="minorBidi" w:hint="cs"/>
                <w:color w:val="auto"/>
                <w:sz w:val="26"/>
                <w:rtl/>
              </w:rPr>
              <w:t>הרביעית</w:t>
            </w:r>
            <w:r w:rsidRPr="009A0EBD">
              <w:rPr>
                <w:rFonts w:asciiTheme="minorBidi" w:hAnsiTheme="minorBidi" w:hint="cs"/>
                <w:color w:val="auto"/>
                <w:sz w:val="26"/>
                <w:rtl/>
              </w:rPr>
              <w:t xml:space="preserve">, ואם בני זוג באו בברית הזוגיות לפי סעיף 7(א) ירשום </w:t>
            </w:r>
            <w:r w:rsidRPr="009A0EBD">
              <w:rPr>
                <w:rFonts w:asciiTheme="minorBidi" w:hAnsiTheme="minorBidi"/>
                <w:color w:val="auto"/>
                <w:sz w:val="26"/>
                <w:rtl/>
              </w:rPr>
              <w:t xml:space="preserve">את </w:t>
            </w:r>
            <w:r w:rsidRPr="009A0EBD">
              <w:rPr>
                <w:rFonts w:asciiTheme="minorBidi" w:hAnsiTheme="minorBidi" w:hint="cs"/>
                <w:color w:val="auto"/>
                <w:sz w:val="26"/>
                <w:rtl/>
              </w:rPr>
              <w:t>מועד רישומם במרשם הזוגיות במדינת החוץ, לפי העניין</w:t>
            </w:r>
            <w:r w:rsidRPr="009A0EBD">
              <w:rPr>
                <w:rFonts w:hint="cs"/>
                <w:color w:val="auto"/>
                <w:rtl/>
              </w:rPr>
              <w:t>; העתק מן הרישום יישלח לבני הזוג ולפקיד הרישום לפי</w:t>
            </w:r>
            <w:r w:rsidRPr="009A0EBD">
              <w:rPr>
                <w:color w:val="auto"/>
                <w:rtl/>
              </w:rPr>
              <w:t xml:space="preserve"> </w:t>
            </w:r>
            <w:r w:rsidRPr="009A0EBD">
              <w:rPr>
                <w:rFonts w:hint="cs"/>
                <w:color w:val="auto"/>
                <w:rtl/>
              </w:rPr>
              <w:t>סעיף</w:t>
            </w:r>
            <w:r w:rsidRPr="009A0EBD">
              <w:rPr>
                <w:color w:val="auto"/>
                <w:rtl/>
              </w:rPr>
              <w:t xml:space="preserve"> 15 </w:t>
            </w:r>
            <w:r>
              <w:rPr>
                <w:rFonts w:hint="cs"/>
                <w:color w:val="auto"/>
                <w:rtl/>
              </w:rPr>
              <w:t>ל</w:t>
            </w:r>
            <w:r w:rsidRPr="009A0EBD">
              <w:rPr>
                <w:color w:val="auto"/>
                <w:sz w:val="26"/>
                <w:rtl/>
              </w:rPr>
              <w:t>חוק מרשם האוכלוסין, התשכ"ה–1965</w:t>
            </w:r>
            <w:r w:rsidRPr="005A5ADD">
              <w:rPr>
                <w:rStyle w:val="a7"/>
                <w:color w:val="auto"/>
                <w:sz w:val="22"/>
                <w:szCs w:val="22"/>
                <w:rtl/>
              </w:rPr>
              <w:footnoteReference w:id="10"/>
            </w:r>
            <w:r>
              <w:rPr>
                <w:rFonts w:hint="cs"/>
                <w:color w:val="auto"/>
                <w:rtl/>
              </w:rPr>
              <w:t xml:space="preserve"> (להלן </w:t>
            </w:r>
            <w:r>
              <w:rPr>
                <w:color w:val="auto"/>
                <w:rtl/>
              </w:rPr>
              <w:t>–</w:t>
            </w:r>
            <w:r>
              <w:rPr>
                <w:rFonts w:hint="cs"/>
                <w:color w:val="auto"/>
                <w:rtl/>
              </w:rPr>
              <w:t xml:space="preserve"> חוק מרשם האוכלוסין)</w:t>
            </w:r>
            <w:r w:rsidRPr="009A0EBD">
              <w:rPr>
                <w:rFonts w:hint="cs"/>
                <w:color w:val="auto"/>
                <w:rtl/>
              </w:rPr>
              <w:t>.</w:t>
            </w:r>
          </w:p>
        </w:tc>
      </w:tr>
      <w:tr w:rsidR="001371AA" w14:paraId="488E3254" w14:textId="77777777" w:rsidTr="00E63B36">
        <w:trPr>
          <w:cantSplit/>
        </w:trPr>
        <w:tc>
          <w:tcPr>
            <w:tcW w:w="1871" w:type="dxa"/>
          </w:tcPr>
          <w:p w14:paraId="55AF581C" w14:textId="77777777" w:rsidR="001371AA" w:rsidRPr="009A0EBD" w:rsidRDefault="001371AA" w:rsidP="00E63B36">
            <w:pPr>
              <w:pStyle w:val="TableSideHeading"/>
              <w:rPr>
                <w:color w:val="auto"/>
              </w:rPr>
            </w:pPr>
          </w:p>
        </w:tc>
        <w:tc>
          <w:tcPr>
            <w:tcW w:w="624" w:type="dxa"/>
          </w:tcPr>
          <w:p w14:paraId="42D411A6" w14:textId="77777777" w:rsidR="001371AA" w:rsidRPr="009A0EBD" w:rsidRDefault="001371AA" w:rsidP="00E63B36">
            <w:pPr>
              <w:pStyle w:val="TableText"/>
            </w:pPr>
          </w:p>
        </w:tc>
        <w:tc>
          <w:tcPr>
            <w:tcW w:w="7143" w:type="dxa"/>
            <w:gridSpan w:val="2"/>
          </w:tcPr>
          <w:p w14:paraId="5CB5E139" w14:textId="77777777" w:rsidR="001371AA" w:rsidRPr="009A0EBD" w:rsidRDefault="001371AA" w:rsidP="00E63B36">
            <w:pPr>
              <w:pStyle w:val="TableBlock"/>
              <w:rPr>
                <w:rFonts w:asciiTheme="minorBidi" w:hAnsiTheme="minorBidi"/>
                <w:color w:val="auto"/>
                <w:sz w:val="26"/>
                <w:rtl/>
              </w:rPr>
            </w:pPr>
            <w:r w:rsidRPr="009A0EBD">
              <w:rPr>
                <w:rFonts w:hint="cs"/>
                <w:color w:val="auto"/>
                <w:sz w:val="26"/>
                <w:rtl/>
              </w:rPr>
              <w:t>(ה)</w:t>
            </w:r>
            <w:r w:rsidRPr="009A0EBD">
              <w:rPr>
                <w:color w:val="auto"/>
                <w:sz w:val="26"/>
                <w:rtl/>
              </w:rPr>
              <w:tab/>
            </w:r>
            <w:r w:rsidRPr="009A0EBD">
              <w:rPr>
                <w:rFonts w:asciiTheme="minorBidi" w:hAnsiTheme="minorBidi" w:hint="cs"/>
                <w:color w:val="auto"/>
                <w:sz w:val="26"/>
                <w:rtl/>
              </w:rPr>
              <w:t>אין</w:t>
            </w:r>
            <w:r w:rsidRPr="009A0EBD">
              <w:rPr>
                <w:rFonts w:asciiTheme="minorBidi" w:hAnsiTheme="minorBidi"/>
                <w:color w:val="auto"/>
                <w:sz w:val="26"/>
                <w:rtl/>
              </w:rPr>
              <w:t xml:space="preserve"> ברישום במרשם הזוגיות </w:t>
            </w:r>
            <w:r w:rsidRPr="009A0EBD">
              <w:rPr>
                <w:rFonts w:asciiTheme="minorBidi" w:hAnsiTheme="minorBidi" w:hint="cs"/>
                <w:color w:val="auto"/>
                <w:sz w:val="26"/>
                <w:rtl/>
              </w:rPr>
              <w:t>כשלעצמו</w:t>
            </w:r>
            <w:r w:rsidRPr="009A0EBD">
              <w:rPr>
                <w:rFonts w:asciiTheme="minorBidi" w:hAnsiTheme="minorBidi"/>
                <w:color w:val="auto"/>
                <w:sz w:val="26"/>
                <w:rtl/>
              </w:rPr>
              <w:t xml:space="preserve"> </w:t>
            </w:r>
            <w:r w:rsidRPr="009A0EBD">
              <w:rPr>
                <w:rFonts w:asciiTheme="minorBidi" w:hAnsiTheme="minorBidi" w:hint="cs"/>
                <w:color w:val="auto"/>
                <w:sz w:val="26"/>
                <w:rtl/>
              </w:rPr>
              <w:t>כדי</w:t>
            </w:r>
            <w:r w:rsidRPr="009A0EBD">
              <w:rPr>
                <w:rFonts w:asciiTheme="minorBidi" w:hAnsiTheme="minorBidi"/>
                <w:color w:val="auto"/>
                <w:sz w:val="26"/>
                <w:rtl/>
              </w:rPr>
              <w:t xml:space="preserve"> </w:t>
            </w:r>
            <w:r w:rsidRPr="009A0EBD">
              <w:rPr>
                <w:rFonts w:asciiTheme="minorBidi" w:hAnsiTheme="minorBidi" w:hint="cs"/>
                <w:color w:val="auto"/>
                <w:sz w:val="26"/>
                <w:rtl/>
              </w:rPr>
              <w:t>להוות</w:t>
            </w:r>
            <w:r w:rsidRPr="009A0EBD">
              <w:rPr>
                <w:rFonts w:asciiTheme="minorBidi" w:hAnsiTheme="minorBidi"/>
                <w:color w:val="auto"/>
                <w:sz w:val="26"/>
                <w:rtl/>
              </w:rPr>
              <w:t xml:space="preserve"> </w:t>
            </w:r>
            <w:r>
              <w:rPr>
                <w:rFonts w:asciiTheme="minorBidi" w:hAnsiTheme="minorBidi" w:hint="cs"/>
                <w:color w:val="auto"/>
                <w:sz w:val="26"/>
                <w:rtl/>
              </w:rPr>
              <w:t>נישואין</w:t>
            </w:r>
            <w:r w:rsidRPr="009A0EBD">
              <w:rPr>
                <w:rFonts w:asciiTheme="minorBidi" w:hAnsiTheme="minorBidi"/>
                <w:color w:val="auto"/>
                <w:sz w:val="26"/>
                <w:rtl/>
              </w:rPr>
              <w:t xml:space="preserve"> על פי הדין האישי</w:t>
            </w:r>
            <w:r w:rsidRPr="009A0EBD">
              <w:rPr>
                <w:color w:val="auto"/>
                <w:sz w:val="26"/>
                <w:rtl/>
              </w:rPr>
              <w:t>.</w:t>
            </w:r>
          </w:p>
        </w:tc>
      </w:tr>
      <w:tr w:rsidR="001371AA" w14:paraId="701978A6" w14:textId="77777777" w:rsidTr="00E63B36">
        <w:trPr>
          <w:cantSplit/>
        </w:trPr>
        <w:tc>
          <w:tcPr>
            <w:tcW w:w="1871" w:type="dxa"/>
          </w:tcPr>
          <w:p w14:paraId="122DAC91" w14:textId="77777777" w:rsidR="001371AA" w:rsidRPr="009A0EBD" w:rsidRDefault="001371AA" w:rsidP="00E63B36">
            <w:pPr>
              <w:pStyle w:val="TableSideHeading"/>
              <w:rPr>
                <w:color w:val="auto"/>
              </w:rPr>
            </w:pPr>
            <w:r w:rsidRPr="009A0EBD">
              <w:rPr>
                <w:rFonts w:hint="cs"/>
                <w:color w:val="auto"/>
                <w:rtl/>
              </w:rPr>
              <w:t>רישום בני זוג שנרשמו במרשם זוגיות של מדינת חוץ</w:t>
            </w:r>
          </w:p>
        </w:tc>
        <w:tc>
          <w:tcPr>
            <w:tcW w:w="624" w:type="dxa"/>
          </w:tcPr>
          <w:p w14:paraId="7D41E74D" w14:textId="77777777" w:rsidR="001371AA" w:rsidRPr="009A0EBD" w:rsidRDefault="001371AA" w:rsidP="00E63B36">
            <w:pPr>
              <w:pStyle w:val="TableText"/>
              <w:rPr>
                <w:color w:val="auto"/>
              </w:rPr>
            </w:pPr>
            <w:r w:rsidRPr="009A0EBD">
              <w:rPr>
                <w:rFonts w:hint="cs"/>
                <w:color w:val="auto"/>
                <w:rtl/>
              </w:rPr>
              <w:t>7</w:t>
            </w:r>
            <w:r w:rsidRPr="009A0EBD">
              <w:rPr>
                <w:color w:val="auto"/>
                <w:rtl/>
              </w:rPr>
              <w:t>.</w:t>
            </w:r>
          </w:p>
        </w:tc>
        <w:tc>
          <w:tcPr>
            <w:tcW w:w="7143" w:type="dxa"/>
            <w:gridSpan w:val="2"/>
          </w:tcPr>
          <w:p w14:paraId="645370C1" w14:textId="77777777" w:rsidR="001371AA" w:rsidRPr="00FE3758" w:rsidRDefault="001371AA" w:rsidP="00E63B36">
            <w:pPr>
              <w:pStyle w:val="TableBlock"/>
              <w:rPr>
                <w:color w:val="auto"/>
                <w:rtl/>
              </w:rPr>
            </w:pPr>
            <w:r w:rsidRPr="009A0EBD">
              <w:rPr>
                <w:rFonts w:hint="cs"/>
                <w:color w:val="auto"/>
                <w:rtl/>
              </w:rPr>
              <w:t>(א)</w:t>
            </w:r>
            <w:r w:rsidRPr="009A0EBD">
              <w:rPr>
                <w:rFonts w:hint="cs"/>
                <w:color w:val="auto"/>
                <w:rtl/>
              </w:rPr>
              <w:tab/>
            </w:r>
            <w:r w:rsidRPr="009A0EBD">
              <w:rPr>
                <w:rFonts w:asciiTheme="minorBidi" w:hAnsiTheme="minorBidi" w:hint="cs"/>
                <w:color w:val="auto"/>
                <w:sz w:val="26"/>
                <w:rtl/>
              </w:rPr>
              <w:t>בני זוג ש</w:t>
            </w:r>
            <w:r>
              <w:rPr>
                <w:rFonts w:asciiTheme="minorBidi" w:hAnsiTheme="minorBidi" w:hint="cs"/>
                <w:color w:val="auto"/>
                <w:sz w:val="26"/>
                <w:rtl/>
              </w:rPr>
              <w:t>נישאו במדינת חוץ או ש</w:t>
            </w:r>
            <w:r w:rsidRPr="009A0EBD">
              <w:rPr>
                <w:rFonts w:asciiTheme="minorBidi" w:hAnsiTheme="minorBidi" w:hint="cs"/>
                <w:color w:val="auto"/>
                <w:sz w:val="26"/>
                <w:rtl/>
              </w:rPr>
              <w:t xml:space="preserve">נרשמו במרשם זוגיות של מדינת חוץ ושהתקיימו בהם התנאים האמורים בסעיף 2, רשאים להגיש לרשם הזוגיות בקשה לפי סעיף 4(א) לבקשה </w:t>
            </w:r>
            <w:r>
              <w:rPr>
                <w:rFonts w:asciiTheme="minorBidi" w:hAnsiTheme="minorBidi" w:hint="cs"/>
                <w:color w:val="auto"/>
                <w:sz w:val="26"/>
                <w:rtl/>
              </w:rPr>
              <w:t xml:space="preserve">תצורף </w:t>
            </w:r>
            <w:r w:rsidRPr="009A0EBD">
              <w:rPr>
                <w:rFonts w:asciiTheme="minorBidi" w:hAnsiTheme="minorBidi" w:hint="cs"/>
                <w:color w:val="auto"/>
                <w:sz w:val="26"/>
                <w:rtl/>
              </w:rPr>
              <w:t>גם תעודת</w:t>
            </w:r>
            <w:r>
              <w:rPr>
                <w:rFonts w:asciiTheme="minorBidi" w:hAnsiTheme="minorBidi" w:hint="cs"/>
                <w:color w:val="auto"/>
                <w:sz w:val="26"/>
                <w:rtl/>
              </w:rPr>
              <w:t xml:space="preserve"> הנישואין או</w:t>
            </w:r>
            <w:r w:rsidRPr="009A0EBD">
              <w:rPr>
                <w:rFonts w:asciiTheme="minorBidi" w:hAnsiTheme="minorBidi" w:hint="cs"/>
                <w:color w:val="auto"/>
                <w:sz w:val="26"/>
                <w:rtl/>
              </w:rPr>
              <w:t xml:space="preserve"> רישום הזוגיות במדינת החוץ כשהיא מאומתת על פי דרישות רשם הזוגיות</w:t>
            </w:r>
            <w:r>
              <w:rPr>
                <w:rFonts w:asciiTheme="minorBidi" w:hAnsiTheme="minorBidi" w:hint="cs"/>
                <w:color w:val="auto"/>
                <w:sz w:val="26"/>
                <w:rtl/>
              </w:rPr>
              <w:t>.</w:t>
            </w:r>
          </w:p>
        </w:tc>
      </w:tr>
      <w:tr w:rsidR="001371AA" w14:paraId="473DE41E" w14:textId="77777777" w:rsidTr="00E63B36">
        <w:trPr>
          <w:cantSplit/>
        </w:trPr>
        <w:tc>
          <w:tcPr>
            <w:tcW w:w="1871" w:type="dxa"/>
          </w:tcPr>
          <w:p w14:paraId="1C365EA9" w14:textId="77777777" w:rsidR="001371AA" w:rsidRPr="009A0EBD" w:rsidRDefault="001371AA" w:rsidP="00E63B36">
            <w:pPr>
              <w:pStyle w:val="TableSideHeading"/>
              <w:rPr>
                <w:color w:val="auto"/>
              </w:rPr>
            </w:pPr>
          </w:p>
        </w:tc>
        <w:tc>
          <w:tcPr>
            <w:tcW w:w="624" w:type="dxa"/>
          </w:tcPr>
          <w:p w14:paraId="6CDA31AA" w14:textId="77777777" w:rsidR="001371AA" w:rsidRPr="009A0EBD" w:rsidRDefault="001371AA" w:rsidP="00E63B36">
            <w:pPr>
              <w:pStyle w:val="TableText"/>
            </w:pPr>
          </w:p>
        </w:tc>
        <w:tc>
          <w:tcPr>
            <w:tcW w:w="7143" w:type="dxa"/>
            <w:gridSpan w:val="2"/>
          </w:tcPr>
          <w:p w14:paraId="09B03069" w14:textId="77777777" w:rsidR="001371AA" w:rsidRPr="009A0EBD" w:rsidRDefault="001371AA" w:rsidP="00E63B36">
            <w:pPr>
              <w:pStyle w:val="TableBlock"/>
              <w:rPr>
                <w:color w:val="auto"/>
                <w:rtl/>
              </w:rPr>
            </w:pPr>
            <w:r w:rsidRPr="009A0EBD">
              <w:rPr>
                <w:rFonts w:hint="cs"/>
                <w:color w:val="auto"/>
                <w:rtl/>
              </w:rPr>
              <w:t xml:space="preserve">(ב)   </w:t>
            </w:r>
            <w:r w:rsidRPr="009A0EBD">
              <w:rPr>
                <w:rFonts w:asciiTheme="minorBidi" w:hAnsiTheme="minorBidi" w:hint="cs"/>
                <w:color w:val="auto"/>
                <w:sz w:val="26"/>
                <w:rtl/>
              </w:rPr>
              <w:t xml:space="preserve">  לא הוגשה או נדחתה התנגדות </w:t>
            </w:r>
            <w:r>
              <w:rPr>
                <w:rFonts w:asciiTheme="minorBidi" w:hAnsiTheme="minorBidi" w:hint="cs"/>
                <w:color w:val="auto"/>
                <w:sz w:val="26"/>
                <w:rtl/>
              </w:rPr>
              <w:t xml:space="preserve">לבקשה </w:t>
            </w:r>
            <w:r w:rsidRPr="009A0EBD">
              <w:rPr>
                <w:rFonts w:asciiTheme="minorBidi" w:hAnsiTheme="minorBidi" w:hint="cs"/>
                <w:color w:val="auto"/>
                <w:sz w:val="26"/>
                <w:rtl/>
              </w:rPr>
              <w:t>לפי סעיף</w:t>
            </w:r>
            <w:r w:rsidRPr="009A0EBD">
              <w:rPr>
                <w:rFonts w:asciiTheme="minorBidi" w:hAnsiTheme="minorBidi"/>
                <w:color w:val="auto"/>
                <w:sz w:val="26"/>
                <w:rtl/>
              </w:rPr>
              <w:t xml:space="preserve"> 5 </w:t>
            </w:r>
            <w:r w:rsidRPr="009A0EBD">
              <w:rPr>
                <w:rFonts w:asciiTheme="minorBidi" w:hAnsiTheme="minorBidi" w:hint="cs"/>
                <w:color w:val="auto"/>
                <w:sz w:val="26"/>
                <w:rtl/>
              </w:rPr>
              <w:t>ומצא</w:t>
            </w:r>
            <w:r w:rsidRPr="009A0EBD">
              <w:rPr>
                <w:rFonts w:asciiTheme="minorBidi" w:hAnsiTheme="minorBidi"/>
                <w:color w:val="auto"/>
                <w:sz w:val="26"/>
                <w:rtl/>
              </w:rPr>
              <w:t xml:space="preserve"> רשם הזוגיות כי </w:t>
            </w:r>
            <w:r w:rsidRPr="009A0EBD">
              <w:rPr>
                <w:rFonts w:asciiTheme="minorBidi" w:hAnsiTheme="minorBidi" w:hint="cs"/>
                <w:color w:val="auto"/>
                <w:sz w:val="26"/>
                <w:rtl/>
              </w:rPr>
              <w:t>מתקיימות</w:t>
            </w:r>
            <w:r w:rsidRPr="009A0EBD">
              <w:rPr>
                <w:rFonts w:asciiTheme="minorBidi" w:hAnsiTheme="minorBidi"/>
                <w:color w:val="auto"/>
                <w:sz w:val="26"/>
                <w:rtl/>
              </w:rPr>
              <w:t xml:space="preserve"> בה </w:t>
            </w:r>
            <w:r w:rsidRPr="009A0EBD">
              <w:rPr>
                <w:rFonts w:asciiTheme="minorBidi" w:hAnsiTheme="minorBidi" w:hint="cs"/>
                <w:color w:val="auto"/>
                <w:sz w:val="26"/>
                <w:rtl/>
              </w:rPr>
              <w:t>הוראות</w:t>
            </w:r>
            <w:r w:rsidRPr="009A0EBD">
              <w:rPr>
                <w:rFonts w:asciiTheme="minorBidi" w:hAnsiTheme="minorBidi"/>
                <w:color w:val="auto"/>
                <w:sz w:val="26"/>
                <w:rtl/>
              </w:rPr>
              <w:t xml:space="preserve"> </w:t>
            </w:r>
            <w:r w:rsidRPr="009A0EBD">
              <w:rPr>
                <w:rFonts w:asciiTheme="minorBidi" w:hAnsiTheme="minorBidi" w:hint="cs"/>
                <w:color w:val="auto"/>
                <w:sz w:val="26"/>
                <w:rtl/>
              </w:rPr>
              <w:t>חוק</w:t>
            </w:r>
            <w:r w:rsidRPr="009A0EBD">
              <w:rPr>
                <w:rFonts w:asciiTheme="minorBidi" w:hAnsiTheme="minorBidi"/>
                <w:color w:val="auto"/>
                <w:sz w:val="26"/>
                <w:rtl/>
              </w:rPr>
              <w:t xml:space="preserve"> </w:t>
            </w:r>
            <w:r w:rsidRPr="009A0EBD">
              <w:rPr>
                <w:rFonts w:asciiTheme="minorBidi" w:hAnsiTheme="minorBidi" w:hint="cs"/>
                <w:color w:val="auto"/>
                <w:sz w:val="26"/>
                <w:rtl/>
              </w:rPr>
              <w:t>זה, ירשום את פרטי בני הזוג במרשם הזוגיות בהתאם לסעיף 6(ד)</w:t>
            </w:r>
            <w:r w:rsidRPr="009A0EBD">
              <w:rPr>
                <w:rFonts w:hint="cs"/>
                <w:color w:val="auto"/>
                <w:rtl/>
              </w:rPr>
              <w:t xml:space="preserve">, ולא יחולו לגביהם הוראות </w:t>
            </w:r>
            <w:r>
              <w:rPr>
                <w:rFonts w:hint="cs"/>
                <w:color w:val="auto"/>
                <w:rtl/>
              </w:rPr>
              <w:t>סעיף</w:t>
            </w:r>
            <w:r w:rsidRPr="009A0EBD">
              <w:rPr>
                <w:rFonts w:hint="cs"/>
                <w:color w:val="auto"/>
                <w:rtl/>
              </w:rPr>
              <w:t xml:space="preserve"> 6(א)</w:t>
            </w:r>
            <w:r>
              <w:rPr>
                <w:rFonts w:hint="cs"/>
                <w:color w:val="auto"/>
                <w:rtl/>
              </w:rPr>
              <w:t xml:space="preserve"> עד </w:t>
            </w:r>
            <w:r w:rsidRPr="009A0EBD">
              <w:rPr>
                <w:rFonts w:hint="cs"/>
                <w:color w:val="auto"/>
                <w:rtl/>
              </w:rPr>
              <w:t>(ג).</w:t>
            </w:r>
          </w:p>
        </w:tc>
      </w:tr>
      <w:tr w:rsidR="001371AA" w14:paraId="67E352A5" w14:textId="77777777" w:rsidTr="00E63B36">
        <w:trPr>
          <w:cantSplit/>
        </w:trPr>
        <w:tc>
          <w:tcPr>
            <w:tcW w:w="1871" w:type="dxa"/>
          </w:tcPr>
          <w:p w14:paraId="2C6520AD" w14:textId="77777777" w:rsidR="001371AA" w:rsidRPr="009A0EBD" w:rsidRDefault="001371AA" w:rsidP="00E63B36">
            <w:pPr>
              <w:pStyle w:val="TableSideHeading"/>
              <w:rPr>
                <w:color w:val="auto"/>
              </w:rPr>
            </w:pPr>
            <w:r w:rsidRPr="009A0EBD">
              <w:rPr>
                <w:color w:val="auto"/>
                <w:rtl/>
              </w:rPr>
              <w:lastRenderedPageBreak/>
              <w:t xml:space="preserve">הדין החל על </w:t>
            </w:r>
            <w:r w:rsidRPr="009A0EBD">
              <w:rPr>
                <w:rFonts w:hint="cs"/>
                <w:color w:val="auto"/>
                <w:rtl/>
              </w:rPr>
              <w:br/>
            </w:r>
            <w:r w:rsidRPr="009A0EBD">
              <w:rPr>
                <w:color w:val="auto"/>
                <w:rtl/>
              </w:rPr>
              <w:t>בני זוג</w:t>
            </w:r>
          </w:p>
        </w:tc>
        <w:tc>
          <w:tcPr>
            <w:tcW w:w="624" w:type="dxa"/>
          </w:tcPr>
          <w:p w14:paraId="3EA35527" w14:textId="77777777" w:rsidR="001371AA" w:rsidRPr="009A0EBD" w:rsidRDefault="001371AA" w:rsidP="00E63B36">
            <w:pPr>
              <w:pStyle w:val="TableText"/>
              <w:rPr>
                <w:color w:val="auto"/>
              </w:rPr>
            </w:pPr>
            <w:r w:rsidRPr="009A0EBD">
              <w:rPr>
                <w:rFonts w:hint="cs"/>
                <w:color w:val="auto"/>
                <w:rtl/>
              </w:rPr>
              <w:t>8</w:t>
            </w:r>
            <w:r w:rsidRPr="009A0EBD">
              <w:rPr>
                <w:color w:val="auto"/>
                <w:rtl/>
              </w:rPr>
              <w:t>.</w:t>
            </w:r>
          </w:p>
        </w:tc>
        <w:tc>
          <w:tcPr>
            <w:tcW w:w="7143" w:type="dxa"/>
            <w:gridSpan w:val="2"/>
          </w:tcPr>
          <w:p w14:paraId="1B069DE0" w14:textId="77777777" w:rsidR="001371AA" w:rsidRPr="009A0EBD" w:rsidRDefault="001371AA" w:rsidP="00E63B36">
            <w:pPr>
              <w:pStyle w:val="TableBlock"/>
              <w:rPr>
                <w:color w:val="auto"/>
                <w:rtl/>
              </w:rPr>
            </w:pPr>
            <w:r w:rsidRPr="009A0EBD">
              <w:rPr>
                <w:rFonts w:hint="cs"/>
                <w:color w:val="auto"/>
                <w:rtl/>
              </w:rPr>
              <w:t>(א)</w:t>
            </w:r>
            <w:r w:rsidRPr="009A0EBD">
              <w:rPr>
                <w:rFonts w:hint="cs"/>
                <w:color w:val="auto"/>
                <w:rtl/>
              </w:rPr>
              <w:tab/>
              <w:t>בכפוף להוראות סעיף זה –</w:t>
            </w:r>
          </w:p>
        </w:tc>
      </w:tr>
      <w:tr w:rsidR="001371AA" w14:paraId="55B3D9D6" w14:textId="77777777" w:rsidTr="00E63B36">
        <w:trPr>
          <w:cantSplit/>
        </w:trPr>
        <w:tc>
          <w:tcPr>
            <w:tcW w:w="1871" w:type="dxa"/>
          </w:tcPr>
          <w:p w14:paraId="16E66D98" w14:textId="77777777" w:rsidR="001371AA" w:rsidRDefault="001371AA" w:rsidP="00E63B36">
            <w:pPr>
              <w:pStyle w:val="TableSideHeading"/>
            </w:pPr>
          </w:p>
        </w:tc>
        <w:tc>
          <w:tcPr>
            <w:tcW w:w="624" w:type="dxa"/>
          </w:tcPr>
          <w:p w14:paraId="2107180B" w14:textId="77777777" w:rsidR="001371AA" w:rsidRDefault="001371AA" w:rsidP="00E63B36">
            <w:pPr>
              <w:pStyle w:val="TableText"/>
            </w:pPr>
          </w:p>
        </w:tc>
        <w:tc>
          <w:tcPr>
            <w:tcW w:w="624" w:type="dxa"/>
          </w:tcPr>
          <w:p w14:paraId="28321DD6" w14:textId="77777777" w:rsidR="001371AA" w:rsidRDefault="001371AA" w:rsidP="00E63B36">
            <w:pPr>
              <w:pStyle w:val="TableText"/>
            </w:pPr>
          </w:p>
        </w:tc>
        <w:tc>
          <w:tcPr>
            <w:tcW w:w="6519" w:type="dxa"/>
          </w:tcPr>
          <w:p w14:paraId="25AF6B4B" w14:textId="77777777" w:rsidR="001371AA" w:rsidRDefault="001371AA" w:rsidP="00E63B36">
            <w:pPr>
              <w:pStyle w:val="TableBlock"/>
            </w:pPr>
            <w:r>
              <w:rPr>
                <w:rFonts w:hint="cs"/>
                <w:color w:val="auto"/>
                <w:rtl/>
              </w:rPr>
              <w:t xml:space="preserve">(1) </w:t>
            </w:r>
            <w:r>
              <w:rPr>
                <w:color w:val="auto"/>
                <w:rtl/>
              </w:rPr>
              <w:tab/>
            </w:r>
            <w:r w:rsidRPr="009A0EBD">
              <w:rPr>
                <w:rFonts w:hint="cs"/>
                <w:color w:val="auto"/>
                <w:rtl/>
              </w:rPr>
              <w:t>דין בני זוג הרשומים במרשם הזוגיות לפי הוראות חוק זה, כדין בני זוג נשואים;</w:t>
            </w:r>
          </w:p>
        </w:tc>
      </w:tr>
      <w:tr w:rsidR="001371AA" w14:paraId="180A67A5" w14:textId="77777777" w:rsidTr="00E63B36">
        <w:trPr>
          <w:cantSplit/>
        </w:trPr>
        <w:tc>
          <w:tcPr>
            <w:tcW w:w="1871" w:type="dxa"/>
          </w:tcPr>
          <w:p w14:paraId="6FB8CC6B" w14:textId="77777777" w:rsidR="001371AA" w:rsidRDefault="001371AA" w:rsidP="00E63B36">
            <w:pPr>
              <w:pStyle w:val="TableSideHeading"/>
            </w:pPr>
          </w:p>
        </w:tc>
        <w:tc>
          <w:tcPr>
            <w:tcW w:w="624" w:type="dxa"/>
          </w:tcPr>
          <w:p w14:paraId="1F87115F" w14:textId="77777777" w:rsidR="001371AA" w:rsidRDefault="001371AA" w:rsidP="00E63B36">
            <w:pPr>
              <w:pStyle w:val="TableText"/>
            </w:pPr>
          </w:p>
        </w:tc>
        <w:tc>
          <w:tcPr>
            <w:tcW w:w="624" w:type="dxa"/>
          </w:tcPr>
          <w:p w14:paraId="1BB21D97" w14:textId="77777777" w:rsidR="001371AA" w:rsidRDefault="001371AA" w:rsidP="00E63B36">
            <w:pPr>
              <w:pStyle w:val="TableText"/>
            </w:pPr>
          </w:p>
        </w:tc>
        <w:tc>
          <w:tcPr>
            <w:tcW w:w="6519" w:type="dxa"/>
          </w:tcPr>
          <w:p w14:paraId="1B25E68D" w14:textId="77777777" w:rsidR="001371AA" w:rsidRDefault="001371AA" w:rsidP="00E63B36">
            <w:pPr>
              <w:pStyle w:val="TableBlock"/>
            </w:pPr>
            <w:r w:rsidRPr="009A0EBD">
              <w:rPr>
                <w:rFonts w:hint="cs"/>
                <w:color w:val="auto"/>
                <w:rtl/>
              </w:rPr>
              <w:t>(2)</w:t>
            </w:r>
            <w:r w:rsidRPr="009A0EBD">
              <w:rPr>
                <w:rFonts w:hint="cs"/>
                <w:color w:val="auto"/>
                <w:rtl/>
              </w:rPr>
              <w:tab/>
              <w:t>דין בני זוג שרישומם במרשם הזוגיות נמחק, כדין בני זוג שנישואיהם הותרו;</w:t>
            </w:r>
          </w:p>
        </w:tc>
      </w:tr>
      <w:tr w:rsidR="001371AA" w14:paraId="7281C849" w14:textId="77777777" w:rsidTr="00E63B36">
        <w:trPr>
          <w:cantSplit/>
        </w:trPr>
        <w:tc>
          <w:tcPr>
            <w:tcW w:w="1871" w:type="dxa"/>
          </w:tcPr>
          <w:p w14:paraId="6236F629" w14:textId="77777777" w:rsidR="001371AA" w:rsidRDefault="001371AA" w:rsidP="00E63B36">
            <w:pPr>
              <w:pStyle w:val="TableSideHeading"/>
            </w:pPr>
          </w:p>
        </w:tc>
        <w:tc>
          <w:tcPr>
            <w:tcW w:w="624" w:type="dxa"/>
          </w:tcPr>
          <w:p w14:paraId="718E7F33" w14:textId="77777777" w:rsidR="001371AA" w:rsidRDefault="001371AA" w:rsidP="00E63B36">
            <w:pPr>
              <w:pStyle w:val="TableText"/>
            </w:pPr>
          </w:p>
        </w:tc>
        <w:tc>
          <w:tcPr>
            <w:tcW w:w="624" w:type="dxa"/>
          </w:tcPr>
          <w:p w14:paraId="02B2AE7C" w14:textId="77777777" w:rsidR="001371AA" w:rsidRDefault="001371AA" w:rsidP="00E63B36">
            <w:pPr>
              <w:pStyle w:val="TableText"/>
            </w:pPr>
          </w:p>
        </w:tc>
        <w:tc>
          <w:tcPr>
            <w:tcW w:w="6519" w:type="dxa"/>
          </w:tcPr>
          <w:p w14:paraId="1BDC6E57" w14:textId="77777777" w:rsidR="001371AA" w:rsidRDefault="001371AA" w:rsidP="00E63B36">
            <w:pPr>
              <w:pStyle w:val="TableBlock"/>
            </w:pPr>
            <w:r w:rsidRPr="009A0EBD">
              <w:rPr>
                <w:rFonts w:hint="cs"/>
                <w:color w:val="auto"/>
                <w:rtl/>
              </w:rPr>
              <w:t>(3)</w:t>
            </w:r>
            <w:r w:rsidRPr="009A0EBD">
              <w:rPr>
                <w:rFonts w:hint="cs"/>
                <w:color w:val="auto"/>
                <w:rtl/>
              </w:rPr>
              <w:tab/>
              <w:t>דין אדם שבן זוגו נפטר בעת שהיה רשום כבן זוגו במרשם הזוגיות, כדין אלמן.</w:t>
            </w:r>
          </w:p>
        </w:tc>
      </w:tr>
      <w:tr w:rsidR="001371AA" w14:paraId="78BA1976" w14:textId="77777777" w:rsidTr="00E63B36">
        <w:trPr>
          <w:cantSplit/>
        </w:trPr>
        <w:tc>
          <w:tcPr>
            <w:tcW w:w="1871" w:type="dxa"/>
          </w:tcPr>
          <w:p w14:paraId="77ED90B4" w14:textId="77777777" w:rsidR="001371AA" w:rsidRDefault="001371AA" w:rsidP="00E63B36">
            <w:pPr>
              <w:pStyle w:val="TableSideHeading"/>
            </w:pPr>
          </w:p>
        </w:tc>
        <w:tc>
          <w:tcPr>
            <w:tcW w:w="624" w:type="dxa"/>
          </w:tcPr>
          <w:p w14:paraId="6FD530B7" w14:textId="77777777" w:rsidR="001371AA" w:rsidRDefault="001371AA" w:rsidP="00E63B36">
            <w:pPr>
              <w:pStyle w:val="TableText"/>
            </w:pPr>
          </w:p>
        </w:tc>
        <w:tc>
          <w:tcPr>
            <w:tcW w:w="7143" w:type="dxa"/>
            <w:gridSpan w:val="2"/>
          </w:tcPr>
          <w:p w14:paraId="60BAC8E6" w14:textId="77777777" w:rsidR="001371AA" w:rsidRPr="008A5677" w:rsidRDefault="001371AA" w:rsidP="00E63B36">
            <w:pPr>
              <w:pStyle w:val="TableBlock"/>
              <w:rPr>
                <w:rtl/>
              </w:rPr>
            </w:pPr>
            <w:r w:rsidRPr="008A5677">
              <w:rPr>
                <w:rFonts w:hint="cs"/>
                <w:rtl/>
              </w:rPr>
              <w:t>(ב)</w:t>
            </w:r>
            <w:r w:rsidRPr="008A5677">
              <w:rPr>
                <w:rFonts w:hint="cs"/>
                <w:rtl/>
              </w:rPr>
              <w:tab/>
              <w:t>הוראות חוק יחסי ממון בין בני זוג, התשל"ג</w:t>
            </w:r>
            <w:r w:rsidRPr="008A5677">
              <w:rPr>
                <w:rFonts w:hint="eastAsia"/>
                <w:rtl/>
              </w:rPr>
              <w:t>–</w:t>
            </w:r>
            <w:r w:rsidRPr="008A5677">
              <w:rPr>
                <w:rFonts w:hint="cs"/>
                <w:rtl/>
              </w:rPr>
              <w:t xml:space="preserve">1973 (בסעיף זה – חוק יחסי ממון), יחולו על בני זוג הרשומים במרשם הזוגיות, </w:t>
            </w:r>
            <w:r w:rsidRPr="008A5677">
              <w:rPr>
                <w:rFonts w:hint="eastAsia"/>
                <w:rtl/>
              </w:rPr>
              <w:t>בשינויים</w:t>
            </w:r>
            <w:r w:rsidRPr="008A5677">
              <w:rPr>
                <w:rtl/>
              </w:rPr>
              <w:t xml:space="preserve"> </w:t>
            </w:r>
            <w:r w:rsidRPr="008A5677">
              <w:rPr>
                <w:rFonts w:hint="eastAsia"/>
                <w:rtl/>
              </w:rPr>
              <w:t>המחויבים</w:t>
            </w:r>
            <w:r w:rsidRPr="008A5677">
              <w:rPr>
                <w:rFonts w:hint="cs"/>
                <w:rtl/>
              </w:rPr>
              <w:t xml:space="preserve"> ובשינוי זה: בלי לגרוע מהוראות סעיף 2 לחוק יחסי ממון, הסכם ממון בין בני זוג הבאים בברית הזוגיות יכול שיאומת גם בידי רשם הזוגיות בעת הרישום במרשם הזוגיות לפי הוראות סעיף 6, וזאת לאחר שנוכח כי בני הזוג עשו את ההסכם בהסכמה חופשית וכי הם מבינים את משמעותו ותוצאותיו; אומת הסכם ממון בידי רשם הזוגיות, דינו לכל דבר ועניין, פרט לערעור, כדין פסק דין של בית המשפט.</w:t>
            </w:r>
          </w:p>
        </w:tc>
      </w:tr>
      <w:tr w:rsidR="001371AA" w14:paraId="4C1572DE" w14:textId="77777777" w:rsidTr="00E63B36">
        <w:trPr>
          <w:cantSplit/>
        </w:trPr>
        <w:tc>
          <w:tcPr>
            <w:tcW w:w="1871" w:type="dxa"/>
          </w:tcPr>
          <w:p w14:paraId="166FB204" w14:textId="77777777" w:rsidR="001371AA" w:rsidRPr="009A0EBD" w:rsidRDefault="001371AA" w:rsidP="00E63B36">
            <w:pPr>
              <w:pStyle w:val="TableSideHeading"/>
              <w:rPr>
                <w:color w:val="auto"/>
              </w:rPr>
            </w:pPr>
          </w:p>
        </w:tc>
        <w:tc>
          <w:tcPr>
            <w:tcW w:w="624" w:type="dxa"/>
          </w:tcPr>
          <w:p w14:paraId="560CF787" w14:textId="77777777" w:rsidR="001371AA" w:rsidRPr="009A0EBD" w:rsidRDefault="001371AA" w:rsidP="00E63B36">
            <w:pPr>
              <w:pStyle w:val="TableText"/>
            </w:pPr>
          </w:p>
        </w:tc>
        <w:tc>
          <w:tcPr>
            <w:tcW w:w="7143" w:type="dxa"/>
            <w:gridSpan w:val="2"/>
          </w:tcPr>
          <w:p w14:paraId="4A80D919" w14:textId="77777777" w:rsidR="001371AA" w:rsidRPr="008A5677" w:rsidRDefault="001371AA" w:rsidP="00E63B36">
            <w:pPr>
              <w:pStyle w:val="TableBlock"/>
              <w:rPr>
                <w:rtl/>
              </w:rPr>
            </w:pPr>
            <w:r w:rsidRPr="008A5677">
              <w:rPr>
                <w:rFonts w:hint="cs"/>
                <w:rtl/>
              </w:rPr>
              <w:t>(ג)</w:t>
            </w:r>
            <w:r w:rsidRPr="008A5677">
              <w:rPr>
                <w:rFonts w:hint="cs"/>
                <w:rtl/>
              </w:rPr>
              <w:tab/>
              <w:t>בן זוג הרשום במרשם זוגיות חייב במזונות בן זוגו, וכן במזונות ילדיו הקטינים והילדים הקטינים של בן זוגו, ויחול</w:t>
            </w:r>
            <w:r>
              <w:rPr>
                <w:rFonts w:hint="cs"/>
                <w:rtl/>
              </w:rPr>
              <w:t>ו על מזונות אלה סעיפים 1, 2א ו-</w:t>
            </w:r>
            <w:r w:rsidRPr="008A5677">
              <w:rPr>
                <w:rFonts w:hint="cs"/>
                <w:rtl/>
              </w:rPr>
              <w:t>3א עד 20 ל</w:t>
            </w:r>
            <w:r w:rsidRPr="008A5677">
              <w:rPr>
                <w:rFonts w:hint="eastAsia"/>
                <w:rtl/>
              </w:rPr>
              <w:t>חוק</w:t>
            </w:r>
            <w:r w:rsidRPr="008A5677">
              <w:rPr>
                <w:rtl/>
              </w:rPr>
              <w:t xml:space="preserve"> </w:t>
            </w:r>
            <w:r w:rsidRPr="008A5677">
              <w:rPr>
                <w:rFonts w:hint="eastAsia"/>
                <w:rtl/>
              </w:rPr>
              <w:t>לתיקון</w:t>
            </w:r>
            <w:r w:rsidRPr="008A5677">
              <w:rPr>
                <w:rtl/>
              </w:rPr>
              <w:t xml:space="preserve"> </w:t>
            </w:r>
            <w:r w:rsidRPr="008A5677">
              <w:rPr>
                <w:rFonts w:hint="eastAsia"/>
                <w:rtl/>
              </w:rPr>
              <w:t>דיני</w:t>
            </w:r>
            <w:r w:rsidRPr="008A5677">
              <w:rPr>
                <w:rtl/>
              </w:rPr>
              <w:t xml:space="preserve"> </w:t>
            </w:r>
            <w:r w:rsidRPr="008A5677">
              <w:rPr>
                <w:rFonts w:hint="eastAsia"/>
                <w:rtl/>
              </w:rPr>
              <w:t>המשפחה</w:t>
            </w:r>
            <w:r w:rsidRPr="008A5677">
              <w:rPr>
                <w:rtl/>
              </w:rPr>
              <w:t xml:space="preserve"> (מזונות), </w:t>
            </w:r>
            <w:r w:rsidRPr="008A5677">
              <w:rPr>
                <w:rFonts w:hint="eastAsia"/>
                <w:rtl/>
              </w:rPr>
              <w:t>התשי</w:t>
            </w:r>
            <w:r w:rsidRPr="008A5677">
              <w:rPr>
                <w:rtl/>
              </w:rPr>
              <w:t>"ט</w:t>
            </w:r>
            <w:r w:rsidRPr="008A5677">
              <w:rPr>
                <w:rFonts w:hint="cs"/>
                <w:rtl/>
              </w:rPr>
              <w:t>–</w:t>
            </w:r>
            <w:r w:rsidRPr="008A5677">
              <w:rPr>
                <w:rtl/>
              </w:rPr>
              <w:t>1959</w:t>
            </w:r>
            <w:r w:rsidRPr="00F10012">
              <w:rPr>
                <w:rStyle w:val="a7"/>
                <w:color w:val="auto"/>
                <w:sz w:val="22"/>
                <w:szCs w:val="22"/>
                <w:rtl/>
              </w:rPr>
              <w:footnoteReference w:id="11"/>
            </w:r>
            <w:r w:rsidRPr="008A5677">
              <w:rPr>
                <w:rFonts w:hint="cs"/>
                <w:rtl/>
              </w:rPr>
              <w:t xml:space="preserve">. </w:t>
            </w:r>
          </w:p>
        </w:tc>
      </w:tr>
      <w:tr w:rsidR="001371AA" w14:paraId="660766AB" w14:textId="77777777" w:rsidTr="00E63B36">
        <w:trPr>
          <w:cantSplit/>
        </w:trPr>
        <w:tc>
          <w:tcPr>
            <w:tcW w:w="1871" w:type="dxa"/>
          </w:tcPr>
          <w:p w14:paraId="6DE47FDE" w14:textId="77777777" w:rsidR="001371AA" w:rsidRPr="009A0EBD" w:rsidRDefault="001371AA" w:rsidP="00E63B36">
            <w:pPr>
              <w:pStyle w:val="TableSideHeading"/>
              <w:rPr>
                <w:color w:val="auto"/>
              </w:rPr>
            </w:pPr>
          </w:p>
        </w:tc>
        <w:tc>
          <w:tcPr>
            <w:tcW w:w="624" w:type="dxa"/>
          </w:tcPr>
          <w:p w14:paraId="720A63F4" w14:textId="77777777" w:rsidR="001371AA" w:rsidRPr="009A0EBD" w:rsidRDefault="001371AA" w:rsidP="00E63B36">
            <w:pPr>
              <w:pStyle w:val="TableText"/>
            </w:pPr>
          </w:p>
        </w:tc>
        <w:tc>
          <w:tcPr>
            <w:tcW w:w="7143" w:type="dxa"/>
            <w:gridSpan w:val="2"/>
          </w:tcPr>
          <w:p w14:paraId="13A96EAC" w14:textId="77777777" w:rsidR="001371AA" w:rsidRPr="009A0EBD" w:rsidRDefault="001371AA" w:rsidP="00E63B36">
            <w:pPr>
              <w:pStyle w:val="TableBlock"/>
              <w:rPr>
                <w:rFonts w:asciiTheme="minorBidi" w:hAnsiTheme="minorBidi"/>
                <w:color w:val="auto"/>
                <w:sz w:val="26"/>
                <w:rtl/>
              </w:rPr>
            </w:pPr>
            <w:r w:rsidRPr="009A0EBD">
              <w:rPr>
                <w:rFonts w:hint="cs"/>
                <w:color w:val="auto"/>
                <w:sz w:val="26"/>
                <w:rtl/>
              </w:rPr>
              <w:t>(ד)</w:t>
            </w:r>
            <w:r w:rsidRPr="009A0EBD">
              <w:rPr>
                <w:color w:val="auto"/>
                <w:sz w:val="26"/>
                <w:rtl/>
              </w:rPr>
              <w:tab/>
            </w:r>
            <w:r w:rsidRPr="009A0EBD">
              <w:rPr>
                <w:rFonts w:hint="cs"/>
                <w:color w:val="auto"/>
                <w:rtl/>
              </w:rPr>
              <w:t>הוראות סעיף זה לא יחולו לעניין זכויות וחובות על פי הדין האישי</w:t>
            </w:r>
            <w:r w:rsidRPr="009A0EBD">
              <w:rPr>
                <w:rFonts w:asciiTheme="minorBidi" w:hAnsiTheme="minorBidi" w:hint="cs"/>
                <w:color w:val="auto"/>
                <w:sz w:val="26"/>
                <w:rtl/>
              </w:rPr>
              <w:t>.</w:t>
            </w:r>
          </w:p>
        </w:tc>
      </w:tr>
      <w:tr w:rsidR="001371AA" w14:paraId="3E4A5EC7" w14:textId="77777777" w:rsidTr="00E63B36">
        <w:trPr>
          <w:cantSplit/>
        </w:trPr>
        <w:tc>
          <w:tcPr>
            <w:tcW w:w="1871" w:type="dxa"/>
          </w:tcPr>
          <w:p w14:paraId="44FA9213" w14:textId="77777777" w:rsidR="001371AA" w:rsidRPr="009A0EBD" w:rsidRDefault="001371AA" w:rsidP="00E63B36">
            <w:pPr>
              <w:pStyle w:val="TableSideHeading"/>
              <w:rPr>
                <w:color w:val="auto"/>
              </w:rPr>
            </w:pPr>
            <w:r w:rsidRPr="009A0EBD">
              <w:rPr>
                <w:color w:val="auto"/>
                <w:rtl/>
              </w:rPr>
              <w:t xml:space="preserve">מחיקה מן המרשם </w:t>
            </w:r>
          </w:p>
        </w:tc>
        <w:tc>
          <w:tcPr>
            <w:tcW w:w="624" w:type="dxa"/>
          </w:tcPr>
          <w:p w14:paraId="5BC2C894" w14:textId="77777777" w:rsidR="001371AA" w:rsidRPr="009A0EBD" w:rsidRDefault="001371AA" w:rsidP="00E63B36">
            <w:pPr>
              <w:pStyle w:val="TableText"/>
              <w:rPr>
                <w:color w:val="auto"/>
              </w:rPr>
            </w:pPr>
            <w:r w:rsidRPr="009A0EBD">
              <w:rPr>
                <w:rFonts w:hint="cs"/>
                <w:color w:val="auto"/>
                <w:rtl/>
              </w:rPr>
              <w:t>9</w:t>
            </w:r>
            <w:r w:rsidRPr="009A0EBD">
              <w:rPr>
                <w:color w:val="auto"/>
                <w:rtl/>
              </w:rPr>
              <w:t>.</w:t>
            </w:r>
          </w:p>
        </w:tc>
        <w:tc>
          <w:tcPr>
            <w:tcW w:w="7143" w:type="dxa"/>
            <w:gridSpan w:val="2"/>
          </w:tcPr>
          <w:p w14:paraId="5A95C243" w14:textId="77777777" w:rsidR="001371AA" w:rsidRPr="009A0EBD" w:rsidRDefault="001371AA" w:rsidP="00E63B36">
            <w:pPr>
              <w:pStyle w:val="TableBlock"/>
              <w:rPr>
                <w:color w:val="auto"/>
                <w:sz w:val="26"/>
                <w:rtl/>
              </w:rPr>
            </w:pPr>
            <w:r w:rsidRPr="009A0EBD">
              <w:rPr>
                <w:rFonts w:asciiTheme="minorBidi" w:hAnsiTheme="minorBidi"/>
                <w:color w:val="auto"/>
                <w:sz w:val="26"/>
                <w:rtl/>
              </w:rPr>
              <w:t xml:space="preserve">(א) </w:t>
            </w:r>
            <w:r w:rsidRPr="009A0EBD">
              <w:rPr>
                <w:rFonts w:asciiTheme="minorBidi" w:hAnsiTheme="minorBidi"/>
                <w:color w:val="auto"/>
                <w:sz w:val="26"/>
                <w:rtl/>
              </w:rPr>
              <w:tab/>
            </w:r>
            <w:r w:rsidRPr="009A0EBD">
              <w:rPr>
                <w:rFonts w:asciiTheme="minorBidi" w:hAnsiTheme="minorBidi" w:hint="cs"/>
                <w:color w:val="auto"/>
                <w:rtl/>
              </w:rPr>
              <w:t>רשם הזוגיות ימחק בני זוג ממרשם הזוגיות באחד מן המקרים האלה:</w:t>
            </w:r>
          </w:p>
        </w:tc>
      </w:tr>
      <w:tr w:rsidR="001371AA" w14:paraId="19D504D8" w14:textId="77777777" w:rsidTr="00E63B36">
        <w:trPr>
          <w:cantSplit/>
        </w:trPr>
        <w:tc>
          <w:tcPr>
            <w:tcW w:w="1871" w:type="dxa"/>
          </w:tcPr>
          <w:p w14:paraId="4622DB59" w14:textId="77777777" w:rsidR="001371AA" w:rsidRDefault="001371AA" w:rsidP="00E63B36">
            <w:pPr>
              <w:pStyle w:val="TableSideHeading"/>
            </w:pPr>
          </w:p>
        </w:tc>
        <w:tc>
          <w:tcPr>
            <w:tcW w:w="624" w:type="dxa"/>
          </w:tcPr>
          <w:p w14:paraId="4245C41E" w14:textId="77777777" w:rsidR="001371AA" w:rsidRDefault="001371AA" w:rsidP="00E63B36">
            <w:pPr>
              <w:pStyle w:val="TableText"/>
            </w:pPr>
          </w:p>
        </w:tc>
        <w:tc>
          <w:tcPr>
            <w:tcW w:w="624" w:type="dxa"/>
          </w:tcPr>
          <w:p w14:paraId="09818420" w14:textId="77777777" w:rsidR="001371AA" w:rsidRDefault="001371AA" w:rsidP="00E63B36">
            <w:pPr>
              <w:pStyle w:val="TableText"/>
            </w:pPr>
          </w:p>
        </w:tc>
        <w:tc>
          <w:tcPr>
            <w:tcW w:w="6519" w:type="dxa"/>
          </w:tcPr>
          <w:p w14:paraId="48B66F34" w14:textId="77777777" w:rsidR="001371AA" w:rsidRDefault="001371AA" w:rsidP="00E63B36">
            <w:pPr>
              <w:pStyle w:val="TableBlock"/>
            </w:pPr>
            <w:r w:rsidRPr="009A0EBD">
              <w:rPr>
                <w:rFonts w:asciiTheme="minorBidi" w:hAnsiTheme="minorBidi"/>
                <w:color w:val="auto"/>
                <w:sz w:val="26"/>
                <w:rtl/>
              </w:rPr>
              <w:t>(</w:t>
            </w:r>
            <w:r w:rsidRPr="009A0EBD">
              <w:rPr>
                <w:rFonts w:asciiTheme="minorBidi" w:hAnsiTheme="minorBidi" w:hint="cs"/>
                <w:color w:val="auto"/>
                <w:sz w:val="26"/>
                <w:rtl/>
              </w:rPr>
              <w:t>1</w:t>
            </w:r>
            <w:r w:rsidRPr="009A0EBD">
              <w:rPr>
                <w:rFonts w:asciiTheme="minorBidi" w:hAnsiTheme="minorBidi"/>
                <w:color w:val="auto"/>
                <w:sz w:val="26"/>
                <w:rtl/>
              </w:rPr>
              <w:t xml:space="preserve">) </w:t>
            </w:r>
            <w:r w:rsidRPr="009A0EBD">
              <w:rPr>
                <w:rFonts w:asciiTheme="minorBidi" w:hAnsiTheme="minorBidi"/>
                <w:color w:val="auto"/>
                <w:sz w:val="26"/>
                <w:rtl/>
              </w:rPr>
              <w:tab/>
            </w:r>
            <w:r w:rsidRPr="009A0EBD">
              <w:rPr>
                <w:color w:val="auto"/>
                <w:sz w:val="26"/>
                <w:rtl/>
              </w:rPr>
              <w:t>אחד מבני הזוג נפטר</w:t>
            </w:r>
            <w:r w:rsidRPr="009A0EBD">
              <w:rPr>
                <w:rFonts w:hint="cs"/>
                <w:color w:val="auto"/>
                <w:sz w:val="26"/>
                <w:rtl/>
              </w:rPr>
              <w:t>;</w:t>
            </w:r>
          </w:p>
        </w:tc>
      </w:tr>
      <w:tr w:rsidR="001371AA" w14:paraId="07745DE8" w14:textId="77777777" w:rsidTr="00E63B36">
        <w:trPr>
          <w:cantSplit/>
        </w:trPr>
        <w:tc>
          <w:tcPr>
            <w:tcW w:w="1871" w:type="dxa"/>
          </w:tcPr>
          <w:p w14:paraId="1C279BFA" w14:textId="77777777" w:rsidR="001371AA" w:rsidRDefault="001371AA" w:rsidP="00E63B36">
            <w:pPr>
              <w:pStyle w:val="TableSideHeading"/>
            </w:pPr>
          </w:p>
        </w:tc>
        <w:tc>
          <w:tcPr>
            <w:tcW w:w="624" w:type="dxa"/>
          </w:tcPr>
          <w:p w14:paraId="36978091" w14:textId="77777777" w:rsidR="001371AA" w:rsidRDefault="001371AA" w:rsidP="00E63B36">
            <w:pPr>
              <w:pStyle w:val="TableText"/>
            </w:pPr>
          </w:p>
        </w:tc>
        <w:tc>
          <w:tcPr>
            <w:tcW w:w="624" w:type="dxa"/>
          </w:tcPr>
          <w:p w14:paraId="6D2BFDBC" w14:textId="77777777" w:rsidR="001371AA" w:rsidRDefault="001371AA" w:rsidP="00E63B36">
            <w:pPr>
              <w:pStyle w:val="TableText"/>
            </w:pPr>
          </w:p>
        </w:tc>
        <w:tc>
          <w:tcPr>
            <w:tcW w:w="6519" w:type="dxa"/>
          </w:tcPr>
          <w:p w14:paraId="4BB204F1" w14:textId="77777777" w:rsidR="001371AA" w:rsidRDefault="001371AA" w:rsidP="00E63B36">
            <w:pPr>
              <w:pStyle w:val="TableBlock"/>
            </w:pPr>
            <w:r w:rsidRPr="009A0EBD">
              <w:rPr>
                <w:rFonts w:asciiTheme="minorBidi" w:hAnsiTheme="minorBidi"/>
                <w:color w:val="auto"/>
                <w:sz w:val="26"/>
                <w:rtl/>
              </w:rPr>
              <w:t>(</w:t>
            </w:r>
            <w:r w:rsidRPr="009A0EBD">
              <w:rPr>
                <w:rFonts w:asciiTheme="minorBidi" w:hAnsiTheme="minorBidi" w:hint="cs"/>
                <w:color w:val="auto"/>
                <w:sz w:val="26"/>
                <w:rtl/>
              </w:rPr>
              <w:t>2</w:t>
            </w:r>
            <w:r w:rsidRPr="009A0EBD">
              <w:rPr>
                <w:rFonts w:asciiTheme="minorBidi" w:hAnsiTheme="minorBidi"/>
                <w:color w:val="auto"/>
                <w:sz w:val="26"/>
                <w:rtl/>
              </w:rPr>
              <w:t xml:space="preserve">) </w:t>
            </w:r>
            <w:r w:rsidRPr="009A0EBD">
              <w:rPr>
                <w:rFonts w:asciiTheme="minorBidi" w:hAnsiTheme="minorBidi"/>
                <w:color w:val="auto"/>
                <w:sz w:val="26"/>
                <w:rtl/>
              </w:rPr>
              <w:tab/>
            </w:r>
            <w:r w:rsidRPr="009A0EBD">
              <w:rPr>
                <w:rFonts w:hint="cs"/>
                <w:color w:val="auto"/>
                <w:rtl/>
              </w:rPr>
              <w:t xml:space="preserve">בית משפט נתן פסק דין חלוט המתיר את ברית הזוגיות לפי הוראות סעיף </w:t>
            </w:r>
            <w:r>
              <w:rPr>
                <w:rFonts w:hint="cs"/>
                <w:color w:val="auto"/>
                <w:rtl/>
              </w:rPr>
              <w:t>11</w:t>
            </w:r>
            <w:r w:rsidRPr="009A0EBD">
              <w:rPr>
                <w:rFonts w:hint="cs"/>
                <w:color w:val="auto"/>
                <w:rtl/>
              </w:rPr>
              <w:t>; לעניין זה יראו את המועד שבו פסק הדין הפך לחלוט, כמועד המחיקה</w:t>
            </w:r>
            <w:r w:rsidRPr="009A0EBD">
              <w:rPr>
                <w:rFonts w:hint="cs"/>
                <w:color w:val="auto"/>
                <w:sz w:val="26"/>
                <w:rtl/>
              </w:rPr>
              <w:t>;</w:t>
            </w:r>
          </w:p>
        </w:tc>
      </w:tr>
      <w:tr w:rsidR="001371AA" w14:paraId="3D11C56D" w14:textId="77777777" w:rsidTr="00E63B36">
        <w:trPr>
          <w:cantSplit/>
        </w:trPr>
        <w:tc>
          <w:tcPr>
            <w:tcW w:w="1871" w:type="dxa"/>
          </w:tcPr>
          <w:p w14:paraId="16434448" w14:textId="77777777" w:rsidR="001371AA" w:rsidRDefault="001371AA" w:rsidP="00E63B36">
            <w:pPr>
              <w:pStyle w:val="TableSideHeading"/>
            </w:pPr>
          </w:p>
        </w:tc>
        <w:tc>
          <w:tcPr>
            <w:tcW w:w="624" w:type="dxa"/>
          </w:tcPr>
          <w:p w14:paraId="2D9F3E12" w14:textId="77777777" w:rsidR="001371AA" w:rsidRDefault="001371AA" w:rsidP="00E63B36">
            <w:pPr>
              <w:pStyle w:val="TableText"/>
            </w:pPr>
          </w:p>
        </w:tc>
        <w:tc>
          <w:tcPr>
            <w:tcW w:w="624" w:type="dxa"/>
          </w:tcPr>
          <w:p w14:paraId="511D100E" w14:textId="77777777" w:rsidR="001371AA" w:rsidRDefault="001371AA" w:rsidP="00E63B36">
            <w:pPr>
              <w:pStyle w:val="TableText"/>
            </w:pPr>
          </w:p>
        </w:tc>
        <w:tc>
          <w:tcPr>
            <w:tcW w:w="6519" w:type="dxa"/>
          </w:tcPr>
          <w:p w14:paraId="62FDC8EB" w14:textId="77777777" w:rsidR="001371AA" w:rsidRDefault="001371AA" w:rsidP="00E63B36">
            <w:pPr>
              <w:pStyle w:val="TableBlock"/>
            </w:pPr>
            <w:r w:rsidRPr="009A0EBD">
              <w:rPr>
                <w:rFonts w:asciiTheme="minorBidi" w:hAnsiTheme="minorBidi"/>
                <w:color w:val="auto"/>
                <w:sz w:val="26"/>
                <w:rtl/>
              </w:rPr>
              <w:t>(</w:t>
            </w:r>
            <w:r w:rsidRPr="009A0EBD">
              <w:rPr>
                <w:rFonts w:asciiTheme="minorBidi" w:hAnsiTheme="minorBidi" w:hint="cs"/>
                <w:color w:val="auto"/>
                <w:sz w:val="26"/>
                <w:rtl/>
              </w:rPr>
              <w:t>3</w:t>
            </w:r>
            <w:r w:rsidRPr="009A0EBD">
              <w:rPr>
                <w:rFonts w:asciiTheme="minorBidi" w:hAnsiTheme="minorBidi"/>
                <w:color w:val="auto"/>
                <w:sz w:val="26"/>
                <w:rtl/>
              </w:rPr>
              <w:t xml:space="preserve">) </w:t>
            </w:r>
            <w:r w:rsidRPr="009A0EBD">
              <w:rPr>
                <w:rFonts w:asciiTheme="minorBidi" w:hAnsiTheme="minorBidi"/>
                <w:color w:val="auto"/>
                <w:sz w:val="26"/>
                <w:rtl/>
              </w:rPr>
              <w:tab/>
            </w:r>
            <w:r w:rsidRPr="009A0EBD">
              <w:rPr>
                <w:rFonts w:hint="cs"/>
                <w:color w:val="auto"/>
                <w:rtl/>
              </w:rPr>
              <w:t>התקבלה הודעה לפי סעיף 4א לפקודת הנישואין והגירושין (רישום), ולפיה בני הזוג נישאו זה לזו</w:t>
            </w:r>
            <w:r w:rsidRPr="009A0EBD">
              <w:rPr>
                <w:rFonts w:hint="cs"/>
                <w:color w:val="auto"/>
                <w:sz w:val="26"/>
                <w:rtl/>
              </w:rPr>
              <w:t>;</w:t>
            </w:r>
          </w:p>
        </w:tc>
      </w:tr>
      <w:tr w:rsidR="001371AA" w14:paraId="1C98ADC0" w14:textId="77777777" w:rsidTr="00E63B36">
        <w:trPr>
          <w:cantSplit/>
        </w:trPr>
        <w:tc>
          <w:tcPr>
            <w:tcW w:w="1871" w:type="dxa"/>
          </w:tcPr>
          <w:p w14:paraId="6DCFA935" w14:textId="77777777" w:rsidR="001371AA" w:rsidRDefault="001371AA" w:rsidP="00E63B36">
            <w:pPr>
              <w:pStyle w:val="TableSideHeading"/>
            </w:pPr>
          </w:p>
        </w:tc>
        <w:tc>
          <w:tcPr>
            <w:tcW w:w="624" w:type="dxa"/>
          </w:tcPr>
          <w:p w14:paraId="529B4273" w14:textId="77777777" w:rsidR="001371AA" w:rsidRDefault="001371AA" w:rsidP="00E63B36">
            <w:pPr>
              <w:pStyle w:val="TableText"/>
            </w:pPr>
          </w:p>
        </w:tc>
        <w:tc>
          <w:tcPr>
            <w:tcW w:w="624" w:type="dxa"/>
          </w:tcPr>
          <w:p w14:paraId="29511AB5" w14:textId="77777777" w:rsidR="001371AA" w:rsidRDefault="001371AA" w:rsidP="00E63B36">
            <w:pPr>
              <w:pStyle w:val="TableText"/>
            </w:pPr>
          </w:p>
        </w:tc>
        <w:tc>
          <w:tcPr>
            <w:tcW w:w="6519" w:type="dxa"/>
          </w:tcPr>
          <w:p w14:paraId="277A5EEF" w14:textId="77777777" w:rsidR="001371AA" w:rsidRDefault="001371AA" w:rsidP="00E63B36">
            <w:pPr>
              <w:pStyle w:val="TableBlock"/>
            </w:pPr>
            <w:r w:rsidRPr="006115FD">
              <w:rPr>
                <w:rFonts w:hint="cs"/>
                <w:color w:val="auto"/>
                <w:rtl/>
              </w:rPr>
              <w:t xml:space="preserve">(4)     בית משפט מוסמך או רשות מוסמכת אחרת במדינת חוץ נתנו פסק דין או החלטה המורים על מחיקת בני הזוג ממרשם זוגיות, כל זאת </w:t>
            </w:r>
            <w:r>
              <w:rPr>
                <w:rFonts w:hint="cs"/>
                <w:color w:val="auto"/>
                <w:rtl/>
              </w:rPr>
              <w:t>ב</w:t>
            </w:r>
            <w:r w:rsidRPr="006115FD">
              <w:rPr>
                <w:rFonts w:hint="cs"/>
                <w:color w:val="auto"/>
                <w:rtl/>
              </w:rPr>
              <w:t>כפוף לאמור בחוק</w:t>
            </w:r>
            <w:r w:rsidRPr="006115FD">
              <w:rPr>
                <w:color w:val="auto"/>
                <w:rtl/>
              </w:rPr>
              <w:t xml:space="preserve"> אכיפת פסקי חוץ, </w:t>
            </w:r>
            <w:r w:rsidRPr="006115FD">
              <w:rPr>
                <w:rFonts w:hint="cs"/>
                <w:color w:val="auto"/>
                <w:rtl/>
              </w:rPr>
              <w:t>התשי</w:t>
            </w:r>
            <w:r w:rsidRPr="006115FD">
              <w:rPr>
                <w:color w:val="auto"/>
                <w:rtl/>
              </w:rPr>
              <w:t>"ח</w:t>
            </w:r>
            <w:r>
              <w:rPr>
                <w:rFonts w:hint="cs"/>
                <w:color w:val="auto"/>
                <w:rtl/>
              </w:rPr>
              <w:t>–</w:t>
            </w:r>
            <w:r w:rsidRPr="006115FD">
              <w:rPr>
                <w:color w:val="auto"/>
                <w:rtl/>
              </w:rPr>
              <w:t>1958</w:t>
            </w:r>
            <w:r w:rsidRPr="00F10012">
              <w:rPr>
                <w:rStyle w:val="a7"/>
                <w:sz w:val="22"/>
                <w:szCs w:val="22"/>
                <w:rtl/>
              </w:rPr>
              <w:footnoteReference w:id="12"/>
            </w:r>
            <w:r>
              <w:rPr>
                <w:rFonts w:hint="cs"/>
                <w:color w:val="auto"/>
                <w:rtl/>
              </w:rPr>
              <w:t>.</w:t>
            </w:r>
          </w:p>
        </w:tc>
      </w:tr>
      <w:tr w:rsidR="001371AA" w14:paraId="3E830589" w14:textId="77777777" w:rsidTr="00E63B36">
        <w:trPr>
          <w:cantSplit/>
        </w:trPr>
        <w:tc>
          <w:tcPr>
            <w:tcW w:w="1871" w:type="dxa"/>
          </w:tcPr>
          <w:p w14:paraId="284E57B3" w14:textId="77777777" w:rsidR="001371AA" w:rsidRDefault="001371AA" w:rsidP="00E63B36">
            <w:pPr>
              <w:pStyle w:val="TableSideHeading"/>
            </w:pPr>
          </w:p>
        </w:tc>
        <w:tc>
          <w:tcPr>
            <w:tcW w:w="624" w:type="dxa"/>
          </w:tcPr>
          <w:p w14:paraId="6087234D" w14:textId="77777777" w:rsidR="001371AA" w:rsidRDefault="001371AA" w:rsidP="00E63B36">
            <w:pPr>
              <w:pStyle w:val="TableText"/>
            </w:pPr>
          </w:p>
        </w:tc>
        <w:tc>
          <w:tcPr>
            <w:tcW w:w="7143" w:type="dxa"/>
            <w:gridSpan w:val="2"/>
          </w:tcPr>
          <w:p w14:paraId="3B62206F" w14:textId="77777777" w:rsidR="001371AA" w:rsidRPr="009A0EBD" w:rsidRDefault="001371AA" w:rsidP="00E63B36">
            <w:pPr>
              <w:pStyle w:val="TableBlock"/>
              <w:rPr>
                <w:color w:val="auto"/>
                <w:rtl/>
              </w:rPr>
            </w:pPr>
            <w:r w:rsidRPr="009A0EBD">
              <w:rPr>
                <w:rFonts w:hint="cs"/>
                <w:color w:val="auto"/>
                <w:rtl/>
              </w:rPr>
              <w:t xml:space="preserve">(ב)     בקשת מחיקה על פי סעיף קטן (א), תוגש בטופס לפי התוספת </w:t>
            </w:r>
            <w:r>
              <w:rPr>
                <w:rFonts w:hint="cs"/>
                <w:color w:val="auto"/>
                <w:rtl/>
              </w:rPr>
              <w:t>החמישית</w:t>
            </w:r>
            <w:r w:rsidRPr="009A0EBD">
              <w:rPr>
                <w:rFonts w:hint="cs"/>
                <w:color w:val="auto"/>
                <w:rtl/>
              </w:rPr>
              <w:t>.</w:t>
            </w:r>
          </w:p>
        </w:tc>
      </w:tr>
      <w:tr w:rsidR="001371AA" w14:paraId="223521B4" w14:textId="77777777" w:rsidTr="00E63B36">
        <w:trPr>
          <w:cantSplit/>
        </w:trPr>
        <w:tc>
          <w:tcPr>
            <w:tcW w:w="1871" w:type="dxa"/>
          </w:tcPr>
          <w:p w14:paraId="43782FFC" w14:textId="77777777" w:rsidR="001371AA" w:rsidRDefault="001371AA" w:rsidP="00E63B36">
            <w:pPr>
              <w:pStyle w:val="TableSideHeading"/>
            </w:pPr>
          </w:p>
        </w:tc>
        <w:tc>
          <w:tcPr>
            <w:tcW w:w="624" w:type="dxa"/>
          </w:tcPr>
          <w:p w14:paraId="74D5C0DE" w14:textId="77777777" w:rsidR="001371AA" w:rsidRDefault="001371AA" w:rsidP="00E63B36">
            <w:pPr>
              <w:pStyle w:val="TableText"/>
            </w:pPr>
          </w:p>
        </w:tc>
        <w:tc>
          <w:tcPr>
            <w:tcW w:w="7143" w:type="dxa"/>
            <w:gridSpan w:val="2"/>
          </w:tcPr>
          <w:p w14:paraId="4754FB2F" w14:textId="77777777" w:rsidR="001371AA" w:rsidRPr="009A0EBD" w:rsidRDefault="001371AA" w:rsidP="00E63B36">
            <w:pPr>
              <w:pStyle w:val="TableBlock"/>
              <w:rPr>
                <w:color w:val="auto"/>
                <w:rtl/>
              </w:rPr>
            </w:pPr>
            <w:r w:rsidRPr="009A0EBD">
              <w:rPr>
                <w:rFonts w:hint="cs"/>
                <w:color w:val="auto"/>
                <w:rtl/>
              </w:rPr>
              <w:t>(</w:t>
            </w:r>
            <w:r>
              <w:rPr>
                <w:rFonts w:hint="cs"/>
                <w:color w:val="auto"/>
                <w:rtl/>
              </w:rPr>
              <w:t>ג</w:t>
            </w:r>
            <w:r w:rsidRPr="009A0EBD">
              <w:rPr>
                <w:rFonts w:hint="cs"/>
                <w:color w:val="auto"/>
                <w:rtl/>
              </w:rPr>
              <w:t>)     מחק רשם הזוגיות את בני הזוג ממרשם הזוגיות לפי הוראות סעיף זה, ישלח אישור על המחיקה לבני הזוג ולפקיד הרישום לפי סעיף 15 לחוק מרשם האוכלוסין.</w:t>
            </w:r>
          </w:p>
        </w:tc>
      </w:tr>
      <w:tr w:rsidR="001371AA" w14:paraId="0E8A6282" w14:textId="77777777" w:rsidTr="00E63B36">
        <w:trPr>
          <w:cantSplit/>
        </w:trPr>
        <w:tc>
          <w:tcPr>
            <w:tcW w:w="1871" w:type="dxa"/>
          </w:tcPr>
          <w:p w14:paraId="6B5AB1E2" w14:textId="77777777" w:rsidR="001371AA" w:rsidRDefault="001371AA" w:rsidP="00E63B36">
            <w:pPr>
              <w:pStyle w:val="TableSideHeading"/>
            </w:pPr>
          </w:p>
        </w:tc>
        <w:tc>
          <w:tcPr>
            <w:tcW w:w="624" w:type="dxa"/>
          </w:tcPr>
          <w:p w14:paraId="11670D7C" w14:textId="77777777" w:rsidR="001371AA" w:rsidRDefault="001371AA" w:rsidP="00E63B36">
            <w:pPr>
              <w:pStyle w:val="TableText"/>
            </w:pPr>
          </w:p>
        </w:tc>
        <w:tc>
          <w:tcPr>
            <w:tcW w:w="7143" w:type="dxa"/>
            <w:gridSpan w:val="2"/>
          </w:tcPr>
          <w:p w14:paraId="397D148E" w14:textId="77777777" w:rsidR="001371AA" w:rsidRPr="009A0EBD" w:rsidRDefault="001371AA" w:rsidP="00E63B36">
            <w:pPr>
              <w:pStyle w:val="TableBlock"/>
              <w:rPr>
                <w:color w:val="auto"/>
                <w:rtl/>
              </w:rPr>
            </w:pPr>
            <w:r w:rsidRPr="009A0EBD">
              <w:rPr>
                <w:rFonts w:hint="cs"/>
                <w:color w:val="auto"/>
                <w:rtl/>
              </w:rPr>
              <w:t>(</w:t>
            </w:r>
            <w:r>
              <w:rPr>
                <w:rFonts w:hint="cs"/>
                <w:color w:val="auto"/>
                <w:rtl/>
              </w:rPr>
              <w:t>ד</w:t>
            </w:r>
            <w:r w:rsidRPr="009A0EBD">
              <w:rPr>
                <w:rFonts w:hint="cs"/>
                <w:color w:val="auto"/>
                <w:rtl/>
              </w:rPr>
              <w:t>)    בני זוג שנמחקו ממרשם הזוגיות, יהיו פנויים להינשא או לבוא בברית זוגיות ממועד המחיקה.</w:t>
            </w:r>
          </w:p>
        </w:tc>
      </w:tr>
      <w:tr w:rsidR="001371AA" w14:paraId="47C4E81D" w14:textId="77777777" w:rsidTr="00E63B36">
        <w:trPr>
          <w:cantSplit/>
        </w:trPr>
        <w:tc>
          <w:tcPr>
            <w:tcW w:w="1871" w:type="dxa"/>
          </w:tcPr>
          <w:p w14:paraId="6DF1BD50" w14:textId="77777777" w:rsidR="001371AA" w:rsidRPr="009A0EBD" w:rsidRDefault="001371AA" w:rsidP="00E63B36">
            <w:pPr>
              <w:pStyle w:val="TableSideHeading"/>
              <w:rPr>
                <w:color w:val="auto"/>
              </w:rPr>
            </w:pPr>
            <w:r w:rsidRPr="009A0EBD">
              <w:rPr>
                <w:color w:val="auto"/>
                <w:rtl/>
              </w:rPr>
              <w:t>בית המשפט  המוסמך</w:t>
            </w:r>
          </w:p>
        </w:tc>
        <w:tc>
          <w:tcPr>
            <w:tcW w:w="624" w:type="dxa"/>
          </w:tcPr>
          <w:p w14:paraId="6DF886B8" w14:textId="77777777" w:rsidR="001371AA" w:rsidRPr="009A0EBD" w:rsidRDefault="001371AA" w:rsidP="00E63B36">
            <w:pPr>
              <w:pStyle w:val="TableText"/>
              <w:rPr>
                <w:color w:val="auto"/>
              </w:rPr>
            </w:pPr>
            <w:r>
              <w:rPr>
                <w:rFonts w:hint="cs"/>
                <w:color w:val="auto"/>
                <w:rtl/>
              </w:rPr>
              <w:t>10</w:t>
            </w:r>
            <w:r w:rsidRPr="009A0EBD">
              <w:rPr>
                <w:color w:val="auto"/>
                <w:rtl/>
              </w:rPr>
              <w:t>.</w:t>
            </w:r>
          </w:p>
        </w:tc>
        <w:tc>
          <w:tcPr>
            <w:tcW w:w="7143" w:type="dxa"/>
            <w:gridSpan w:val="2"/>
          </w:tcPr>
          <w:p w14:paraId="725526F8" w14:textId="77777777" w:rsidR="001371AA" w:rsidRPr="009A0EBD" w:rsidRDefault="001371AA" w:rsidP="00E63B36">
            <w:pPr>
              <w:pStyle w:val="TableBlock"/>
              <w:rPr>
                <w:color w:val="auto"/>
                <w:sz w:val="26"/>
                <w:rtl/>
              </w:rPr>
            </w:pPr>
            <w:r w:rsidRPr="009A0EBD">
              <w:rPr>
                <w:color w:val="auto"/>
                <w:sz w:val="26"/>
                <w:rtl/>
              </w:rPr>
              <w:t xml:space="preserve">לבית המשפט </w:t>
            </w:r>
            <w:r>
              <w:rPr>
                <w:rFonts w:hint="cs"/>
                <w:color w:val="auto"/>
                <w:sz w:val="26"/>
                <w:rtl/>
              </w:rPr>
              <w:t xml:space="preserve">לענייני משפחה </w:t>
            </w:r>
            <w:r w:rsidRPr="009A0EBD">
              <w:rPr>
                <w:rFonts w:hint="cs"/>
                <w:color w:val="auto"/>
                <w:sz w:val="26"/>
                <w:rtl/>
              </w:rPr>
              <w:t>תהא</w:t>
            </w:r>
            <w:r w:rsidRPr="009A0EBD">
              <w:rPr>
                <w:color w:val="auto"/>
                <w:sz w:val="26"/>
                <w:rtl/>
              </w:rPr>
              <w:t xml:space="preserve"> סמכות ייחודית לדון בעניינים ש</w:t>
            </w:r>
            <w:r w:rsidRPr="009A0EBD">
              <w:rPr>
                <w:rFonts w:hint="cs"/>
                <w:color w:val="auto"/>
                <w:sz w:val="26"/>
                <w:rtl/>
              </w:rPr>
              <w:t xml:space="preserve">לפי </w:t>
            </w:r>
            <w:r w:rsidRPr="009A0EBD">
              <w:rPr>
                <w:color w:val="auto"/>
                <w:sz w:val="26"/>
                <w:rtl/>
              </w:rPr>
              <w:t>חוק זה.</w:t>
            </w:r>
          </w:p>
        </w:tc>
      </w:tr>
      <w:tr w:rsidR="001371AA" w14:paraId="3320313F" w14:textId="77777777" w:rsidTr="00E63B36">
        <w:trPr>
          <w:cantSplit/>
        </w:trPr>
        <w:tc>
          <w:tcPr>
            <w:tcW w:w="1871" w:type="dxa"/>
          </w:tcPr>
          <w:p w14:paraId="6809694A" w14:textId="77777777" w:rsidR="001371AA" w:rsidRPr="00B12BA6" w:rsidRDefault="001371AA" w:rsidP="00E63B36">
            <w:pPr>
              <w:pStyle w:val="TableSideHeading"/>
              <w:rPr>
                <w:color w:val="auto"/>
              </w:rPr>
            </w:pPr>
            <w:r w:rsidRPr="00B12BA6">
              <w:rPr>
                <w:color w:val="auto"/>
                <w:rtl/>
              </w:rPr>
              <w:t>התרת ההתקשרות</w:t>
            </w:r>
            <w:r w:rsidRPr="00B12BA6">
              <w:rPr>
                <w:rFonts w:hint="cs"/>
                <w:color w:val="auto"/>
                <w:rtl/>
              </w:rPr>
              <w:t xml:space="preserve"> על ידי</w:t>
            </w:r>
            <w:r w:rsidRPr="00B12BA6">
              <w:rPr>
                <w:color w:val="auto"/>
                <w:rtl/>
              </w:rPr>
              <w:t xml:space="preserve"> </w:t>
            </w:r>
            <w:r w:rsidRPr="00B12BA6">
              <w:rPr>
                <w:rFonts w:hint="cs"/>
                <w:color w:val="auto"/>
                <w:rtl/>
              </w:rPr>
              <w:t>בית המשפט</w:t>
            </w:r>
          </w:p>
        </w:tc>
        <w:tc>
          <w:tcPr>
            <w:tcW w:w="624" w:type="dxa"/>
          </w:tcPr>
          <w:p w14:paraId="4C192408" w14:textId="77777777" w:rsidR="001371AA" w:rsidRPr="00B12BA6" w:rsidRDefault="001371AA" w:rsidP="00E63B36">
            <w:pPr>
              <w:pStyle w:val="TableText"/>
              <w:rPr>
                <w:color w:val="auto"/>
              </w:rPr>
            </w:pPr>
            <w:r w:rsidRPr="00B12BA6">
              <w:rPr>
                <w:rFonts w:hint="cs"/>
                <w:color w:val="auto"/>
                <w:rtl/>
              </w:rPr>
              <w:t>11.</w:t>
            </w:r>
          </w:p>
        </w:tc>
        <w:tc>
          <w:tcPr>
            <w:tcW w:w="7143" w:type="dxa"/>
            <w:gridSpan w:val="2"/>
          </w:tcPr>
          <w:p w14:paraId="7B88332D" w14:textId="77777777" w:rsidR="001371AA" w:rsidRPr="00B12BA6" w:rsidRDefault="001371AA" w:rsidP="00E63B36">
            <w:pPr>
              <w:pStyle w:val="TableBlock"/>
              <w:rPr>
                <w:color w:val="auto"/>
                <w:sz w:val="26"/>
                <w:rtl/>
              </w:rPr>
            </w:pPr>
            <w:r w:rsidRPr="009A0EBD">
              <w:rPr>
                <w:color w:val="auto"/>
                <w:sz w:val="26"/>
                <w:rtl/>
              </w:rPr>
              <w:t>(</w:t>
            </w:r>
            <w:r w:rsidRPr="009A0EBD">
              <w:rPr>
                <w:rFonts w:hint="cs"/>
                <w:color w:val="auto"/>
                <w:sz w:val="26"/>
                <w:rtl/>
              </w:rPr>
              <w:t>א</w:t>
            </w:r>
            <w:r w:rsidRPr="009A0EBD">
              <w:rPr>
                <w:color w:val="auto"/>
                <w:sz w:val="26"/>
                <w:rtl/>
              </w:rPr>
              <w:t>)</w:t>
            </w:r>
            <w:r w:rsidRPr="009A0EBD">
              <w:rPr>
                <w:color w:val="auto"/>
                <w:sz w:val="26"/>
                <w:rtl/>
              </w:rPr>
              <w:tab/>
            </w:r>
            <w:r w:rsidRPr="009A0EBD">
              <w:rPr>
                <w:rFonts w:asciiTheme="minorBidi" w:hAnsiTheme="minorBidi" w:hint="cs"/>
                <w:color w:val="auto"/>
                <w:rtl/>
              </w:rPr>
              <w:t>בני</w:t>
            </w:r>
            <w:r w:rsidRPr="009A0EBD">
              <w:rPr>
                <w:rFonts w:asciiTheme="minorBidi" w:hAnsiTheme="minorBidi"/>
                <w:color w:val="auto"/>
                <w:rtl/>
              </w:rPr>
              <w:t xml:space="preserve"> זוג </w:t>
            </w:r>
            <w:r w:rsidRPr="009A0EBD">
              <w:rPr>
                <w:rFonts w:asciiTheme="minorBidi" w:hAnsiTheme="minorBidi" w:hint="cs"/>
                <w:color w:val="auto"/>
                <w:rtl/>
              </w:rPr>
              <w:t>או</w:t>
            </w:r>
            <w:r w:rsidRPr="009A0EBD">
              <w:rPr>
                <w:rFonts w:asciiTheme="minorBidi" w:hAnsiTheme="minorBidi"/>
                <w:color w:val="auto"/>
                <w:rtl/>
              </w:rPr>
              <w:t xml:space="preserve"> בן זוג </w:t>
            </w:r>
            <w:r w:rsidRPr="009A0EBD">
              <w:rPr>
                <w:rFonts w:asciiTheme="minorBidi" w:hAnsiTheme="minorBidi" w:hint="cs"/>
                <w:color w:val="auto"/>
                <w:rtl/>
              </w:rPr>
              <w:t>המעוניינים</w:t>
            </w:r>
            <w:r w:rsidRPr="009A0EBD">
              <w:rPr>
                <w:rFonts w:asciiTheme="minorBidi" w:hAnsiTheme="minorBidi"/>
                <w:color w:val="auto"/>
                <w:rtl/>
              </w:rPr>
              <w:t xml:space="preserve"> בהתרת ברית </w:t>
            </w:r>
            <w:r w:rsidRPr="009A0EBD">
              <w:rPr>
                <w:rFonts w:asciiTheme="minorBidi" w:hAnsiTheme="minorBidi" w:hint="cs"/>
                <w:color w:val="auto"/>
                <w:rtl/>
              </w:rPr>
              <w:t>זוגיות רשאים</w:t>
            </w:r>
            <w:r w:rsidRPr="009A0EBD">
              <w:rPr>
                <w:rFonts w:asciiTheme="minorBidi" w:hAnsiTheme="minorBidi"/>
                <w:color w:val="auto"/>
                <w:rtl/>
              </w:rPr>
              <w:t xml:space="preserve"> להגיש </w:t>
            </w:r>
            <w:r w:rsidRPr="009A0EBD">
              <w:rPr>
                <w:rFonts w:asciiTheme="minorBidi" w:hAnsiTheme="minorBidi" w:hint="cs"/>
                <w:color w:val="auto"/>
                <w:rtl/>
              </w:rPr>
              <w:t>בקשה</w:t>
            </w:r>
            <w:r w:rsidRPr="009A0EBD">
              <w:rPr>
                <w:rFonts w:asciiTheme="minorBidi" w:hAnsiTheme="minorBidi"/>
                <w:color w:val="auto"/>
                <w:rtl/>
              </w:rPr>
              <w:t xml:space="preserve"> להתרת </w:t>
            </w:r>
            <w:r w:rsidRPr="009A0EBD">
              <w:rPr>
                <w:rFonts w:asciiTheme="minorBidi" w:hAnsiTheme="minorBidi" w:hint="cs"/>
                <w:color w:val="auto"/>
                <w:rtl/>
              </w:rPr>
              <w:t>ברית זוגיות לבית המשפט.</w:t>
            </w:r>
          </w:p>
        </w:tc>
      </w:tr>
      <w:tr w:rsidR="001371AA" w14:paraId="058A948F" w14:textId="77777777" w:rsidTr="00E63B36">
        <w:trPr>
          <w:cantSplit/>
        </w:trPr>
        <w:tc>
          <w:tcPr>
            <w:tcW w:w="1871" w:type="dxa"/>
          </w:tcPr>
          <w:p w14:paraId="750E06F0" w14:textId="77777777" w:rsidR="001371AA" w:rsidRPr="009A0EBD" w:rsidRDefault="001371AA" w:rsidP="00E63B36">
            <w:pPr>
              <w:pStyle w:val="TableSideHeading"/>
              <w:rPr>
                <w:color w:val="auto"/>
                <w:rtl/>
              </w:rPr>
            </w:pPr>
          </w:p>
        </w:tc>
        <w:tc>
          <w:tcPr>
            <w:tcW w:w="624" w:type="dxa"/>
          </w:tcPr>
          <w:p w14:paraId="362D2936" w14:textId="77777777" w:rsidR="001371AA" w:rsidRDefault="001371AA" w:rsidP="00E63B36">
            <w:pPr>
              <w:pStyle w:val="TableText"/>
              <w:rPr>
                <w:rtl/>
              </w:rPr>
            </w:pPr>
          </w:p>
        </w:tc>
        <w:tc>
          <w:tcPr>
            <w:tcW w:w="7143" w:type="dxa"/>
            <w:gridSpan w:val="2"/>
          </w:tcPr>
          <w:p w14:paraId="7D92D88D" w14:textId="77777777" w:rsidR="001371AA" w:rsidRPr="00943E35" w:rsidRDefault="001371AA" w:rsidP="00E63B36">
            <w:pPr>
              <w:pStyle w:val="TableBlock"/>
              <w:rPr>
                <w:color w:val="auto"/>
                <w:sz w:val="26"/>
                <w:rtl/>
              </w:rPr>
            </w:pPr>
            <w:r w:rsidRPr="00943E35">
              <w:rPr>
                <w:color w:val="auto"/>
                <w:sz w:val="26"/>
                <w:rtl/>
              </w:rPr>
              <w:t>(</w:t>
            </w:r>
            <w:r w:rsidRPr="00943E35">
              <w:rPr>
                <w:rFonts w:hint="cs"/>
                <w:color w:val="auto"/>
                <w:sz w:val="26"/>
                <w:rtl/>
              </w:rPr>
              <w:t>ב</w:t>
            </w:r>
            <w:r w:rsidRPr="00943E35">
              <w:rPr>
                <w:color w:val="auto"/>
                <w:sz w:val="26"/>
                <w:rtl/>
              </w:rPr>
              <w:t>)</w:t>
            </w:r>
            <w:r w:rsidRPr="00943E35">
              <w:rPr>
                <w:color w:val="auto"/>
                <w:sz w:val="26"/>
                <w:rtl/>
              </w:rPr>
              <w:tab/>
            </w:r>
            <w:r w:rsidRPr="00943E35">
              <w:rPr>
                <w:rFonts w:hint="cs"/>
                <w:color w:val="auto"/>
                <w:rtl/>
              </w:rPr>
              <w:t>הוגשה לבית משפט בקשה להתרת ברית זוגיות לפי הוראות סעיף קטן (א), ייתן בית המשפט פסק דין המתיר את ברית הזוגיות באחד מאלה:</w:t>
            </w:r>
          </w:p>
        </w:tc>
      </w:tr>
      <w:tr w:rsidR="001371AA" w14:paraId="67B8BCBB" w14:textId="77777777" w:rsidTr="00E63B36">
        <w:trPr>
          <w:cantSplit/>
        </w:trPr>
        <w:tc>
          <w:tcPr>
            <w:tcW w:w="1871" w:type="dxa"/>
          </w:tcPr>
          <w:p w14:paraId="3071E4D4" w14:textId="77777777" w:rsidR="001371AA" w:rsidRDefault="001371AA" w:rsidP="00E63B36">
            <w:pPr>
              <w:pStyle w:val="TableSideHeading"/>
            </w:pPr>
          </w:p>
        </w:tc>
        <w:tc>
          <w:tcPr>
            <w:tcW w:w="624" w:type="dxa"/>
          </w:tcPr>
          <w:p w14:paraId="1C64594E" w14:textId="77777777" w:rsidR="001371AA" w:rsidRDefault="001371AA" w:rsidP="00E63B36">
            <w:pPr>
              <w:pStyle w:val="TableText"/>
            </w:pPr>
          </w:p>
        </w:tc>
        <w:tc>
          <w:tcPr>
            <w:tcW w:w="624" w:type="dxa"/>
          </w:tcPr>
          <w:p w14:paraId="50C2D954" w14:textId="77777777" w:rsidR="001371AA" w:rsidRDefault="001371AA" w:rsidP="00E63B36">
            <w:pPr>
              <w:pStyle w:val="TableText"/>
            </w:pPr>
          </w:p>
        </w:tc>
        <w:tc>
          <w:tcPr>
            <w:tcW w:w="6519" w:type="dxa"/>
          </w:tcPr>
          <w:p w14:paraId="5E185D1B" w14:textId="77777777" w:rsidR="001371AA" w:rsidRPr="00C34DE2" w:rsidRDefault="001371AA" w:rsidP="00E63B36">
            <w:pPr>
              <w:pStyle w:val="TableBlock"/>
            </w:pPr>
            <w:r>
              <w:rPr>
                <w:rFonts w:hint="cs"/>
                <w:color w:val="auto"/>
                <w:rtl/>
              </w:rPr>
              <w:t>(1)</w:t>
            </w:r>
            <w:r>
              <w:rPr>
                <w:color w:val="auto"/>
                <w:rtl/>
              </w:rPr>
              <w:tab/>
            </w:r>
            <w:r w:rsidRPr="009A0EBD">
              <w:rPr>
                <w:rFonts w:hint="cs"/>
                <w:color w:val="auto"/>
                <w:rtl/>
              </w:rPr>
              <w:t>בני הזוג הגיעו להסכמה להתיר את ברית הזוגיות;</w:t>
            </w:r>
            <w:r w:rsidRPr="00B12BA6">
              <w:rPr>
                <w:rFonts w:hint="cs"/>
                <w:rtl/>
              </w:rPr>
              <w:t xml:space="preserve"> בני זוג </w:t>
            </w:r>
            <w:r>
              <w:rPr>
                <w:rFonts w:hint="cs"/>
                <w:rtl/>
              </w:rPr>
              <w:t xml:space="preserve">שהגיעו להסכמה כאמור </w:t>
            </w:r>
            <w:r w:rsidRPr="00B12BA6">
              <w:rPr>
                <w:rFonts w:hint="cs"/>
                <w:rtl/>
              </w:rPr>
              <w:t>רשאים</w:t>
            </w:r>
            <w:r w:rsidRPr="00B12BA6">
              <w:rPr>
                <w:rtl/>
              </w:rPr>
              <w:t xml:space="preserve"> </w:t>
            </w:r>
            <w:r w:rsidRPr="00B12BA6">
              <w:rPr>
                <w:rFonts w:hint="cs"/>
                <w:rtl/>
              </w:rPr>
              <w:t>להגיש</w:t>
            </w:r>
            <w:r w:rsidRPr="00B12BA6">
              <w:rPr>
                <w:rtl/>
              </w:rPr>
              <w:t xml:space="preserve"> </w:t>
            </w:r>
            <w:r w:rsidRPr="00B12BA6">
              <w:rPr>
                <w:rFonts w:hint="cs"/>
                <w:rtl/>
              </w:rPr>
              <w:t>גם</w:t>
            </w:r>
            <w:r w:rsidRPr="00B12BA6">
              <w:rPr>
                <w:rtl/>
              </w:rPr>
              <w:t xml:space="preserve"> </w:t>
            </w:r>
            <w:r w:rsidRPr="00B12BA6">
              <w:rPr>
                <w:rFonts w:hint="cs"/>
                <w:rtl/>
              </w:rPr>
              <w:t>בקשה</w:t>
            </w:r>
            <w:r w:rsidRPr="00B12BA6">
              <w:rPr>
                <w:rtl/>
              </w:rPr>
              <w:t xml:space="preserve"> </w:t>
            </w:r>
            <w:r w:rsidRPr="00B12BA6">
              <w:rPr>
                <w:rFonts w:hint="cs"/>
                <w:rtl/>
              </w:rPr>
              <w:t>לא</w:t>
            </w:r>
            <w:r>
              <w:rPr>
                <w:rFonts w:hint="cs"/>
                <w:rtl/>
              </w:rPr>
              <w:t>י</w:t>
            </w:r>
            <w:r w:rsidRPr="00B12BA6">
              <w:rPr>
                <w:rFonts w:hint="cs"/>
                <w:rtl/>
              </w:rPr>
              <w:t>שור</w:t>
            </w:r>
            <w:r w:rsidRPr="00B12BA6">
              <w:rPr>
                <w:rtl/>
              </w:rPr>
              <w:t xml:space="preserve"> </w:t>
            </w:r>
            <w:r w:rsidRPr="00B12BA6">
              <w:rPr>
                <w:rFonts w:hint="cs"/>
                <w:rtl/>
              </w:rPr>
              <w:t>הסכם</w:t>
            </w:r>
            <w:r w:rsidRPr="00B12BA6">
              <w:rPr>
                <w:rtl/>
              </w:rPr>
              <w:t xml:space="preserve"> </w:t>
            </w:r>
            <w:r w:rsidRPr="00B12BA6">
              <w:rPr>
                <w:rFonts w:hint="cs"/>
                <w:rtl/>
              </w:rPr>
              <w:t>המסדיר את כלל העניינים הקשורים בהתרת ברית הזוגיות, לרבות יחסי ממון, אפוטרופסות ילדים</w:t>
            </w:r>
            <w:r w:rsidRPr="00B12BA6">
              <w:rPr>
                <w:rtl/>
              </w:rPr>
              <w:t>, משמורתם ומזונותיהם (להלן</w:t>
            </w:r>
            <w:r w:rsidRPr="00B12BA6">
              <w:rPr>
                <w:rFonts w:hint="cs"/>
                <w:rtl/>
              </w:rPr>
              <w:t xml:space="preserve"> </w:t>
            </w:r>
            <w:r w:rsidRPr="00B12BA6">
              <w:rPr>
                <w:rtl/>
              </w:rPr>
              <w:t xml:space="preserve">– הסכם </w:t>
            </w:r>
            <w:r w:rsidRPr="00B12BA6">
              <w:rPr>
                <w:rFonts w:hint="cs"/>
                <w:rtl/>
              </w:rPr>
              <w:t>התרה</w:t>
            </w:r>
            <w:r w:rsidRPr="00B12BA6">
              <w:rPr>
                <w:rtl/>
              </w:rPr>
              <w:t>)</w:t>
            </w:r>
            <w:r>
              <w:rPr>
                <w:rFonts w:hint="cs"/>
                <w:rtl/>
              </w:rPr>
              <w:t>;</w:t>
            </w:r>
            <w:r w:rsidRPr="00B12BA6">
              <w:rPr>
                <w:rtl/>
              </w:rPr>
              <w:t xml:space="preserve"> בית המשפט רשאי, לאחר שנוכח כי </w:t>
            </w:r>
            <w:r>
              <w:rPr>
                <w:rFonts w:hint="cs"/>
                <w:rtl/>
              </w:rPr>
              <w:t>בני הזוג</w:t>
            </w:r>
            <w:r w:rsidRPr="00B12BA6">
              <w:rPr>
                <w:rtl/>
              </w:rPr>
              <w:t xml:space="preserve"> עשו את ההסכם בהסכמה חופשית וכי הם מבינים את משמעותו ותוצאותיו, לאשר את הסכם</w:t>
            </w:r>
            <w:r w:rsidRPr="00B12BA6">
              <w:rPr>
                <w:rFonts w:hint="cs"/>
                <w:rtl/>
              </w:rPr>
              <w:t xml:space="preserve"> ההתרה ולאישור יהא תוקף של פסק דין;</w:t>
            </w:r>
          </w:p>
        </w:tc>
      </w:tr>
      <w:tr w:rsidR="001371AA" w14:paraId="0984AF19" w14:textId="77777777" w:rsidTr="00E63B36">
        <w:trPr>
          <w:cantSplit/>
        </w:trPr>
        <w:tc>
          <w:tcPr>
            <w:tcW w:w="1871" w:type="dxa"/>
          </w:tcPr>
          <w:p w14:paraId="352D4FAA" w14:textId="77777777" w:rsidR="001371AA" w:rsidRDefault="001371AA" w:rsidP="00E63B36">
            <w:pPr>
              <w:pStyle w:val="TableSideHeading"/>
            </w:pPr>
          </w:p>
        </w:tc>
        <w:tc>
          <w:tcPr>
            <w:tcW w:w="624" w:type="dxa"/>
          </w:tcPr>
          <w:p w14:paraId="2655FEA8" w14:textId="77777777" w:rsidR="001371AA" w:rsidRDefault="001371AA" w:rsidP="00E63B36">
            <w:pPr>
              <w:pStyle w:val="TableText"/>
            </w:pPr>
          </w:p>
        </w:tc>
        <w:tc>
          <w:tcPr>
            <w:tcW w:w="624" w:type="dxa"/>
          </w:tcPr>
          <w:p w14:paraId="4C173AF6" w14:textId="77777777" w:rsidR="001371AA" w:rsidRDefault="001371AA" w:rsidP="00E63B36">
            <w:pPr>
              <w:pStyle w:val="TableText"/>
            </w:pPr>
          </w:p>
        </w:tc>
        <w:tc>
          <w:tcPr>
            <w:tcW w:w="6519" w:type="dxa"/>
          </w:tcPr>
          <w:p w14:paraId="323DD798" w14:textId="77777777" w:rsidR="001371AA" w:rsidRPr="00C34DE2" w:rsidRDefault="001371AA" w:rsidP="00E63B36">
            <w:pPr>
              <w:pStyle w:val="TableBlock"/>
            </w:pPr>
            <w:r>
              <w:rPr>
                <w:rFonts w:hint="cs"/>
                <w:rtl/>
              </w:rPr>
              <w:t>(2)</w:t>
            </w:r>
            <w:r>
              <w:rPr>
                <w:rtl/>
              </w:rPr>
              <w:tab/>
            </w:r>
            <w:r w:rsidRPr="00B12BA6">
              <w:rPr>
                <w:rFonts w:hint="cs"/>
                <w:rtl/>
              </w:rPr>
              <w:t>בני הזוג לא הגיעו להסכמה להתיר את ברית הזוגיות כאמור בפסקה (1) בתוך שנה מיום שהוגשה הבקשה להתרת ברית זוגיות ואחד מבני הזוג הודיע לבית המשפט כי הוא מעוניין בהתרת ברית הזוגיות; ואולם רשאי בית המשפט לעכב את מתן פסק הדין אם מצא כי הדבר נחוץ על מנת להגן על טובתם של בני הזוג או של ילדיהם או מטעמים מיוחדים אחרים שי</w:t>
            </w:r>
            <w:r>
              <w:rPr>
                <w:rFonts w:hint="cs"/>
                <w:rtl/>
              </w:rPr>
              <w:t xml:space="preserve">ירשמו; </w:t>
            </w:r>
            <w:r w:rsidRPr="00B12BA6">
              <w:rPr>
                <w:rFonts w:hint="cs"/>
                <w:rtl/>
              </w:rPr>
              <w:t>בלי לגרוע מהאמור,</w:t>
            </w:r>
            <w:r>
              <w:rPr>
                <w:rFonts w:hint="cs"/>
                <w:rtl/>
              </w:rPr>
              <w:t xml:space="preserve"> </w:t>
            </w:r>
            <w:r w:rsidRPr="00B12BA6">
              <w:rPr>
                <w:rFonts w:hint="cs"/>
                <w:rtl/>
              </w:rPr>
              <w:t xml:space="preserve">במקרה </w:t>
            </w:r>
            <w:r>
              <w:rPr>
                <w:rFonts w:hint="cs"/>
                <w:rtl/>
              </w:rPr>
              <w:t>ש</w:t>
            </w:r>
            <w:r w:rsidRPr="00B12BA6">
              <w:rPr>
                <w:rFonts w:hint="cs"/>
                <w:rtl/>
              </w:rPr>
              <w:t>בו הוכח בפני בית המשפט כי בני הזוג נשואים, רשאי בית המשפט להורות לצד המבקש התרת ברית הזוגיות לשתף פעולה להתרת קשר הנישואי</w:t>
            </w:r>
            <w:r>
              <w:rPr>
                <w:rFonts w:hint="cs"/>
                <w:rtl/>
              </w:rPr>
              <w:t>ם כתנאי להתרת ברית הזוגיות;</w:t>
            </w:r>
          </w:p>
        </w:tc>
      </w:tr>
      <w:tr w:rsidR="001371AA" w14:paraId="5B6FDC13" w14:textId="77777777" w:rsidTr="00E63B36">
        <w:trPr>
          <w:cantSplit/>
        </w:trPr>
        <w:tc>
          <w:tcPr>
            <w:tcW w:w="1871" w:type="dxa"/>
          </w:tcPr>
          <w:p w14:paraId="423E137F" w14:textId="77777777" w:rsidR="001371AA" w:rsidRDefault="001371AA" w:rsidP="00E63B36">
            <w:pPr>
              <w:pStyle w:val="TableSideHeading"/>
            </w:pPr>
          </w:p>
        </w:tc>
        <w:tc>
          <w:tcPr>
            <w:tcW w:w="624" w:type="dxa"/>
          </w:tcPr>
          <w:p w14:paraId="627EB891" w14:textId="77777777" w:rsidR="001371AA" w:rsidRDefault="001371AA" w:rsidP="00E63B36">
            <w:pPr>
              <w:pStyle w:val="TableText"/>
            </w:pPr>
          </w:p>
        </w:tc>
        <w:tc>
          <w:tcPr>
            <w:tcW w:w="624" w:type="dxa"/>
          </w:tcPr>
          <w:p w14:paraId="327B6CD1" w14:textId="77777777" w:rsidR="001371AA" w:rsidRDefault="001371AA" w:rsidP="00E63B36">
            <w:pPr>
              <w:pStyle w:val="TableText"/>
            </w:pPr>
          </w:p>
        </w:tc>
        <w:tc>
          <w:tcPr>
            <w:tcW w:w="6519" w:type="dxa"/>
          </w:tcPr>
          <w:p w14:paraId="440A551C" w14:textId="77777777" w:rsidR="001371AA" w:rsidRPr="00C34DE2" w:rsidRDefault="001371AA" w:rsidP="00E63B36">
            <w:pPr>
              <w:pStyle w:val="TableBlock"/>
            </w:pPr>
            <w:r>
              <w:rPr>
                <w:rFonts w:hint="cs"/>
                <w:rtl/>
              </w:rPr>
              <w:t>(3)</w:t>
            </w:r>
            <w:r>
              <w:rPr>
                <w:rtl/>
              </w:rPr>
              <w:tab/>
            </w:r>
            <w:r w:rsidRPr="00B12BA6">
              <w:rPr>
                <w:rFonts w:hint="cs"/>
                <w:rtl/>
              </w:rPr>
              <w:t xml:space="preserve">חלפה </w:t>
            </w:r>
            <w:r>
              <w:rPr>
                <w:rFonts w:hint="cs"/>
                <w:rtl/>
              </w:rPr>
              <w:t>חצי שנה</w:t>
            </w:r>
            <w:r w:rsidRPr="00B12BA6">
              <w:rPr>
                <w:rFonts w:hint="cs"/>
                <w:rtl/>
              </w:rPr>
              <w:t xml:space="preserve"> מיום הגשת הבקשה להתרת ברית הזוגיות ולא ניתן היה לאתר את בן הזוג ולהמציא לו את הבקשה.</w:t>
            </w:r>
          </w:p>
        </w:tc>
      </w:tr>
      <w:tr w:rsidR="001371AA" w14:paraId="5EF5C1A0" w14:textId="77777777" w:rsidTr="00E63B36">
        <w:trPr>
          <w:cantSplit/>
        </w:trPr>
        <w:tc>
          <w:tcPr>
            <w:tcW w:w="1871" w:type="dxa"/>
          </w:tcPr>
          <w:p w14:paraId="6D5ABAFD" w14:textId="77777777" w:rsidR="001371AA" w:rsidRDefault="001371AA" w:rsidP="00E63B36">
            <w:pPr>
              <w:pStyle w:val="TableSideHeading"/>
            </w:pPr>
          </w:p>
        </w:tc>
        <w:tc>
          <w:tcPr>
            <w:tcW w:w="624" w:type="dxa"/>
          </w:tcPr>
          <w:p w14:paraId="4CC45FF0" w14:textId="77777777" w:rsidR="001371AA" w:rsidRDefault="001371AA" w:rsidP="00E63B36">
            <w:pPr>
              <w:pStyle w:val="TableText"/>
            </w:pPr>
          </w:p>
        </w:tc>
        <w:tc>
          <w:tcPr>
            <w:tcW w:w="7143" w:type="dxa"/>
            <w:gridSpan w:val="2"/>
          </w:tcPr>
          <w:p w14:paraId="24A166E9" w14:textId="77777777" w:rsidR="001371AA" w:rsidRPr="00B12BA6" w:rsidRDefault="001371AA" w:rsidP="00E63B36">
            <w:pPr>
              <w:pStyle w:val="TableBlock"/>
              <w:rPr>
                <w:color w:val="auto"/>
                <w:sz w:val="26"/>
                <w:rtl/>
              </w:rPr>
            </w:pPr>
            <w:r w:rsidRPr="00B12BA6">
              <w:rPr>
                <w:rFonts w:hint="cs"/>
                <w:color w:val="auto"/>
                <w:sz w:val="26"/>
                <w:rtl/>
              </w:rPr>
              <w:t>(ג</w:t>
            </w:r>
            <w:r>
              <w:rPr>
                <w:rFonts w:hint="cs"/>
                <w:color w:val="auto"/>
                <w:sz w:val="26"/>
                <w:rtl/>
              </w:rPr>
              <w:t>)</w:t>
            </w:r>
            <w:r>
              <w:rPr>
                <w:color w:val="auto"/>
                <w:sz w:val="26"/>
                <w:rtl/>
              </w:rPr>
              <w:tab/>
            </w:r>
            <w:r w:rsidRPr="00B12BA6">
              <w:rPr>
                <w:rFonts w:hint="cs"/>
                <w:color w:val="auto"/>
                <w:sz w:val="26"/>
                <w:rtl/>
              </w:rPr>
              <w:t xml:space="preserve">הוגשה בקשה בהסכמה על פי סעיף </w:t>
            </w:r>
            <w:r>
              <w:rPr>
                <w:rFonts w:hint="cs"/>
                <w:color w:val="auto"/>
                <w:sz w:val="26"/>
                <w:rtl/>
              </w:rPr>
              <w:t>קטן (</w:t>
            </w:r>
            <w:r w:rsidRPr="00B12BA6">
              <w:rPr>
                <w:rFonts w:hint="cs"/>
                <w:color w:val="auto"/>
                <w:sz w:val="26"/>
                <w:rtl/>
              </w:rPr>
              <w:t>ב</w:t>
            </w:r>
            <w:r>
              <w:rPr>
                <w:rFonts w:hint="cs"/>
                <w:color w:val="auto"/>
                <w:sz w:val="26"/>
                <w:rtl/>
              </w:rPr>
              <w:t>)</w:t>
            </w:r>
            <w:r w:rsidRPr="00B12BA6">
              <w:rPr>
                <w:rFonts w:hint="cs"/>
                <w:color w:val="auto"/>
                <w:sz w:val="26"/>
                <w:rtl/>
              </w:rPr>
              <w:t>(1), והיה לפחות אחד מבני הזוג פסול דין או מי שמונה לו אפוטרופוס,</w:t>
            </w:r>
            <w:r>
              <w:rPr>
                <w:rFonts w:hint="cs"/>
                <w:color w:val="auto"/>
                <w:sz w:val="26"/>
                <w:rtl/>
              </w:rPr>
              <w:t xml:space="preserve"> </w:t>
            </w:r>
            <w:r w:rsidRPr="00B12BA6">
              <w:rPr>
                <w:rFonts w:hint="cs"/>
                <w:color w:val="auto"/>
                <w:sz w:val="26"/>
                <w:rtl/>
              </w:rPr>
              <w:t>ייתן בית המשפט פסק דין המתיר את ברית הזוגיות לאחר שנוכח כי פסול הדין או מי שמונה לו אפוטרופוס מסוגל להבין בדבר וכי כל אחד מבני הזוג הסכים להתרת ברית הזוגיות בהסכמה חופשית ובהבינו את משמעותה ותוצאותיה.</w:t>
            </w:r>
          </w:p>
        </w:tc>
      </w:tr>
      <w:tr w:rsidR="001371AA" w14:paraId="68D7BFFB" w14:textId="77777777" w:rsidTr="00E63B36">
        <w:trPr>
          <w:cantSplit/>
        </w:trPr>
        <w:tc>
          <w:tcPr>
            <w:tcW w:w="1871" w:type="dxa"/>
          </w:tcPr>
          <w:p w14:paraId="1511EDD2" w14:textId="77777777" w:rsidR="001371AA" w:rsidRDefault="001371AA" w:rsidP="00E63B36">
            <w:pPr>
              <w:pStyle w:val="TableSideHeading"/>
            </w:pPr>
          </w:p>
        </w:tc>
        <w:tc>
          <w:tcPr>
            <w:tcW w:w="624" w:type="dxa"/>
          </w:tcPr>
          <w:p w14:paraId="6BDD4AD5" w14:textId="77777777" w:rsidR="001371AA" w:rsidRDefault="001371AA" w:rsidP="00E63B36">
            <w:pPr>
              <w:pStyle w:val="TableText"/>
            </w:pPr>
          </w:p>
        </w:tc>
        <w:tc>
          <w:tcPr>
            <w:tcW w:w="7143" w:type="dxa"/>
            <w:gridSpan w:val="2"/>
          </w:tcPr>
          <w:p w14:paraId="238CBA67" w14:textId="77777777" w:rsidR="001371AA" w:rsidRPr="009A0EBD" w:rsidRDefault="001371AA" w:rsidP="00E63B36">
            <w:pPr>
              <w:pStyle w:val="TableBlock"/>
              <w:rPr>
                <w:color w:val="auto"/>
                <w:sz w:val="26"/>
                <w:rtl/>
              </w:rPr>
            </w:pPr>
            <w:r w:rsidRPr="009A0EBD">
              <w:rPr>
                <w:color w:val="auto"/>
                <w:sz w:val="26"/>
                <w:rtl/>
              </w:rPr>
              <w:t>(</w:t>
            </w:r>
            <w:r w:rsidRPr="009A0EBD">
              <w:rPr>
                <w:rFonts w:hint="cs"/>
                <w:color w:val="auto"/>
                <w:sz w:val="26"/>
                <w:rtl/>
              </w:rPr>
              <w:t>ד</w:t>
            </w:r>
            <w:r w:rsidRPr="009A0EBD">
              <w:rPr>
                <w:color w:val="auto"/>
                <w:sz w:val="26"/>
                <w:rtl/>
              </w:rPr>
              <w:t>)</w:t>
            </w:r>
            <w:r w:rsidRPr="009A0EBD">
              <w:rPr>
                <w:color w:val="auto"/>
                <w:sz w:val="26"/>
                <w:rtl/>
              </w:rPr>
              <w:tab/>
            </w:r>
            <w:r w:rsidRPr="009A0EBD">
              <w:rPr>
                <w:rFonts w:hint="cs"/>
                <w:color w:val="auto"/>
                <w:rtl/>
              </w:rPr>
              <w:t>בלי לגרוע מהוראות סעיפים קטנים (א) עד (ג), רשאי בית המשפט לתת פסק דין המתיר את ברית הזוגיות גם בהתקיים אחד מאלה</w:t>
            </w:r>
            <w:r w:rsidRPr="009A0EBD">
              <w:rPr>
                <w:rFonts w:hint="cs"/>
                <w:color w:val="auto"/>
                <w:sz w:val="26"/>
                <w:rtl/>
              </w:rPr>
              <w:t>:</w:t>
            </w:r>
          </w:p>
        </w:tc>
      </w:tr>
      <w:tr w:rsidR="001371AA" w14:paraId="49AB4729" w14:textId="77777777" w:rsidTr="00E63B36">
        <w:trPr>
          <w:cantSplit/>
        </w:trPr>
        <w:tc>
          <w:tcPr>
            <w:tcW w:w="1871" w:type="dxa"/>
          </w:tcPr>
          <w:p w14:paraId="37ECF3B9" w14:textId="77777777" w:rsidR="001371AA" w:rsidRDefault="001371AA" w:rsidP="00E63B36">
            <w:pPr>
              <w:pStyle w:val="TableSideHeading"/>
            </w:pPr>
          </w:p>
        </w:tc>
        <w:tc>
          <w:tcPr>
            <w:tcW w:w="624" w:type="dxa"/>
          </w:tcPr>
          <w:p w14:paraId="184EDD7F" w14:textId="77777777" w:rsidR="001371AA" w:rsidRDefault="001371AA" w:rsidP="00E63B36">
            <w:pPr>
              <w:pStyle w:val="TableText"/>
            </w:pPr>
          </w:p>
        </w:tc>
        <w:tc>
          <w:tcPr>
            <w:tcW w:w="624" w:type="dxa"/>
          </w:tcPr>
          <w:p w14:paraId="24940A16" w14:textId="77777777" w:rsidR="001371AA" w:rsidRDefault="001371AA" w:rsidP="00E63B36">
            <w:pPr>
              <w:pStyle w:val="TableText"/>
            </w:pPr>
          </w:p>
        </w:tc>
        <w:tc>
          <w:tcPr>
            <w:tcW w:w="6519" w:type="dxa"/>
          </w:tcPr>
          <w:p w14:paraId="5E53A344" w14:textId="77777777" w:rsidR="001371AA" w:rsidRDefault="001371AA" w:rsidP="00E63B36">
            <w:pPr>
              <w:pStyle w:val="TableBlock"/>
            </w:pPr>
            <w:r w:rsidRPr="009A0EBD">
              <w:rPr>
                <w:color w:val="auto"/>
                <w:sz w:val="26"/>
                <w:rtl/>
              </w:rPr>
              <w:t>(1)</w:t>
            </w:r>
            <w:r w:rsidRPr="009A0EBD">
              <w:rPr>
                <w:color w:val="auto"/>
                <w:sz w:val="26"/>
                <w:rtl/>
              </w:rPr>
              <w:tab/>
            </w:r>
            <w:r w:rsidRPr="009A0EBD">
              <w:rPr>
                <w:rFonts w:asciiTheme="minorBidi" w:hAnsiTheme="minorBidi" w:hint="cs"/>
                <w:color w:val="auto"/>
                <w:sz w:val="26"/>
                <w:rtl/>
              </w:rPr>
              <w:t>ברית הזוגיות והרישום נעשו למר</w:t>
            </w:r>
            <w:r w:rsidRPr="009A0EBD">
              <w:rPr>
                <w:rFonts w:ascii="Microsoft Sans Serif" w:hAnsi="Microsoft Sans Serif" w:hint="cs"/>
                <w:color w:val="auto"/>
                <w:sz w:val="26"/>
                <w:rtl/>
              </w:rPr>
              <w:t>א</w:t>
            </w:r>
            <w:r w:rsidRPr="009A0EBD">
              <w:rPr>
                <w:rFonts w:asciiTheme="minorBidi" w:hAnsiTheme="minorBidi" w:hint="cs"/>
                <w:color w:val="auto"/>
                <w:sz w:val="26"/>
                <w:rtl/>
              </w:rPr>
              <w:t>ית עין</w:t>
            </w:r>
            <w:r w:rsidRPr="009A0EBD">
              <w:rPr>
                <w:rFonts w:hint="cs"/>
                <w:color w:val="auto"/>
                <w:rtl/>
              </w:rPr>
              <w:t>;</w:t>
            </w:r>
          </w:p>
        </w:tc>
      </w:tr>
      <w:tr w:rsidR="001371AA" w14:paraId="627950AB" w14:textId="77777777" w:rsidTr="00E63B36">
        <w:trPr>
          <w:cantSplit/>
        </w:trPr>
        <w:tc>
          <w:tcPr>
            <w:tcW w:w="1871" w:type="dxa"/>
          </w:tcPr>
          <w:p w14:paraId="4AD5D978" w14:textId="77777777" w:rsidR="001371AA" w:rsidRDefault="001371AA" w:rsidP="00E63B36">
            <w:pPr>
              <w:pStyle w:val="TableSideHeading"/>
            </w:pPr>
          </w:p>
        </w:tc>
        <w:tc>
          <w:tcPr>
            <w:tcW w:w="624" w:type="dxa"/>
          </w:tcPr>
          <w:p w14:paraId="0904A7D0" w14:textId="77777777" w:rsidR="001371AA" w:rsidRDefault="001371AA" w:rsidP="00E63B36">
            <w:pPr>
              <w:pStyle w:val="TableText"/>
            </w:pPr>
          </w:p>
        </w:tc>
        <w:tc>
          <w:tcPr>
            <w:tcW w:w="624" w:type="dxa"/>
          </w:tcPr>
          <w:p w14:paraId="12A69A87" w14:textId="77777777" w:rsidR="001371AA" w:rsidRDefault="001371AA" w:rsidP="00E63B36">
            <w:pPr>
              <w:pStyle w:val="TableText"/>
            </w:pPr>
          </w:p>
        </w:tc>
        <w:tc>
          <w:tcPr>
            <w:tcW w:w="6519" w:type="dxa"/>
          </w:tcPr>
          <w:p w14:paraId="1C82D6DB" w14:textId="77777777" w:rsidR="001371AA" w:rsidRDefault="001371AA" w:rsidP="00E63B36">
            <w:pPr>
              <w:pStyle w:val="TableBlock"/>
            </w:pPr>
            <w:r w:rsidRPr="009A0EBD">
              <w:rPr>
                <w:color w:val="auto"/>
                <w:sz w:val="26"/>
                <w:rtl/>
              </w:rPr>
              <w:t>(2)</w:t>
            </w:r>
            <w:r w:rsidRPr="009A0EBD">
              <w:rPr>
                <w:color w:val="auto"/>
                <w:sz w:val="26"/>
                <w:rtl/>
              </w:rPr>
              <w:tab/>
            </w:r>
            <w:r w:rsidRPr="009A0EBD">
              <w:rPr>
                <w:rFonts w:hint="cs"/>
                <w:color w:val="auto"/>
                <w:rtl/>
              </w:rPr>
              <w:t>הרישום במרשם הזוגיות נעשה על יסוד מידע כוזב או שגוי</w:t>
            </w:r>
            <w:r w:rsidRPr="009A0EBD">
              <w:rPr>
                <w:rFonts w:hint="cs"/>
                <w:color w:val="auto"/>
                <w:sz w:val="26"/>
                <w:rtl/>
              </w:rPr>
              <w:t>;</w:t>
            </w:r>
          </w:p>
        </w:tc>
      </w:tr>
      <w:tr w:rsidR="001371AA" w14:paraId="66AB314F" w14:textId="77777777" w:rsidTr="00E63B36">
        <w:trPr>
          <w:cantSplit/>
        </w:trPr>
        <w:tc>
          <w:tcPr>
            <w:tcW w:w="1871" w:type="dxa"/>
          </w:tcPr>
          <w:p w14:paraId="6318AA67" w14:textId="77777777" w:rsidR="001371AA" w:rsidRDefault="001371AA" w:rsidP="00E63B36">
            <w:pPr>
              <w:pStyle w:val="TableSideHeading"/>
            </w:pPr>
          </w:p>
        </w:tc>
        <w:tc>
          <w:tcPr>
            <w:tcW w:w="624" w:type="dxa"/>
          </w:tcPr>
          <w:p w14:paraId="444E1C0A" w14:textId="77777777" w:rsidR="001371AA" w:rsidRDefault="001371AA" w:rsidP="00E63B36">
            <w:pPr>
              <w:pStyle w:val="TableText"/>
            </w:pPr>
          </w:p>
        </w:tc>
        <w:tc>
          <w:tcPr>
            <w:tcW w:w="624" w:type="dxa"/>
          </w:tcPr>
          <w:p w14:paraId="039697AF" w14:textId="77777777" w:rsidR="001371AA" w:rsidRDefault="001371AA" w:rsidP="00E63B36">
            <w:pPr>
              <w:pStyle w:val="TableText"/>
            </w:pPr>
          </w:p>
        </w:tc>
        <w:tc>
          <w:tcPr>
            <w:tcW w:w="6519" w:type="dxa"/>
          </w:tcPr>
          <w:p w14:paraId="4345C534" w14:textId="77777777" w:rsidR="001371AA" w:rsidRDefault="001371AA" w:rsidP="00E63B36">
            <w:pPr>
              <w:pStyle w:val="TableBlock"/>
            </w:pPr>
            <w:r w:rsidRPr="009A0EBD">
              <w:rPr>
                <w:color w:val="auto"/>
                <w:sz w:val="26"/>
                <w:rtl/>
              </w:rPr>
              <w:t>(</w:t>
            </w:r>
            <w:r w:rsidRPr="009A0EBD">
              <w:rPr>
                <w:rFonts w:hint="cs"/>
                <w:color w:val="auto"/>
                <w:sz w:val="26"/>
                <w:rtl/>
              </w:rPr>
              <w:t>3</w:t>
            </w:r>
            <w:r w:rsidRPr="009A0EBD">
              <w:rPr>
                <w:color w:val="auto"/>
                <w:sz w:val="26"/>
                <w:rtl/>
              </w:rPr>
              <w:t>)</w:t>
            </w:r>
            <w:r w:rsidRPr="009A0EBD">
              <w:rPr>
                <w:color w:val="auto"/>
                <w:sz w:val="26"/>
                <w:rtl/>
              </w:rPr>
              <w:tab/>
            </w:r>
            <w:r w:rsidRPr="009A0EBD">
              <w:rPr>
                <w:rFonts w:hint="cs"/>
                <w:color w:val="auto"/>
                <w:rtl/>
              </w:rPr>
              <w:t>בית המשפט נוכח כי לא ניתן לקבל את הסכמת בן הזוג להתרת ברית הזוגיות מחמת ליקוי נפשי או שכלי שבשלו בן הזוג אינו מסוגל להבין את משמעות התרת ברית הזוגיות ותוצאותיה</w:t>
            </w:r>
            <w:r>
              <w:rPr>
                <w:rFonts w:hint="cs"/>
                <w:color w:val="auto"/>
                <w:sz w:val="26"/>
                <w:rtl/>
              </w:rPr>
              <w:t>.</w:t>
            </w:r>
          </w:p>
        </w:tc>
      </w:tr>
      <w:tr w:rsidR="001371AA" w14:paraId="6A87C698" w14:textId="77777777" w:rsidTr="00E63B36">
        <w:trPr>
          <w:cantSplit/>
        </w:trPr>
        <w:tc>
          <w:tcPr>
            <w:tcW w:w="1871" w:type="dxa"/>
          </w:tcPr>
          <w:p w14:paraId="508F803C" w14:textId="77777777" w:rsidR="001371AA" w:rsidRDefault="001371AA" w:rsidP="00E63B36">
            <w:pPr>
              <w:pStyle w:val="TableSideHeading"/>
            </w:pPr>
          </w:p>
        </w:tc>
        <w:tc>
          <w:tcPr>
            <w:tcW w:w="624" w:type="dxa"/>
          </w:tcPr>
          <w:p w14:paraId="2C376427" w14:textId="77777777" w:rsidR="001371AA" w:rsidRDefault="001371AA" w:rsidP="00E63B36">
            <w:pPr>
              <w:pStyle w:val="TableText"/>
            </w:pPr>
          </w:p>
        </w:tc>
        <w:tc>
          <w:tcPr>
            <w:tcW w:w="7143" w:type="dxa"/>
            <w:gridSpan w:val="2"/>
          </w:tcPr>
          <w:p w14:paraId="6409E44A" w14:textId="77777777" w:rsidR="001371AA" w:rsidRPr="00943E35" w:rsidRDefault="001371AA" w:rsidP="00E63B36">
            <w:pPr>
              <w:pStyle w:val="TableBlock"/>
              <w:rPr>
                <w:color w:val="auto"/>
                <w:sz w:val="26"/>
              </w:rPr>
            </w:pPr>
            <w:r w:rsidRPr="009A0EBD">
              <w:rPr>
                <w:color w:val="auto"/>
                <w:sz w:val="26"/>
                <w:rtl/>
              </w:rPr>
              <w:t>(</w:t>
            </w:r>
            <w:r w:rsidRPr="009A0EBD">
              <w:rPr>
                <w:rFonts w:hint="cs"/>
                <w:color w:val="auto"/>
                <w:sz w:val="26"/>
                <w:rtl/>
              </w:rPr>
              <w:t>ה</w:t>
            </w:r>
            <w:r w:rsidRPr="009A0EBD">
              <w:rPr>
                <w:color w:val="auto"/>
                <w:sz w:val="26"/>
                <w:rtl/>
              </w:rPr>
              <w:t>)</w:t>
            </w:r>
            <w:r w:rsidRPr="009A0EBD">
              <w:rPr>
                <w:color w:val="auto"/>
                <w:sz w:val="26"/>
                <w:rtl/>
              </w:rPr>
              <w:tab/>
            </w:r>
            <w:r w:rsidRPr="00943E35">
              <w:rPr>
                <w:rFonts w:hint="cs"/>
                <w:color w:val="auto"/>
                <w:sz w:val="26"/>
                <w:rtl/>
              </w:rPr>
              <w:t>הוגשה בקשה להתרת ברית זוגיות לפי סעיף קטן (א), רשאי בית המשפט להורות לבני הזוג לפנות ליחידת הסיוע על מנת שתסייע להם בשיקום הקשר או בתכנון הליך ההתרה</w:t>
            </w:r>
            <w:r w:rsidRPr="009A0EBD">
              <w:rPr>
                <w:rFonts w:hint="cs"/>
                <w:color w:val="auto"/>
                <w:sz w:val="26"/>
                <w:rtl/>
              </w:rPr>
              <w:t>.</w:t>
            </w:r>
          </w:p>
        </w:tc>
      </w:tr>
      <w:tr w:rsidR="001371AA" w14:paraId="2AAD20B3" w14:textId="77777777" w:rsidTr="00E63B36">
        <w:trPr>
          <w:cantSplit/>
        </w:trPr>
        <w:tc>
          <w:tcPr>
            <w:tcW w:w="1871" w:type="dxa"/>
          </w:tcPr>
          <w:p w14:paraId="75DA9BA5" w14:textId="77777777" w:rsidR="001371AA" w:rsidRPr="009A0EBD" w:rsidRDefault="001371AA" w:rsidP="00E63B36">
            <w:pPr>
              <w:pStyle w:val="TableSideHeading"/>
              <w:rPr>
                <w:color w:val="auto"/>
                <w:rtl/>
              </w:rPr>
            </w:pPr>
            <w:r w:rsidRPr="009A0EBD">
              <w:rPr>
                <w:rFonts w:hint="cs"/>
                <w:color w:val="auto"/>
                <w:rtl/>
              </w:rPr>
              <w:t>ער</w:t>
            </w:r>
            <w:r>
              <w:rPr>
                <w:rFonts w:hint="cs"/>
                <w:color w:val="auto"/>
                <w:rtl/>
              </w:rPr>
              <w:t>עו</w:t>
            </w:r>
            <w:r w:rsidRPr="009A0EBD">
              <w:rPr>
                <w:rFonts w:hint="cs"/>
                <w:color w:val="auto"/>
                <w:rtl/>
              </w:rPr>
              <w:t>ר על החלטת הרשם</w:t>
            </w:r>
          </w:p>
        </w:tc>
        <w:tc>
          <w:tcPr>
            <w:tcW w:w="624" w:type="dxa"/>
          </w:tcPr>
          <w:p w14:paraId="5E91EE65" w14:textId="77777777" w:rsidR="001371AA" w:rsidRPr="008A5677" w:rsidRDefault="001371AA" w:rsidP="00E63B36">
            <w:pPr>
              <w:pStyle w:val="TableText"/>
              <w:ind w:right="0"/>
              <w:jc w:val="both"/>
            </w:pPr>
            <w:r w:rsidRPr="008A5677">
              <w:rPr>
                <w:rFonts w:hint="cs"/>
                <w:rtl/>
              </w:rPr>
              <w:t>12.</w:t>
            </w:r>
          </w:p>
        </w:tc>
        <w:tc>
          <w:tcPr>
            <w:tcW w:w="7143" w:type="dxa"/>
            <w:gridSpan w:val="2"/>
          </w:tcPr>
          <w:p w14:paraId="1F73706F" w14:textId="77777777" w:rsidR="001371AA" w:rsidRPr="009A0EBD" w:rsidRDefault="001371AA" w:rsidP="00E63B36">
            <w:pPr>
              <w:pStyle w:val="TableBlock"/>
              <w:rPr>
                <w:color w:val="auto"/>
                <w:rtl/>
              </w:rPr>
            </w:pPr>
            <w:r w:rsidRPr="009A0EBD">
              <w:rPr>
                <w:rFonts w:hint="cs"/>
                <w:color w:val="auto"/>
                <w:rtl/>
              </w:rPr>
              <w:t xml:space="preserve">כל אחד מהמפורטים בפסקאות שלהלן רשאי לערער לבית המשפט על החלטת הרשם כמפורט </w:t>
            </w:r>
            <w:r>
              <w:rPr>
                <w:rFonts w:hint="cs"/>
                <w:color w:val="auto"/>
                <w:rtl/>
              </w:rPr>
              <w:t>בפסקאות שלהלן</w:t>
            </w:r>
            <w:r w:rsidRPr="009A0EBD">
              <w:rPr>
                <w:rFonts w:hint="cs"/>
                <w:color w:val="auto"/>
                <w:rtl/>
              </w:rPr>
              <w:t>:</w:t>
            </w:r>
          </w:p>
        </w:tc>
      </w:tr>
      <w:tr w:rsidR="001371AA" w14:paraId="38998B88" w14:textId="77777777" w:rsidTr="00E63B36">
        <w:trPr>
          <w:cantSplit/>
        </w:trPr>
        <w:tc>
          <w:tcPr>
            <w:tcW w:w="1871" w:type="dxa"/>
          </w:tcPr>
          <w:p w14:paraId="4ECC4CB7" w14:textId="77777777" w:rsidR="001371AA" w:rsidRDefault="001371AA" w:rsidP="00E63B36">
            <w:pPr>
              <w:pStyle w:val="TableSideHeading"/>
            </w:pPr>
          </w:p>
        </w:tc>
        <w:tc>
          <w:tcPr>
            <w:tcW w:w="624" w:type="dxa"/>
          </w:tcPr>
          <w:p w14:paraId="0EA7F295" w14:textId="77777777" w:rsidR="001371AA" w:rsidRDefault="001371AA" w:rsidP="00E63B36">
            <w:pPr>
              <w:pStyle w:val="TableText"/>
            </w:pPr>
          </w:p>
        </w:tc>
        <w:tc>
          <w:tcPr>
            <w:tcW w:w="7143" w:type="dxa"/>
            <w:gridSpan w:val="2"/>
          </w:tcPr>
          <w:p w14:paraId="5C11F965" w14:textId="77777777" w:rsidR="001371AA" w:rsidRDefault="001371AA" w:rsidP="00E63B36">
            <w:pPr>
              <w:pStyle w:val="TableBlock"/>
            </w:pPr>
            <w:r w:rsidRPr="009A0EBD">
              <w:rPr>
                <w:color w:val="auto"/>
                <w:sz w:val="26"/>
                <w:rtl/>
              </w:rPr>
              <w:t>(</w:t>
            </w:r>
            <w:r w:rsidRPr="009A0EBD">
              <w:rPr>
                <w:rFonts w:hint="cs"/>
                <w:color w:val="auto"/>
                <w:sz w:val="26"/>
                <w:rtl/>
              </w:rPr>
              <w:t>1</w:t>
            </w:r>
            <w:r w:rsidRPr="009A0EBD">
              <w:rPr>
                <w:color w:val="auto"/>
                <w:sz w:val="26"/>
                <w:rtl/>
              </w:rPr>
              <w:t>)</w:t>
            </w:r>
            <w:r w:rsidRPr="009A0EBD">
              <w:rPr>
                <w:color w:val="auto"/>
                <w:sz w:val="26"/>
                <w:rtl/>
              </w:rPr>
              <w:tab/>
            </w:r>
            <w:r w:rsidRPr="009A0EBD">
              <w:rPr>
                <w:rFonts w:hint="cs"/>
                <w:color w:val="auto"/>
                <w:rtl/>
              </w:rPr>
              <w:t>בן זוג שהגיש בקשה לרישום – על החלטת הרשם לדחות את בקשתו לפי סעיפים 4(</w:t>
            </w:r>
            <w:r>
              <w:rPr>
                <w:rFonts w:hint="cs"/>
                <w:color w:val="auto"/>
                <w:rtl/>
              </w:rPr>
              <w:t>ג</w:t>
            </w:r>
            <w:r w:rsidRPr="009A0EBD">
              <w:rPr>
                <w:rFonts w:hint="cs"/>
                <w:color w:val="auto"/>
                <w:rtl/>
              </w:rPr>
              <w:t>) או 5(ב);</w:t>
            </w:r>
          </w:p>
        </w:tc>
      </w:tr>
      <w:tr w:rsidR="001371AA" w14:paraId="434BA3C5" w14:textId="77777777" w:rsidTr="00E63B36">
        <w:trPr>
          <w:cantSplit/>
        </w:trPr>
        <w:tc>
          <w:tcPr>
            <w:tcW w:w="1871" w:type="dxa"/>
          </w:tcPr>
          <w:p w14:paraId="758AB333" w14:textId="77777777" w:rsidR="001371AA" w:rsidRDefault="001371AA" w:rsidP="00E63B36">
            <w:pPr>
              <w:pStyle w:val="TableSideHeading"/>
            </w:pPr>
          </w:p>
        </w:tc>
        <w:tc>
          <w:tcPr>
            <w:tcW w:w="624" w:type="dxa"/>
          </w:tcPr>
          <w:p w14:paraId="6509A0B7" w14:textId="77777777" w:rsidR="001371AA" w:rsidRDefault="001371AA" w:rsidP="00E63B36">
            <w:pPr>
              <w:pStyle w:val="TableText"/>
            </w:pPr>
          </w:p>
        </w:tc>
        <w:tc>
          <w:tcPr>
            <w:tcW w:w="7143" w:type="dxa"/>
            <w:gridSpan w:val="2"/>
          </w:tcPr>
          <w:p w14:paraId="3D67699E" w14:textId="77777777" w:rsidR="001371AA" w:rsidRDefault="001371AA" w:rsidP="00E63B36">
            <w:pPr>
              <w:pStyle w:val="TableBlock"/>
            </w:pPr>
            <w:r w:rsidRPr="009A0EBD">
              <w:rPr>
                <w:color w:val="auto"/>
                <w:sz w:val="26"/>
                <w:rtl/>
              </w:rPr>
              <w:t>(</w:t>
            </w:r>
            <w:r w:rsidRPr="009A0EBD">
              <w:rPr>
                <w:rFonts w:hint="cs"/>
                <w:color w:val="auto"/>
                <w:sz w:val="26"/>
                <w:rtl/>
              </w:rPr>
              <w:t>2</w:t>
            </w:r>
            <w:r w:rsidRPr="009A0EBD">
              <w:rPr>
                <w:color w:val="auto"/>
                <w:sz w:val="26"/>
                <w:rtl/>
              </w:rPr>
              <w:t>)</w:t>
            </w:r>
            <w:r w:rsidRPr="009A0EBD">
              <w:rPr>
                <w:color w:val="auto"/>
                <w:sz w:val="26"/>
                <w:rtl/>
              </w:rPr>
              <w:tab/>
            </w:r>
            <w:r w:rsidRPr="009A0EBD">
              <w:rPr>
                <w:rFonts w:hint="cs"/>
                <w:color w:val="auto"/>
                <w:rtl/>
              </w:rPr>
              <w:t>אדם שהגיש התנגדות לפי סעיף 5 – על החלטת הרשם לרשום את בני הזוג במרשם הזוגיות לפי סעיף 6</w:t>
            </w:r>
            <w:r w:rsidRPr="009A0EBD">
              <w:rPr>
                <w:rFonts w:hint="cs"/>
                <w:color w:val="auto"/>
                <w:sz w:val="26"/>
                <w:rtl/>
              </w:rPr>
              <w:t>;</w:t>
            </w:r>
          </w:p>
        </w:tc>
      </w:tr>
      <w:tr w:rsidR="001371AA" w14:paraId="748966CD" w14:textId="77777777" w:rsidTr="00E63B36">
        <w:trPr>
          <w:cantSplit/>
        </w:trPr>
        <w:tc>
          <w:tcPr>
            <w:tcW w:w="1871" w:type="dxa"/>
          </w:tcPr>
          <w:p w14:paraId="47D6A072" w14:textId="77777777" w:rsidR="001371AA" w:rsidRDefault="001371AA" w:rsidP="00E63B36">
            <w:pPr>
              <w:pStyle w:val="TableSideHeading"/>
            </w:pPr>
          </w:p>
        </w:tc>
        <w:tc>
          <w:tcPr>
            <w:tcW w:w="624" w:type="dxa"/>
          </w:tcPr>
          <w:p w14:paraId="0FD61420" w14:textId="77777777" w:rsidR="001371AA" w:rsidRDefault="001371AA" w:rsidP="00E63B36">
            <w:pPr>
              <w:pStyle w:val="TableText"/>
            </w:pPr>
          </w:p>
        </w:tc>
        <w:tc>
          <w:tcPr>
            <w:tcW w:w="7143" w:type="dxa"/>
            <w:gridSpan w:val="2"/>
          </w:tcPr>
          <w:p w14:paraId="22CED9E2" w14:textId="77777777" w:rsidR="001371AA" w:rsidRDefault="001371AA" w:rsidP="00E63B36">
            <w:pPr>
              <w:pStyle w:val="TableBlock"/>
            </w:pPr>
            <w:r w:rsidRPr="009A0EBD">
              <w:rPr>
                <w:color w:val="auto"/>
                <w:sz w:val="26"/>
                <w:rtl/>
              </w:rPr>
              <w:t>(</w:t>
            </w:r>
            <w:r w:rsidRPr="009A0EBD">
              <w:rPr>
                <w:rFonts w:hint="cs"/>
                <w:color w:val="auto"/>
                <w:sz w:val="26"/>
                <w:rtl/>
              </w:rPr>
              <w:t>3</w:t>
            </w:r>
            <w:r w:rsidRPr="009A0EBD">
              <w:rPr>
                <w:color w:val="auto"/>
                <w:sz w:val="26"/>
                <w:rtl/>
              </w:rPr>
              <w:t>)</w:t>
            </w:r>
            <w:r w:rsidRPr="009A0EBD">
              <w:rPr>
                <w:color w:val="auto"/>
                <w:sz w:val="26"/>
                <w:rtl/>
              </w:rPr>
              <w:tab/>
            </w:r>
            <w:r w:rsidRPr="009A0EBD">
              <w:rPr>
                <w:rFonts w:hint="cs"/>
                <w:color w:val="auto"/>
                <w:rtl/>
              </w:rPr>
              <w:t xml:space="preserve">בן הזוג הרשום במרשם הזוגיות או שנמחק ממרשם הזוגיות – על החלטת הרשם שניתנה לגביו לפי סעיף </w:t>
            </w:r>
            <w:r>
              <w:rPr>
                <w:rFonts w:hint="cs"/>
                <w:color w:val="auto"/>
                <w:rtl/>
              </w:rPr>
              <w:t>9</w:t>
            </w:r>
            <w:r>
              <w:rPr>
                <w:rFonts w:hint="cs"/>
                <w:color w:val="auto"/>
                <w:sz w:val="26"/>
                <w:rtl/>
              </w:rPr>
              <w:t>(א)</w:t>
            </w:r>
            <w:r w:rsidRPr="009A0EBD">
              <w:rPr>
                <w:rFonts w:hint="cs"/>
                <w:color w:val="auto"/>
                <w:sz w:val="26"/>
                <w:rtl/>
              </w:rPr>
              <w:t>.</w:t>
            </w:r>
          </w:p>
        </w:tc>
      </w:tr>
      <w:tr w:rsidR="001371AA" w14:paraId="0B6F8987" w14:textId="77777777" w:rsidTr="00E63B36">
        <w:trPr>
          <w:cantSplit/>
        </w:trPr>
        <w:tc>
          <w:tcPr>
            <w:tcW w:w="1871" w:type="dxa"/>
          </w:tcPr>
          <w:p w14:paraId="5639AD0C" w14:textId="77777777" w:rsidR="001371AA" w:rsidRPr="009A0EBD" w:rsidRDefault="001371AA" w:rsidP="00E63B36">
            <w:pPr>
              <w:pStyle w:val="TableSideHeading"/>
              <w:rPr>
                <w:color w:val="auto"/>
              </w:rPr>
            </w:pPr>
            <w:r w:rsidRPr="009A0EBD">
              <w:rPr>
                <w:rFonts w:hint="cs"/>
                <w:color w:val="auto"/>
                <w:rtl/>
              </w:rPr>
              <w:t>איסור התניה</w:t>
            </w:r>
          </w:p>
        </w:tc>
        <w:tc>
          <w:tcPr>
            <w:tcW w:w="624" w:type="dxa"/>
          </w:tcPr>
          <w:p w14:paraId="7DB098D2" w14:textId="77777777" w:rsidR="001371AA" w:rsidRPr="009A0EBD" w:rsidRDefault="001371AA" w:rsidP="00E63B36">
            <w:pPr>
              <w:pStyle w:val="TableText"/>
              <w:rPr>
                <w:color w:val="auto"/>
              </w:rPr>
            </w:pPr>
            <w:r w:rsidRPr="009A0EBD">
              <w:rPr>
                <w:rFonts w:hint="cs"/>
                <w:color w:val="auto"/>
                <w:rtl/>
              </w:rPr>
              <w:t>13.</w:t>
            </w:r>
          </w:p>
        </w:tc>
        <w:tc>
          <w:tcPr>
            <w:tcW w:w="7143" w:type="dxa"/>
            <w:gridSpan w:val="2"/>
          </w:tcPr>
          <w:p w14:paraId="7AE3ACF7" w14:textId="77777777" w:rsidR="001371AA" w:rsidRPr="009A0EBD" w:rsidRDefault="001371AA" w:rsidP="00E63B36">
            <w:pPr>
              <w:pStyle w:val="TableBlock"/>
              <w:rPr>
                <w:color w:val="auto"/>
                <w:sz w:val="26"/>
              </w:rPr>
            </w:pPr>
            <w:r w:rsidRPr="009A0EBD">
              <w:rPr>
                <w:color w:val="auto"/>
                <w:sz w:val="26"/>
                <w:rtl/>
              </w:rPr>
              <w:t>אין להתנות על הוראות חוק זה.</w:t>
            </w:r>
          </w:p>
        </w:tc>
      </w:tr>
      <w:tr w:rsidR="001371AA" w14:paraId="03ECE942" w14:textId="77777777" w:rsidTr="00E63B36">
        <w:trPr>
          <w:cantSplit/>
        </w:trPr>
        <w:tc>
          <w:tcPr>
            <w:tcW w:w="1871" w:type="dxa"/>
          </w:tcPr>
          <w:p w14:paraId="50FBB504" w14:textId="77777777" w:rsidR="001371AA" w:rsidRPr="009A0EBD" w:rsidRDefault="001371AA" w:rsidP="00E63B36">
            <w:pPr>
              <w:pStyle w:val="TableSideHeading"/>
              <w:rPr>
                <w:color w:val="auto"/>
              </w:rPr>
            </w:pPr>
            <w:r w:rsidRPr="009A0EBD">
              <w:rPr>
                <w:color w:val="auto"/>
                <w:rtl/>
              </w:rPr>
              <w:t xml:space="preserve">שמירת דינים </w:t>
            </w:r>
          </w:p>
        </w:tc>
        <w:tc>
          <w:tcPr>
            <w:tcW w:w="624" w:type="dxa"/>
          </w:tcPr>
          <w:p w14:paraId="635C4466" w14:textId="77777777" w:rsidR="001371AA" w:rsidRPr="009A0EBD" w:rsidRDefault="001371AA" w:rsidP="00E63B36">
            <w:pPr>
              <w:pStyle w:val="TableText"/>
              <w:rPr>
                <w:color w:val="auto"/>
              </w:rPr>
            </w:pPr>
            <w:r w:rsidRPr="009A0EBD">
              <w:rPr>
                <w:rFonts w:hint="cs"/>
                <w:color w:val="auto"/>
                <w:rtl/>
              </w:rPr>
              <w:t>14</w:t>
            </w:r>
            <w:r w:rsidRPr="009A0EBD">
              <w:rPr>
                <w:color w:val="auto"/>
                <w:rtl/>
              </w:rPr>
              <w:t>.</w:t>
            </w:r>
          </w:p>
        </w:tc>
        <w:tc>
          <w:tcPr>
            <w:tcW w:w="7143" w:type="dxa"/>
            <w:gridSpan w:val="2"/>
          </w:tcPr>
          <w:p w14:paraId="65B8F71C" w14:textId="77777777" w:rsidR="001371AA" w:rsidRPr="009A0EBD" w:rsidRDefault="001371AA" w:rsidP="00E63B36">
            <w:pPr>
              <w:pStyle w:val="TableBlock"/>
              <w:rPr>
                <w:color w:val="auto"/>
                <w:sz w:val="26"/>
              </w:rPr>
            </w:pPr>
            <w:r w:rsidRPr="009A0EBD">
              <w:rPr>
                <w:rFonts w:hint="cs"/>
                <w:color w:val="auto"/>
                <w:rtl/>
              </w:rPr>
              <w:t xml:space="preserve">אין </w:t>
            </w:r>
            <w:r>
              <w:rPr>
                <w:rFonts w:hint="cs"/>
                <w:color w:val="auto"/>
                <w:rtl/>
              </w:rPr>
              <w:t>ב</w:t>
            </w:r>
            <w:r w:rsidRPr="009A0EBD">
              <w:rPr>
                <w:rFonts w:hint="cs"/>
                <w:color w:val="auto"/>
                <w:rtl/>
              </w:rPr>
              <w:t>הוראות חוק זה כדי לפגוע בדיני נישואין וגירושין ובסמכות השיפוט של בתי הדין הדתיים לפי כל דין</w:t>
            </w:r>
            <w:r w:rsidRPr="009A0EBD">
              <w:rPr>
                <w:color w:val="auto"/>
                <w:sz w:val="26"/>
                <w:rtl/>
              </w:rPr>
              <w:t xml:space="preserve">. </w:t>
            </w:r>
          </w:p>
        </w:tc>
      </w:tr>
      <w:tr w:rsidR="001371AA" w14:paraId="17B574C8" w14:textId="77777777" w:rsidTr="00E63B36">
        <w:trPr>
          <w:cantSplit/>
        </w:trPr>
        <w:tc>
          <w:tcPr>
            <w:tcW w:w="1871" w:type="dxa"/>
          </w:tcPr>
          <w:p w14:paraId="32BD34A9" w14:textId="77777777" w:rsidR="001371AA" w:rsidRPr="009A0EBD" w:rsidRDefault="001371AA" w:rsidP="00E63B36">
            <w:pPr>
              <w:pStyle w:val="TableSideHeading"/>
              <w:rPr>
                <w:color w:val="auto"/>
              </w:rPr>
            </w:pPr>
            <w:r w:rsidRPr="009A0EBD">
              <w:rPr>
                <w:rFonts w:hint="cs"/>
                <w:color w:val="auto"/>
                <w:rtl/>
              </w:rPr>
              <w:t xml:space="preserve">שמירת </w:t>
            </w:r>
            <w:r w:rsidRPr="009A0EBD">
              <w:rPr>
                <w:color w:val="auto"/>
                <w:rtl/>
              </w:rPr>
              <w:t>זכויות</w:t>
            </w:r>
          </w:p>
        </w:tc>
        <w:tc>
          <w:tcPr>
            <w:tcW w:w="624" w:type="dxa"/>
          </w:tcPr>
          <w:p w14:paraId="1F9A0D44" w14:textId="77777777" w:rsidR="001371AA" w:rsidRPr="009A0EBD" w:rsidRDefault="001371AA" w:rsidP="00E63B36">
            <w:pPr>
              <w:pStyle w:val="TableText"/>
              <w:rPr>
                <w:color w:val="auto"/>
              </w:rPr>
            </w:pPr>
            <w:r w:rsidRPr="009A0EBD">
              <w:rPr>
                <w:rFonts w:hint="cs"/>
                <w:color w:val="auto"/>
                <w:rtl/>
              </w:rPr>
              <w:t>15</w:t>
            </w:r>
            <w:r w:rsidRPr="009A0EBD">
              <w:rPr>
                <w:color w:val="auto"/>
                <w:rtl/>
              </w:rPr>
              <w:t>.</w:t>
            </w:r>
          </w:p>
        </w:tc>
        <w:tc>
          <w:tcPr>
            <w:tcW w:w="7143" w:type="dxa"/>
            <w:gridSpan w:val="2"/>
          </w:tcPr>
          <w:p w14:paraId="73FBA352" w14:textId="77777777" w:rsidR="001371AA" w:rsidRPr="009A0EBD" w:rsidRDefault="001371AA" w:rsidP="00E63B36">
            <w:pPr>
              <w:pStyle w:val="TableBlock"/>
              <w:rPr>
                <w:color w:val="auto"/>
                <w:sz w:val="26"/>
                <w:rtl/>
              </w:rPr>
            </w:pPr>
            <w:r w:rsidRPr="009A0EBD">
              <w:rPr>
                <w:rFonts w:hint="cs"/>
                <w:color w:val="auto"/>
                <w:sz w:val="26"/>
                <w:rtl/>
              </w:rPr>
              <w:t>אין ב</w:t>
            </w:r>
            <w:r w:rsidRPr="009A0EBD">
              <w:rPr>
                <w:color w:val="auto"/>
                <w:sz w:val="26"/>
                <w:rtl/>
              </w:rPr>
              <w:t xml:space="preserve">חוק זה </w:t>
            </w:r>
            <w:r w:rsidRPr="009A0EBD">
              <w:rPr>
                <w:rFonts w:hint="cs"/>
                <w:color w:val="auto"/>
                <w:sz w:val="26"/>
                <w:rtl/>
              </w:rPr>
              <w:t>כדי לשנות</w:t>
            </w:r>
            <w:r w:rsidRPr="009A0EBD">
              <w:rPr>
                <w:color w:val="auto"/>
                <w:sz w:val="26"/>
                <w:rtl/>
              </w:rPr>
              <w:t xml:space="preserve"> זכויות של בני זוג אשר נרכשו לפני </w:t>
            </w:r>
            <w:r w:rsidRPr="009A0EBD">
              <w:rPr>
                <w:rFonts w:hint="cs"/>
                <w:color w:val="auto"/>
                <w:sz w:val="26"/>
                <w:rtl/>
              </w:rPr>
              <w:t xml:space="preserve">יום </w:t>
            </w:r>
            <w:r w:rsidRPr="009A0EBD">
              <w:rPr>
                <w:color w:val="auto"/>
                <w:sz w:val="26"/>
                <w:rtl/>
              </w:rPr>
              <w:t xml:space="preserve">תחילתו אלא אם </w:t>
            </w:r>
            <w:r>
              <w:rPr>
                <w:rFonts w:hint="cs"/>
                <w:color w:val="auto"/>
                <w:sz w:val="26"/>
                <w:rtl/>
              </w:rPr>
              <w:t xml:space="preserve">כן </w:t>
            </w:r>
            <w:r w:rsidRPr="009A0EBD">
              <w:rPr>
                <w:color w:val="auto"/>
                <w:sz w:val="26"/>
                <w:rtl/>
              </w:rPr>
              <w:t>הסכימו בני הזוג אחרת בכתב.</w:t>
            </w:r>
          </w:p>
        </w:tc>
      </w:tr>
      <w:tr w:rsidR="001371AA" w14:paraId="38BFAEFF" w14:textId="77777777" w:rsidTr="00E63B36">
        <w:trPr>
          <w:cantSplit/>
        </w:trPr>
        <w:tc>
          <w:tcPr>
            <w:tcW w:w="1871" w:type="dxa"/>
          </w:tcPr>
          <w:p w14:paraId="274DD707" w14:textId="77777777" w:rsidR="001371AA" w:rsidRPr="009A0EBD" w:rsidRDefault="001371AA" w:rsidP="00E63B36">
            <w:pPr>
              <w:pStyle w:val="TableSideHeading"/>
              <w:rPr>
                <w:color w:val="auto"/>
              </w:rPr>
            </w:pPr>
            <w:r w:rsidRPr="009A0EBD">
              <w:rPr>
                <w:rFonts w:hint="cs"/>
                <w:color w:val="auto"/>
                <w:rtl/>
              </w:rPr>
              <w:t>ביצוע ו</w:t>
            </w:r>
            <w:r w:rsidRPr="009A0EBD">
              <w:rPr>
                <w:color w:val="auto"/>
                <w:rtl/>
              </w:rPr>
              <w:t>תקנות</w:t>
            </w:r>
          </w:p>
        </w:tc>
        <w:tc>
          <w:tcPr>
            <w:tcW w:w="624" w:type="dxa"/>
          </w:tcPr>
          <w:p w14:paraId="703EEE1F" w14:textId="77777777" w:rsidR="001371AA" w:rsidRPr="009A0EBD" w:rsidRDefault="001371AA" w:rsidP="00E63B36">
            <w:pPr>
              <w:pStyle w:val="TableText"/>
              <w:rPr>
                <w:color w:val="auto"/>
              </w:rPr>
            </w:pPr>
            <w:r w:rsidRPr="009A0EBD">
              <w:rPr>
                <w:rFonts w:hint="cs"/>
                <w:color w:val="auto"/>
                <w:rtl/>
              </w:rPr>
              <w:t>16</w:t>
            </w:r>
            <w:r w:rsidRPr="009A0EBD">
              <w:rPr>
                <w:color w:val="auto"/>
                <w:rtl/>
              </w:rPr>
              <w:t>.</w:t>
            </w:r>
          </w:p>
        </w:tc>
        <w:tc>
          <w:tcPr>
            <w:tcW w:w="7143" w:type="dxa"/>
            <w:gridSpan w:val="2"/>
          </w:tcPr>
          <w:p w14:paraId="39421F83" w14:textId="77777777" w:rsidR="001371AA" w:rsidRPr="009A0EBD" w:rsidRDefault="001371AA" w:rsidP="00E63B36">
            <w:pPr>
              <w:pStyle w:val="TableBlock"/>
              <w:rPr>
                <w:color w:val="auto"/>
                <w:sz w:val="26"/>
              </w:rPr>
            </w:pPr>
            <w:r w:rsidRPr="009A0EBD">
              <w:rPr>
                <w:color w:val="auto"/>
                <w:sz w:val="26"/>
                <w:rtl/>
              </w:rPr>
              <w:t>(</w:t>
            </w:r>
            <w:r w:rsidRPr="009A0EBD">
              <w:rPr>
                <w:rFonts w:hint="cs"/>
                <w:color w:val="auto"/>
                <w:sz w:val="26"/>
                <w:rtl/>
              </w:rPr>
              <w:t>א</w:t>
            </w:r>
            <w:r w:rsidRPr="009A0EBD">
              <w:rPr>
                <w:color w:val="auto"/>
                <w:sz w:val="26"/>
                <w:rtl/>
              </w:rPr>
              <w:t>)</w:t>
            </w:r>
            <w:r w:rsidRPr="009A0EBD">
              <w:rPr>
                <w:color w:val="auto"/>
                <w:sz w:val="26"/>
                <w:rtl/>
              </w:rPr>
              <w:tab/>
            </w:r>
            <w:r w:rsidRPr="009A0EBD">
              <w:rPr>
                <w:rFonts w:hint="cs"/>
                <w:color w:val="auto"/>
                <w:sz w:val="26"/>
                <w:rtl/>
              </w:rPr>
              <w:t>ה</w:t>
            </w:r>
            <w:r w:rsidRPr="009A0EBD">
              <w:rPr>
                <w:color w:val="auto"/>
                <w:sz w:val="26"/>
                <w:rtl/>
              </w:rPr>
              <w:t xml:space="preserve">שר ממונה על ביצוע חוק זה והוא רשאי להתקין תקנות לביצועו, ובכלל זה תקנות בעניינים </w:t>
            </w:r>
            <w:r>
              <w:rPr>
                <w:rFonts w:hint="cs"/>
                <w:color w:val="auto"/>
                <w:sz w:val="26"/>
                <w:rtl/>
              </w:rPr>
              <w:t>אלה</w:t>
            </w:r>
            <w:r w:rsidRPr="009A0EBD">
              <w:rPr>
                <w:color w:val="auto"/>
                <w:sz w:val="26"/>
                <w:rtl/>
              </w:rPr>
              <w:t>:</w:t>
            </w:r>
          </w:p>
        </w:tc>
      </w:tr>
      <w:tr w:rsidR="001371AA" w14:paraId="5137F1DB" w14:textId="77777777" w:rsidTr="00E63B36">
        <w:trPr>
          <w:cantSplit/>
        </w:trPr>
        <w:tc>
          <w:tcPr>
            <w:tcW w:w="1871" w:type="dxa"/>
          </w:tcPr>
          <w:p w14:paraId="2CA92E47" w14:textId="77777777" w:rsidR="001371AA" w:rsidRDefault="001371AA" w:rsidP="00E63B36">
            <w:pPr>
              <w:pStyle w:val="TableSideHeading"/>
            </w:pPr>
          </w:p>
        </w:tc>
        <w:tc>
          <w:tcPr>
            <w:tcW w:w="624" w:type="dxa"/>
          </w:tcPr>
          <w:p w14:paraId="716111C3" w14:textId="77777777" w:rsidR="001371AA" w:rsidRDefault="001371AA" w:rsidP="00E63B36">
            <w:pPr>
              <w:pStyle w:val="TableText"/>
            </w:pPr>
          </w:p>
        </w:tc>
        <w:tc>
          <w:tcPr>
            <w:tcW w:w="624" w:type="dxa"/>
          </w:tcPr>
          <w:p w14:paraId="33F359FB" w14:textId="77777777" w:rsidR="001371AA" w:rsidRDefault="001371AA" w:rsidP="00E63B36">
            <w:pPr>
              <w:pStyle w:val="TableText"/>
            </w:pPr>
          </w:p>
        </w:tc>
        <w:tc>
          <w:tcPr>
            <w:tcW w:w="6519" w:type="dxa"/>
          </w:tcPr>
          <w:p w14:paraId="19CFBAA4" w14:textId="77777777" w:rsidR="001371AA" w:rsidRDefault="001371AA" w:rsidP="00E63B36">
            <w:pPr>
              <w:pStyle w:val="TableBlock"/>
            </w:pPr>
            <w:r w:rsidRPr="009A0EBD">
              <w:rPr>
                <w:color w:val="auto"/>
                <w:sz w:val="26"/>
                <w:rtl/>
              </w:rPr>
              <w:t>(1)</w:t>
            </w:r>
            <w:r w:rsidRPr="009A0EBD">
              <w:rPr>
                <w:color w:val="auto"/>
                <w:sz w:val="26"/>
                <w:rtl/>
              </w:rPr>
              <w:tab/>
              <w:t xml:space="preserve">סדרי הדין בפני בית המשפט </w:t>
            </w:r>
            <w:r>
              <w:rPr>
                <w:rFonts w:hint="cs"/>
                <w:color w:val="auto"/>
                <w:sz w:val="26"/>
                <w:rtl/>
              </w:rPr>
              <w:t>ו</w:t>
            </w:r>
            <w:r w:rsidRPr="009A0EBD">
              <w:rPr>
                <w:color w:val="auto"/>
                <w:sz w:val="26"/>
                <w:rtl/>
              </w:rPr>
              <w:t>הרשם;</w:t>
            </w:r>
          </w:p>
        </w:tc>
      </w:tr>
      <w:tr w:rsidR="001371AA" w14:paraId="4332B0FF" w14:textId="77777777" w:rsidTr="00E63B36">
        <w:trPr>
          <w:cantSplit/>
        </w:trPr>
        <w:tc>
          <w:tcPr>
            <w:tcW w:w="1871" w:type="dxa"/>
          </w:tcPr>
          <w:p w14:paraId="6A4634F3" w14:textId="77777777" w:rsidR="001371AA" w:rsidRDefault="001371AA" w:rsidP="00E63B36">
            <w:pPr>
              <w:pStyle w:val="TableSideHeading"/>
            </w:pPr>
          </w:p>
        </w:tc>
        <w:tc>
          <w:tcPr>
            <w:tcW w:w="624" w:type="dxa"/>
          </w:tcPr>
          <w:p w14:paraId="226A38AD" w14:textId="77777777" w:rsidR="001371AA" w:rsidRDefault="001371AA" w:rsidP="00E63B36">
            <w:pPr>
              <w:pStyle w:val="TableText"/>
            </w:pPr>
          </w:p>
        </w:tc>
        <w:tc>
          <w:tcPr>
            <w:tcW w:w="624" w:type="dxa"/>
          </w:tcPr>
          <w:p w14:paraId="600D1BFD" w14:textId="77777777" w:rsidR="001371AA" w:rsidRDefault="001371AA" w:rsidP="00E63B36">
            <w:pPr>
              <w:pStyle w:val="TableText"/>
            </w:pPr>
          </w:p>
        </w:tc>
        <w:tc>
          <w:tcPr>
            <w:tcW w:w="6519" w:type="dxa"/>
          </w:tcPr>
          <w:p w14:paraId="71F79C43" w14:textId="77777777" w:rsidR="001371AA" w:rsidRDefault="001371AA" w:rsidP="00E63B36">
            <w:pPr>
              <w:pStyle w:val="TableBlock"/>
            </w:pPr>
            <w:r w:rsidRPr="009A0EBD">
              <w:rPr>
                <w:color w:val="auto"/>
                <w:sz w:val="26"/>
                <w:rtl/>
              </w:rPr>
              <w:t>(</w:t>
            </w:r>
            <w:r w:rsidRPr="009A0EBD">
              <w:rPr>
                <w:rFonts w:hint="cs"/>
                <w:color w:val="auto"/>
                <w:sz w:val="26"/>
                <w:rtl/>
              </w:rPr>
              <w:t>2</w:t>
            </w:r>
            <w:r w:rsidRPr="009A0EBD">
              <w:rPr>
                <w:color w:val="auto"/>
                <w:sz w:val="26"/>
                <w:rtl/>
              </w:rPr>
              <w:t>)</w:t>
            </w:r>
            <w:r w:rsidRPr="009A0EBD">
              <w:rPr>
                <w:color w:val="auto"/>
                <w:sz w:val="26"/>
                <w:rtl/>
              </w:rPr>
              <w:tab/>
            </w:r>
            <w:r w:rsidRPr="009A0EBD">
              <w:rPr>
                <w:rFonts w:hint="cs"/>
                <w:color w:val="auto"/>
                <w:rtl/>
              </w:rPr>
              <w:t>אגרות בעד הגשת בקשה לרישום במרשם הזוגיות או בקשה למחיקת רישום כאמור</w:t>
            </w:r>
            <w:r w:rsidRPr="009A0EBD">
              <w:rPr>
                <w:color w:val="auto"/>
                <w:sz w:val="26"/>
                <w:rtl/>
              </w:rPr>
              <w:t>.</w:t>
            </w:r>
          </w:p>
        </w:tc>
      </w:tr>
      <w:tr w:rsidR="001371AA" w14:paraId="1BDB5214" w14:textId="77777777" w:rsidTr="00E63B36">
        <w:trPr>
          <w:cantSplit/>
        </w:trPr>
        <w:tc>
          <w:tcPr>
            <w:tcW w:w="1871" w:type="dxa"/>
          </w:tcPr>
          <w:p w14:paraId="0ABD0DD1" w14:textId="77777777" w:rsidR="001371AA" w:rsidRDefault="001371AA" w:rsidP="00E63B36">
            <w:pPr>
              <w:pStyle w:val="TableSideHeading"/>
            </w:pPr>
          </w:p>
        </w:tc>
        <w:tc>
          <w:tcPr>
            <w:tcW w:w="624" w:type="dxa"/>
          </w:tcPr>
          <w:p w14:paraId="11C7C2FA" w14:textId="77777777" w:rsidR="001371AA" w:rsidRDefault="001371AA" w:rsidP="00E63B36">
            <w:pPr>
              <w:pStyle w:val="TableText"/>
            </w:pPr>
          </w:p>
        </w:tc>
        <w:tc>
          <w:tcPr>
            <w:tcW w:w="7143" w:type="dxa"/>
            <w:gridSpan w:val="2"/>
          </w:tcPr>
          <w:p w14:paraId="378F9F34" w14:textId="77777777" w:rsidR="001371AA" w:rsidRPr="009A0EBD" w:rsidRDefault="001371AA" w:rsidP="00E63B36">
            <w:pPr>
              <w:pStyle w:val="TableBlock"/>
              <w:rPr>
                <w:color w:val="auto"/>
                <w:sz w:val="26"/>
              </w:rPr>
            </w:pPr>
            <w:r w:rsidRPr="009A0EBD">
              <w:rPr>
                <w:color w:val="auto"/>
                <w:sz w:val="26"/>
                <w:rtl/>
              </w:rPr>
              <w:t>(</w:t>
            </w:r>
            <w:r w:rsidRPr="009A0EBD">
              <w:rPr>
                <w:rFonts w:hint="cs"/>
                <w:color w:val="auto"/>
                <w:sz w:val="26"/>
                <w:rtl/>
              </w:rPr>
              <w:t>ב</w:t>
            </w:r>
            <w:r w:rsidRPr="009A0EBD">
              <w:rPr>
                <w:color w:val="auto"/>
                <w:sz w:val="26"/>
                <w:rtl/>
              </w:rPr>
              <w:t>)</w:t>
            </w:r>
            <w:r w:rsidRPr="009A0EBD">
              <w:rPr>
                <w:color w:val="auto"/>
                <w:sz w:val="26"/>
                <w:rtl/>
              </w:rPr>
              <w:tab/>
            </w:r>
            <w:r w:rsidRPr="006453E4">
              <w:rPr>
                <w:rFonts w:hint="cs"/>
                <w:rtl/>
              </w:rPr>
              <w:t>תקנות לפי סעיף קטן (א)(2) יותקנו באישור ועדת החוקה חוק ומשפט</w:t>
            </w:r>
            <w:r>
              <w:rPr>
                <w:rFonts w:hint="cs"/>
                <w:color w:val="auto"/>
                <w:sz w:val="26"/>
                <w:rtl/>
              </w:rPr>
              <w:t xml:space="preserve"> של הכנסת</w:t>
            </w:r>
            <w:r w:rsidRPr="009A0EBD">
              <w:rPr>
                <w:rFonts w:hint="cs"/>
                <w:color w:val="auto"/>
                <w:sz w:val="26"/>
                <w:rtl/>
              </w:rPr>
              <w:t>.</w:t>
            </w:r>
          </w:p>
        </w:tc>
      </w:tr>
      <w:tr w:rsidR="001371AA" w14:paraId="067D19BB" w14:textId="77777777" w:rsidTr="00E63B36">
        <w:trPr>
          <w:cantSplit/>
        </w:trPr>
        <w:tc>
          <w:tcPr>
            <w:tcW w:w="1871" w:type="dxa"/>
          </w:tcPr>
          <w:p w14:paraId="47E887FB" w14:textId="77777777" w:rsidR="001371AA" w:rsidRPr="009A0EBD" w:rsidRDefault="001371AA" w:rsidP="00E63B36">
            <w:pPr>
              <w:pStyle w:val="TableSideHeading"/>
              <w:rPr>
                <w:color w:val="auto"/>
                <w:rtl/>
              </w:rPr>
            </w:pPr>
            <w:r>
              <w:rPr>
                <w:rFonts w:hint="cs"/>
                <w:color w:val="auto"/>
                <w:rtl/>
              </w:rPr>
              <w:t xml:space="preserve">דין רישום במרשם הזוגיות לחסרי דת  </w:t>
            </w:r>
          </w:p>
        </w:tc>
        <w:tc>
          <w:tcPr>
            <w:tcW w:w="624" w:type="dxa"/>
          </w:tcPr>
          <w:p w14:paraId="3EB5834C" w14:textId="77777777" w:rsidR="001371AA" w:rsidRPr="009A0EBD" w:rsidRDefault="001371AA" w:rsidP="00E63B36">
            <w:pPr>
              <w:pStyle w:val="TableText"/>
              <w:rPr>
                <w:color w:val="auto"/>
                <w:rtl/>
              </w:rPr>
            </w:pPr>
            <w:r>
              <w:rPr>
                <w:rFonts w:hint="cs"/>
                <w:color w:val="auto"/>
                <w:rtl/>
              </w:rPr>
              <w:t>17</w:t>
            </w:r>
            <w:r w:rsidRPr="009A0EBD">
              <w:rPr>
                <w:rFonts w:hint="cs"/>
                <w:color w:val="auto"/>
                <w:rtl/>
              </w:rPr>
              <w:t>.</w:t>
            </w:r>
          </w:p>
        </w:tc>
        <w:tc>
          <w:tcPr>
            <w:tcW w:w="7143" w:type="dxa"/>
            <w:gridSpan w:val="2"/>
          </w:tcPr>
          <w:p w14:paraId="547ACFA7" w14:textId="77777777" w:rsidR="001371AA" w:rsidRPr="009A0EBD" w:rsidRDefault="001371AA" w:rsidP="00E63B36">
            <w:pPr>
              <w:pStyle w:val="TableBlock"/>
              <w:rPr>
                <w:color w:val="auto"/>
                <w:sz w:val="26"/>
                <w:rtl/>
              </w:rPr>
            </w:pPr>
            <w:r w:rsidRPr="009A0EBD">
              <w:rPr>
                <w:color w:val="auto"/>
                <w:sz w:val="26"/>
                <w:rtl/>
              </w:rPr>
              <w:t>(</w:t>
            </w:r>
            <w:r w:rsidRPr="009A0EBD">
              <w:rPr>
                <w:rFonts w:hint="cs"/>
                <w:color w:val="auto"/>
                <w:sz w:val="26"/>
                <w:rtl/>
              </w:rPr>
              <w:t>א</w:t>
            </w:r>
            <w:r w:rsidRPr="009A0EBD">
              <w:rPr>
                <w:color w:val="auto"/>
                <w:sz w:val="26"/>
                <w:rtl/>
              </w:rPr>
              <w:t>)</w:t>
            </w:r>
            <w:r w:rsidRPr="009A0EBD">
              <w:rPr>
                <w:color w:val="auto"/>
                <w:sz w:val="26"/>
                <w:rtl/>
              </w:rPr>
              <w:tab/>
            </w:r>
            <w:r w:rsidRPr="009A0EBD">
              <w:rPr>
                <w:rFonts w:asciiTheme="minorBidi" w:hAnsiTheme="minorBidi"/>
                <w:color w:val="auto"/>
                <w:sz w:val="26"/>
                <w:rtl/>
              </w:rPr>
              <w:t>מי שהיה רשום במרשם הזוגיות מכוח חוק</w:t>
            </w:r>
            <w:r w:rsidRPr="009A0EBD">
              <w:rPr>
                <w:color w:val="auto"/>
                <w:sz w:val="26"/>
                <w:rtl/>
              </w:rPr>
              <w:t xml:space="preserve"> </w:t>
            </w:r>
            <w:r w:rsidRPr="009A0EBD">
              <w:rPr>
                <w:color w:val="auto"/>
                <w:rtl/>
              </w:rPr>
              <w:t>ברית הזוגיות לחסרי דת, התש"ע</w:t>
            </w:r>
            <w:r>
              <w:rPr>
                <w:rFonts w:hint="cs"/>
                <w:color w:val="auto"/>
                <w:rtl/>
              </w:rPr>
              <w:t>–</w:t>
            </w:r>
            <w:r w:rsidRPr="009A0EBD">
              <w:rPr>
                <w:color w:val="auto"/>
                <w:rtl/>
              </w:rPr>
              <w:t>2010</w:t>
            </w:r>
            <w:r w:rsidRPr="00F10012">
              <w:rPr>
                <w:rStyle w:val="a7"/>
                <w:color w:val="auto"/>
                <w:sz w:val="22"/>
                <w:szCs w:val="22"/>
                <w:rtl/>
              </w:rPr>
              <w:footnoteReference w:id="13"/>
            </w:r>
            <w:r w:rsidRPr="009A0EBD">
              <w:rPr>
                <w:rFonts w:hint="cs"/>
                <w:color w:val="auto"/>
                <w:rtl/>
              </w:rPr>
              <w:t xml:space="preserve"> (להלן </w:t>
            </w:r>
            <w:r w:rsidRPr="009A0EBD">
              <w:rPr>
                <w:color w:val="auto"/>
                <w:rtl/>
              </w:rPr>
              <w:t>–</w:t>
            </w:r>
            <w:r w:rsidRPr="009A0EBD">
              <w:rPr>
                <w:rFonts w:hint="cs"/>
                <w:color w:val="auto"/>
                <w:rtl/>
              </w:rPr>
              <w:t xml:space="preserve"> חוק ברית הזוגיות לחסרי דת)</w:t>
            </w:r>
            <w:r>
              <w:rPr>
                <w:rFonts w:hint="cs"/>
                <w:color w:val="auto"/>
                <w:rtl/>
              </w:rPr>
              <w:t>,</w:t>
            </w:r>
            <w:r w:rsidRPr="009A0EBD">
              <w:rPr>
                <w:color w:val="auto"/>
                <w:rtl/>
              </w:rPr>
              <w:t xml:space="preserve"> </w:t>
            </w:r>
            <w:r w:rsidRPr="009A0EBD">
              <w:rPr>
                <w:rFonts w:hint="cs"/>
                <w:color w:val="auto"/>
                <w:rtl/>
              </w:rPr>
              <w:t>ו</w:t>
            </w:r>
            <w:r w:rsidRPr="009A0EBD">
              <w:rPr>
                <w:color w:val="auto"/>
                <w:rtl/>
              </w:rPr>
              <w:t>רישומו</w:t>
            </w:r>
            <w:r>
              <w:rPr>
                <w:rFonts w:hint="cs"/>
                <w:color w:val="auto"/>
                <w:rtl/>
              </w:rPr>
              <w:t xml:space="preserve"> היה תקף ביום תחי</w:t>
            </w:r>
            <w:r w:rsidRPr="009A0EBD">
              <w:rPr>
                <w:rFonts w:hint="cs"/>
                <w:color w:val="auto"/>
                <w:rtl/>
              </w:rPr>
              <w:t>לתו של חוק זה,</w:t>
            </w:r>
            <w:r w:rsidRPr="009A0EBD">
              <w:rPr>
                <w:color w:val="auto"/>
                <w:rtl/>
              </w:rPr>
              <w:t xml:space="preserve"> יועבר </w:t>
            </w:r>
            <w:r w:rsidRPr="009A0EBD">
              <w:rPr>
                <w:rFonts w:hint="cs"/>
                <w:color w:val="auto"/>
                <w:rtl/>
              </w:rPr>
              <w:t xml:space="preserve">רישומו </w:t>
            </w:r>
            <w:r w:rsidRPr="009A0EBD">
              <w:rPr>
                <w:color w:val="auto"/>
                <w:rtl/>
              </w:rPr>
              <w:t>למרשם הזוגיות על פי חוק זה</w:t>
            </w:r>
            <w:r>
              <w:rPr>
                <w:rFonts w:hint="cs"/>
                <w:color w:val="auto"/>
                <w:rtl/>
              </w:rPr>
              <w:t xml:space="preserve"> מיום תחי</w:t>
            </w:r>
            <w:r w:rsidRPr="009A0EBD">
              <w:rPr>
                <w:rFonts w:hint="cs"/>
                <w:color w:val="auto"/>
                <w:rtl/>
              </w:rPr>
              <w:t xml:space="preserve">לת החוק; הועבר הרישום, יחולו על הנרשם כל הוראות </w:t>
            </w:r>
            <w:r w:rsidRPr="009A0EBD">
              <w:rPr>
                <w:color w:val="auto"/>
                <w:rtl/>
              </w:rPr>
              <w:t xml:space="preserve">חוק </w:t>
            </w:r>
            <w:r w:rsidRPr="009A0EBD">
              <w:rPr>
                <w:rFonts w:hint="cs"/>
                <w:color w:val="auto"/>
                <w:rtl/>
              </w:rPr>
              <w:t>זה</w:t>
            </w:r>
            <w:r w:rsidRPr="009A0EBD">
              <w:rPr>
                <w:rFonts w:hint="cs"/>
                <w:color w:val="auto"/>
                <w:sz w:val="26"/>
                <w:rtl/>
              </w:rPr>
              <w:t>.</w:t>
            </w:r>
          </w:p>
        </w:tc>
      </w:tr>
      <w:tr w:rsidR="001371AA" w14:paraId="46B05D75" w14:textId="77777777" w:rsidTr="00E63B36">
        <w:trPr>
          <w:cantSplit/>
        </w:trPr>
        <w:tc>
          <w:tcPr>
            <w:tcW w:w="1871" w:type="dxa"/>
          </w:tcPr>
          <w:p w14:paraId="0850C92B" w14:textId="77777777" w:rsidR="001371AA" w:rsidRDefault="001371AA" w:rsidP="00E63B36">
            <w:pPr>
              <w:pStyle w:val="TableSideHeading"/>
              <w:rPr>
                <w:color w:val="auto"/>
                <w:rtl/>
              </w:rPr>
            </w:pPr>
          </w:p>
        </w:tc>
        <w:tc>
          <w:tcPr>
            <w:tcW w:w="624" w:type="dxa"/>
          </w:tcPr>
          <w:p w14:paraId="1E422CDF" w14:textId="77777777" w:rsidR="001371AA" w:rsidRDefault="001371AA" w:rsidP="00E63B36">
            <w:pPr>
              <w:pStyle w:val="TableText"/>
              <w:rPr>
                <w:rtl/>
              </w:rPr>
            </w:pPr>
          </w:p>
        </w:tc>
        <w:tc>
          <w:tcPr>
            <w:tcW w:w="7143" w:type="dxa"/>
            <w:gridSpan w:val="2"/>
          </w:tcPr>
          <w:p w14:paraId="6BC02DF7" w14:textId="77777777" w:rsidR="001371AA" w:rsidRPr="009A0EBD" w:rsidRDefault="001371AA" w:rsidP="00E63B36">
            <w:pPr>
              <w:pStyle w:val="TableBlock"/>
              <w:rPr>
                <w:color w:val="auto"/>
                <w:sz w:val="26"/>
                <w:rtl/>
              </w:rPr>
            </w:pPr>
            <w:r w:rsidRPr="009A0EBD">
              <w:rPr>
                <w:color w:val="auto"/>
                <w:sz w:val="26"/>
                <w:rtl/>
              </w:rPr>
              <w:t>(</w:t>
            </w:r>
            <w:r w:rsidRPr="009A0EBD">
              <w:rPr>
                <w:rFonts w:hint="cs"/>
                <w:color w:val="auto"/>
                <w:sz w:val="26"/>
                <w:rtl/>
              </w:rPr>
              <w:t>ב</w:t>
            </w:r>
            <w:r w:rsidRPr="009A0EBD">
              <w:rPr>
                <w:color w:val="auto"/>
                <w:sz w:val="26"/>
                <w:rtl/>
              </w:rPr>
              <w:t>)</w:t>
            </w:r>
            <w:r w:rsidRPr="009A0EBD">
              <w:rPr>
                <w:color w:val="auto"/>
                <w:sz w:val="26"/>
                <w:rtl/>
              </w:rPr>
              <w:tab/>
            </w:r>
            <w:r w:rsidRPr="009A0EBD">
              <w:rPr>
                <w:rFonts w:hint="cs"/>
                <w:color w:val="auto"/>
                <w:sz w:val="26"/>
                <w:rtl/>
              </w:rPr>
              <w:t xml:space="preserve">הועבר רישום בהתאם לסעיף </w:t>
            </w:r>
            <w:r>
              <w:rPr>
                <w:rFonts w:hint="cs"/>
                <w:color w:val="auto"/>
                <w:sz w:val="26"/>
                <w:rtl/>
              </w:rPr>
              <w:t xml:space="preserve">קטן </w:t>
            </w:r>
            <w:r w:rsidRPr="009A0EBD">
              <w:rPr>
                <w:rFonts w:hint="cs"/>
                <w:color w:val="auto"/>
                <w:sz w:val="26"/>
                <w:rtl/>
              </w:rPr>
              <w:t xml:space="preserve">(א), </w:t>
            </w:r>
            <w:r>
              <w:rPr>
                <w:rFonts w:hint="cs"/>
                <w:color w:val="auto"/>
                <w:sz w:val="26"/>
                <w:rtl/>
              </w:rPr>
              <w:t xml:space="preserve">יהיה </w:t>
            </w:r>
            <w:r w:rsidRPr="009A0EBD">
              <w:rPr>
                <w:rFonts w:hint="cs"/>
                <w:color w:val="auto"/>
                <w:sz w:val="26"/>
                <w:rtl/>
              </w:rPr>
              <w:t xml:space="preserve">מועד רישומם של בני הזוג המועד </w:t>
            </w:r>
            <w:r>
              <w:rPr>
                <w:rFonts w:hint="cs"/>
                <w:color w:val="auto"/>
                <w:sz w:val="26"/>
                <w:rtl/>
              </w:rPr>
              <w:t>ש</w:t>
            </w:r>
            <w:r w:rsidRPr="009A0EBD">
              <w:rPr>
                <w:rFonts w:hint="cs"/>
                <w:color w:val="auto"/>
                <w:sz w:val="26"/>
                <w:rtl/>
              </w:rPr>
              <w:t>בו נרשמו במרשם הזוגיות על פי חוק ברית הזוגיות לחסרי דת.</w:t>
            </w:r>
          </w:p>
        </w:tc>
      </w:tr>
      <w:tr w:rsidR="001371AA" w14:paraId="7E189A8C" w14:textId="77777777" w:rsidTr="00E63B36">
        <w:trPr>
          <w:cantSplit/>
        </w:trPr>
        <w:tc>
          <w:tcPr>
            <w:tcW w:w="1871" w:type="dxa"/>
          </w:tcPr>
          <w:p w14:paraId="76FE2DBD" w14:textId="77777777" w:rsidR="001371AA" w:rsidRPr="009A0EBD" w:rsidRDefault="001371AA" w:rsidP="00E63B36">
            <w:pPr>
              <w:pStyle w:val="TableSideHeading"/>
              <w:rPr>
                <w:color w:val="auto"/>
                <w:rtl/>
              </w:rPr>
            </w:pPr>
            <w:r>
              <w:rPr>
                <w:rFonts w:hint="cs"/>
                <w:color w:val="auto"/>
                <w:rtl/>
              </w:rPr>
              <w:t>תקנות ראשונות</w:t>
            </w:r>
          </w:p>
        </w:tc>
        <w:tc>
          <w:tcPr>
            <w:tcW w:w="624" w:type="dxa"/>
          </w:tcPr>
          <w:p w14:paraId="102D9C81" w14:textId="77777777" w:rsidR="001371AA" w:rsidRPr="008A5677" w:rsidRDefault="001371AA" w:rsidP="00E63B36">
            <w:pPr>
              <w:pStyle w:val="TableText"/>
              <w:ind w:right="0"/>
              <w:jc w:val="both"/>
              <w:rPr>
                <w:rtl/>
              </w:rPr>
            </w:pPr>
            <w:r w:rsidRPr="008A5677">
              <w:rPr>
                <w:rFonts w:hint="cs"/>
                <w:rtl/>
              </w:rPr>
              <w:t>18.</w:t>
            </w:r>
          </w:p>
        </w:tc>
        <w:tc>
          <w:tcPr>
            <w:tcW w:w="7143" w:type="dxa"/>
            <w:gridSpan w:val="2"/>
          </w:tcPr>
          <w:p w14:paraId="40D9C99E" w14:textId="77777777" w:rsidR="001371AA" w:rsidRPr="00BB0468" w:rsidRDefault="001371AA" w:rsidP="00E63B36">
            <w:pPr>
              <w:pStyle w:val="TableBlock"/>
              <w:rPr>
                <w:rtl/>
              </w:rPr>
            </w:pPr>
            <w:r>
              <w:rPr>
                <w:rFonts w:hint="cs"/>
                <w:rtl/>
              </w:rPr>
              <w:t>תקנות ראשונות לפי סעיף 16 יותקנו בתוך ארבעה חודשים מיום פרסום החוק.</w:t>
            </w:r>
          </w:p>
        </w:tc>
      </w:tr>
      <w:tr w:rsidR="001371AA" w14:paraId="313270DE" w14:textId="77777777" w:rsidTr="00E63B36">
        <w:trPr>
          <w:cantSplit/>
        </w:trPr>
        <w:tc>
          <w:tcPr>
            <w:tcW w:w="1871" w:type="dxa"/>
          </w:tcPr>
          <w:p w14:paraId="10EDD922" w14:textId="77777777" w:rsidR="001371AA" w:rsidRPr="009A0EBD" w:rsidRDefault="001371AA" w:rsidP="00E63B36">
            <w:pPr>
              <w:pStyle w:val="TableSideHeading"/>
              <w:rPr>
                <w:color w:val="auto"/>
              </w:rPr>
            </w:pPr>
            <w:r w:rsidRPr="009A0EBD">
              <w:rPr>
                <w:color w:val="auto"/>
                <w:rtl/>
              </w:rPr>
              <w:t xml:space="preserve">תחילה </w:t>
            </w:r>
          </w:p>
        </w:tc>
        <w:tc>
          <w:tcPr>
            <w:tcW w:w="624" w:type="dxa"/>
          </w:tcPr>
          <w:p w14:paraId="0FAFB2F7" w14:textId="77777777" w:rsidR="001371AA" w:rsidRPr="009A0EBD" w:rsidRDefault="001371AA" w:rsidP="00E63B36">
            <w:pPr>
              <w:pStyle w:val="TableText"/>
              <w:rPr>
                <w:color w:val="auto"/>
              </w:rPr>
            </w:pPr>
            <w:r>
              <w:rPr>
                <w:rFonts w:hint="cs"/>
                <w:color w:val="auto"/>
                <w:rtl/>
              </w:rPr>
              <w:t>19</w:t>
            </w:r>
            <w:r w:rsidRPr="009A0EBD">
              <w:rPr>
                <w:color w:val="auto"/>
                <w:rtl/>
              </w:rPr>
              <w:t>.</w:t>
            </w:r>
          </w:p>
        </w:tc>
        <w:tc>
          <w:tcPr>
            <w:tcW w:w="7143" w:type="dxa"/>
            <w:gridSpan w:val="2"/>
          </w:tcPr>
          <w:p w14:paraId="62715764" w14:textId="77777777" w:rsidR="001371AA" w:rsidRPr="009A0EBD" w:rsidRDefault="001371AA" w:rsidP="00E63B36">
            <w:pPr>
              <w:pStyle w:val="TableBlock"/>
              <w:rPr>
                <w:color w:val="auto"/>
                <w:sz w:val="26"/>
              </w:rPr>
            </w:pPr>
            <w:r w:rsidRPr="009A0EBD">
              <w:rPr>
                <w:color w:val="auto"/>
                <w:sz w:val="26"/>
                <w:rtl/>
              </w:rPr>
              <w:t>תחילתו של חוק זה ש</w:t>
            </w:r>
            <w:r>
              <w:rPr>
                <w:rFonts w:hint="cs"/>
                <w:color w:val="auto"/>
                <w:sz w:val="26"/>
                <w:rtl/>
              </w:rPr>
              <w:t>י</w:t>
            </w:r>
            <w:r w:rsidRPr="009A0EBD">
              <w:rPr>
                <w:color w:val="auto"/>
                <w:sz w:val="26"/>
                <w:rtl/>
              </w:rPr>
              <w:t>שה חודשים מיום פרסומו</w:t>
            </w:r>
            <w:r>
              <w:rPr>
                <w:rFonts w:hint="cs"/>
                <w:color w:val="auto"/>
                <w:sz w:val="26"/>
                <w:rtl/>
              </w:rPr>
              <w:t>.</w:t>
            </w:r>
          </w:p>
        </w:tc>
      </w:tr>
      <w:tr w:rsidR="001371AA" w14:paraId="3E6A8233" w14:textId="77777777" w:rsidTr="00E63B36">
        <w:trPr>
          <w:cantSplit/>
        </w:trPr>
        <w:tc>
          <w:tcPr>
            <w:tcW w:w="1871" w:type="dxa"/>
          </w:tcPr>
          <w:p w14:paraId="7720D0CF" w14:textId="77777777" w:rsidR="001371AA" w:rsidRPr="009A0EBD" w:rsidRDefault="001371AA" w:rsidP="00E63B36">
            <w:pPr>
              <w:pStyle w:val="TableSideHeading"/>
              <w:rPr>
                <w:color w:val="auto"/>
                <w:rtl/>
              </w:rPr>
            </w:pPr>
            <w:r w:rsidRPr="009A0EBD">
              <w:rPr>
                <w:rFonts w:hint="cs"/>
                <w:color w:val="auto"/>
                <w:rtl/>
              </w:rPr>
              <w:t>ביטול חוק ברית הזוגיות לחסרי דת</w:t>
            </w:r>
          </w:p>
        </w:tc>
        <w:tc>
          <w:tcPr>
            <w:tcW w:w="624" w:type="dxa"/>
          </w:tcPr>
          <w:p w14:paraId="40F77F13" w14:textId="77777777" w:rsidR="001371AA" w:rsidRPr="009A0EBD" w:rsidRDefault="001371AA" w:rsidP="00E63B36">
            <w:pPr>
              <w:pStyle w:val="TableText"/>
              <w:rPr>
                <w:color w:val="auto"/>
                <w:rtl/>
              </w:rPr>
            </w:pPr>
            <w:r>
              <w:rPr>
                <w:rFonts w:hint="cs"/>
                <w:color w:val="auto"/>
                <w:rtl/>
              </w:rPr>
              <w:t>20</w:t>
            </w:r>
            <w:r w:rsidRPr="009A0EBD">
              <w:rPr>
                <w:rFonts w:hint="cs"/>
                <w:color w:val="auto"/>
                <w:rtl/>
              </w:rPr>
              <w:t>.</w:t>
            </w:r>
          </w:p>
        </w:tc>
        <w:tc>
          <w:tcPr>
            <w:tcW w:w="7143" w:type="dxa"/>
            <w:gridSpan w:val="2"/>
          </w:tcPr>
          <w:p w14:paraId="71D2C8B3" w14:textId="77777777" w:rsidR="001371AA" w:rsidRPr="009A0EBD" w:rsidRDefault="001371AA" w:rsidP="00E63B36">
            <w:pPr>
              <w:pStyle w:val="TableBlock"/>
              <w:rPr>
                <w:color w:val="auto"/>
                <w:sz w:val="26"/>
                <w:rtl/>
              </w:rPr>
            </w:pPr>
            <w:r w:rsidRPr="009A0EBD">
              <w:rPr>
                <w:rFonts w:asciiTheme="minorBidi" w:hAnsiTheme="minorBidi"/>
                <w:color w:val="auto"/>
                <w:sz w:val="26"/>
                <w:rtl/>
              </w:rPr>
              <w:t>חוק</w:t>
            </w:r>
            <w:r w:rsidRPr="009A0EBD">
              <w:rPr>
                <w:color w:val="auto"/>
                <w:sz w:val="26"/>
                <w:rtl/>
              </w:rPr>
              <w:t xml:space="preserve"> </w:t>
            </w:r>
            <w:r w:rsidRPr="009A0EBD">
              <w:rPr>
                <w:color w:val="auto"/>
                <w:rtl/>
              </w:rPr>
              <w:t>ברית הזוגיות לחסרי דת, התש"ע</w:t>
            </w:r>
            <w:r>
              <w:rPr>
                <w:rFonts w:hint="cs"/>
                <w:color w:val="auto"/>
                <w:rtl/>
              </w:rPr>
              <w:t>–</w:t>
            </w:r>
            <w:r w:rsidRPr="009A0EBD">
              <w:rPr>
                <w:color w:val="auto"/>
                <w:rtl/>
              </w:rPr>
              <w:t>2010</w:t>
            </w:r>
            <w:r w:rsidRPr="00F10012">
              <w:rPr>
                <w:rStyle w:val="a7"/>
                <w:color w:val="auto"/>
                <w:sz w:val="22"/>
                <w:szCs w:val="22"/>
                <w:rtl/>
              </w:rPr>
              <w:footnoteReference w:id="14"/>
            </w:r>
            <w:r>
              <w:rPr>
                <w:rFonts w:hint="cs"/>
                <w:color w:val="auto"/>
                <w:rtl/>
              </w:rPr>
              <w:t xml:space="preserve"> </w:t>
            </w:r>
            <w:r>
              <w:rPr>
                <w:rFonts w:hint="eastAsia"/>
                <w:color w:val="auto"/>
                <w:rtl/>
              </w:rPr>
              <w:t>–</w:t>
            </w:r>
            <w:r w:rsidRPr="009A0EBD">
              <w:rPr>
                <w:rFonts w:hint="cs"/>
                <w:color w:val="auto"/>
                <w:sz w:val="26"/>
                <w:rtl/>
              </w:rPr>
              <w:t xml:space="preserve"> בטל.</w:t>
            </w:r>
          </w:p>
        </w:tc>
      </w:tr>
      <w:tr w:rsidR="001371AA" w14:paraId="6225E42E" w14:textId="77777777" w:rsidTr="00E63B36">
        <w:trPr>
          <w:cantSplit/>
        </w:trPr>
        <w:tc>
          <w:tcPr>
            <w:tcW w:w="1871" w:type="dxa"/>
          </w:tcPr>
          <w:p w14:paraId="1711AC15" w14:textId="77777777" w:rsidR="001371AA" w:rsidRPr="009A0EBD" w:rsidRDefault="001371AA" w:rsidP="00E63B36">
            <w:pPr>
              <w:pStyle w:val="TableSideHeading"/>
              <w:rPr>
                <w:color w:val="auto"/>
              </w:rPr>
            </w:pPr>
            <w:r w:rsidRPr="009A0EBD">
              <w:rPr>
                <w:color w:val="auto"/>
                <w:rtl/>
              </w:rPr>
              <w:t>תיקון חוק מרשם האוכלוסין</w:t>
            </w:r>
          </w:p>
        </w:tc>
        <w:tc>
          <w:tcPr>
            <w:tcW w:w="624" w:type="dxa"/>
          </w:tcPr>
          <w:p w14:paraId="1C035508" w14:textId="77777777" w:rsidR="001371AA" w:rsidRPr="009A0EBD" w:rsidRDefault="001371AA" w:rsidP="00E63B36">
            <w:pPr>
              <w:pStyle w:val="TableText"/>
              <w:rPr>
                <w:color w:val="auto"/>
              </w:rPr>
            </w:pPr>
            <w:r>
              <w:rPr>
                <w:rFonts w:hint="cs"/>
                <w:color w:val="auto"/>
                <w:rtl/>
              </w:rPr>
              <w:t>21</w:t>
            </w:r>
            <w:r w:rsidRPr="009A0EBD">
              <w:rPr>
                <w:color w:val="auto"/>
                <w:rtl/>
              </w:rPr>
              <w:t>.</w:t>
            </w:r>
          </w:p>
        </w:tc>
        <w:tc>
          <w:tcPr>
            <w:tcW w:w="7143" w:type="dxa"/>
            <w:gridSpan w:val="2"/>
          </w:tcPr>
          <w:p w14:paraId="46E1DE9C" w14:textId="77777777" w:rsidR="001371AA" w:rsidRPr="009A0EBD" w:rsidRDefault="001371AA" w:rsidP="00E63B36">
            <w:pPr>
              <w:pStyle w:val="TableBlock"/>
              <w:rPr>
                <w:color w:val="auto"/>
                <w:sz w:val="26"/>
                <w:rtl/>
              </w:rPr>
            </w:pPr>
            <w:r w:rsidRPr="009A0EBD">
              <w:rPr>
                <w:color w:val="auto"/>
                <w:sz w:val="26"/>
                <w:rtl/>
              </w:rPr>
              <w:t>ב</w:t>
            </w:r>
            <w:r>
              <w:rPr>
                <w:color w:val="auto"/>
                <w:sz w:val="26"/>
                <w:rtl/>
              </w:rPr>
              <w:t>חוק מרשם האוכלוסין, התשכ"ה–1965</w:t>
            </w:r>
            <w:r w:rsidRPr="00F10012">
              <w:rPr>
                <w:rStyle w:val="a7"/>
                <w:color w:val="auto"/>
                <w:sz w:val="22"/>
                <w:szCs w:val="22"/>
                <w:rtl/>
              </w:rPr>
              <w:footnoteReference w:id="15"/>
            </w:r>
            <w:r w:rsidRPr="009A0EBD">
              <w:rPr>
                <w:color w:val="auto"/>
                <w:sz w:val="26"/>
                <w:rtl/>
              </w:rPr>
              <w:t>–</w:t>
            </w:r>
          </w:p>
        </w:tc>
      </w:tr>
      <w:tr w:rsidR="001371AA" w14:paraId="5D3E87BA" w14:textId="77777777" w:rsidTr="00E63B36">
        <w:trPr>
          <w:cantSplit/>
        </w:trPr>
        <w:tc>
          <w:tcPr>
            <w:tcW w:w="1871" w:type="dxa"/>
          </w:tcPr>
          <w:p w14:paraId="62AFACEC" w14:textId="77777777" w:rsidR="001371AA" w:rsidRPr="009A0EBD" w:rsidRDefault="001371AA" w:rsidP="00E63B36">
            <w:pPr>
              <w:pStyle w:val="TableSideHeading"/>
              <w:rPr>
                <w:color w:val="auto"/>
                <w:rtl/>
              </w:rPr>
            </w:pPr>
          </w:p>
        </w:tc>
        <w:tc>
          <w:tcPr>
            <w:tcW w:w="624" w:type="dxa"/>
          </w:tcPr>
          <w:p w14:paraId="0889CF60" w14:textId="77777777" w:rsidR="001371AA" w:rsidRDefault="001371AA" w:rsidP="00E63B36">
            <w:pPr>
              <w:pStyle w:val="TableText"/>
              <w:rPr>
                <w:rtl/>
              </w:rPr>
            </w:pPr>
          </w:p>
        </w:tc>
        <w:tc>
          <w:tcPr>
            <w:tcW w:w="7143" w:type="dxa"/>
            <w:gridSpan w:val="2"/>
          </w:tcPr>
          <w:p w14:paraId="29E55019" w14:textId="77777777" w:rsidR="001371AA" w:rsidRDefault="001371AA" w:rsidP="00E63B36">
            <w:pPr>
              <w:pStyle w:val="TableBlock"/>
            </w:pPr>
            <w:r w:rsidRPr="009A0EBD">
              <w:rPr>
                <w:color w:val="auto"/>
                <w:sz w:val="26"/>
                <w:rtl/>
              </w:rPr>
              <w:t>(1)</w:t>
            </w:r>
            <w:r w:rsidRPr="009A0EBD">
              <w:rPr>
                <w:color w:val="auto"/>
                <w:sz w:val="26"/>
                <w:rtl/>
              </w:rPr>
              <w:tab/>
              <w:t>בסעיף 2(א</w:t>
            </w:r>
            <w:r w:rsidRPr="009A0EBD">
              <w:rPr>
                <w:rFonts w:hint="cs"/>
                <w:color w:val="auto"/>
                <w:sz w:val="26"/>
                <w:rtl/>
              </w:rPr>
              <w:t>1</w:t>
            </w:r>
            <w:r w:rsidRPr="009A0EBD">
              <w:rPr>
                <w:color w:val="auto"/>
                <w:sz w:val="26"/>
                <w:rtl/>
              </w:rPr>
              <w:t xml:space="preserve">), </w:t>
            </w:r>
            <w:r w:rsidRPr="009A0EBD">
              <w:rPr>
                <w:rFonts w:hint="cs"/>
                <w:color w:val="auto"/>
                <w:sz w:val="26"/>
                <w:rtl/>
              </w:rPr>
              <w:t>במקום</w:t>
            </w:r>
            <w:r w:rsidRPr="009A0EBD">
              <w:rPr>
                <w:color w:val="auto"/>
                <w:sz w:val="26"/>
                <w:rtl/>
              </w:rPr>
              <w:t xml:space="preserve"> "</w:t>
            </w:r>
            <w:r w:rsidRPr="009A0EBD">
              <w:rPr>
                <w:rFonts w:hint="cs"/>
                <w:color w:val="auto"/>
                <w:sz w:val="26"/>
                <w:rtl/>
              </w:rPr>
              <w:t>בחוק ברית הזוגיות לחסרי דת, התש"ע</w:t>
            </w:r>
            <w:r>
              <w:rPr>
                <w:rFonts w:hint="eastAsia"/>
                <w:color w:val="auto"/>
                <w:sz w:val="26"/>
                <w:rtl/>
              </w:rPr>
              <w:t>–</w:t>
            </w:r>
            <w:r w:rsidRPr="009A0EBD">
              <w:rPr>
                <w:rFonts w:hint="cs"/>
                <w:color w:val="auto"/>
                <w:sz w:val="26"/>
                <w:rtl/>
              </w:rPr>
              <w:t>2012</w:t>
            </w:r>
            <w:r w:rsidRPr="009A0EBD">
              <w:rPr>
                <w:color w:val="auto"/>
                <w:sz w:val="26"/>
                <w:rtl/>
              </w:rPr>
              <w:t>" יבוא "</w:t>
            </w:r>
            <w:r w:rsidRPr="009A0EBD">
              <w:rPr>
                <w:rFonts w:hint="cs"/>
                <w:color w:val="auto"/>
                <w:sz w:val="26"/>
                <w:rtl/>
              </w:rPr>
              <w:t xml:space="preserve">בחוק </w:t>
            </w:r>
            <w:r>
              <w:rPr>
                <w:rFonts w:hint="cs"/>
                <w:color w:val="auto"/>
                <w:sz w:val="26"/>
                <w:rtl/>
              </w:rPr>
              <w:t>ברית הזוגיות האזרחית</w:t>
            </w:r>
            <w:r w:rsidRPr="009A0EBD">
              <w:rPr>
                <w:rFonts w:hint="cs"/>
                <w:color w:val="auto"/>
                <w:sz w:val="26"/>
                <w:rtl/>
              </w:rPr>
              <w:t>, התשע"</w:t>
            </w:r>
            <w:r>
              <w:rPr>
                <w:rFonts w:hint="cs"/>
                <w:color w:val="auto"/>
                <w:sz w:val="26"/>
                <w:rtl/>
              </w:rPr>
              <w:t>ה</w:t>
            </w:r>
            <w:r>
              <w:rPr>
                <w:rFonts w:hint="eastAsia"/>
                <w:color w:val="auto"/>
                <w:sz w:val="26"/>
                <w:rtl/>
              </w:rPr>
              <w:t>–</w:t>
            </w:r>
            <w:r w:rsidRPr="009A0EBD">
              <w:rPr>
                <w:rFonts w:hint="cs"/>
                <w:color w:val="auto"/>
                <w:sz w:val="26"/>
                <w:rtl/>
              </w:rPr>
              <w:t>201</w:t>
            </w:r>
            <w:r>
              <w:rPr>
                <w:rFonts w:hint="cs"/>
                <w:color w:val="auto"/>
                <w:sz w:val="26"/>
                <w:rtl/>
              </w:rPr>
              <w:t>5</w:t>
            </w:r>
            <w:r w:rsidRPr="009A0EBD">
              <w:rPr>
                <w:color w:val="auto"/>
                <w:sz w:val="26"/>
                <w:rtl/>
              </w:rPr>
              <w:t>";</w:t>
            </w:r>
          </w:p>
        </w:tc>
      </w:tr>
      <w:tr w:rsidR="001371AA" w14:paraId="319E7AE8" w14:textId="77777777" w:rsidTr="00E63B36">
        <w:trPr>
          <w:cantSplit/>
        </w:trPr>
        <w:tc>
          <w:tcPr>
            <w:tcW w:w="1871" w:type="dxa"/>
          </w:tcPr>
          <w:p w14:paraId="42E9D0B3" w14:textId="77777777" w:rsidR="001371AA" w:rsidRPr="009A0EBD" w:rsidRDefault="001371AA" w:rsidP="00E63B36">
            <w:pPr>
              <w:pStyle w:val="TableSideHeading"/>
              <w:rPr>
                <w:color w:val="auto"/>
                <w:rtl/>
              </w:rPr>
            </w:pPr>
          </w:p>
        </w:tc>
        <w:tc>
          <w:tcPr>
            <w:tcW w:w="624" w:type="dxa"/>
          </w:tcPr>
          <w:p w14:paraId="1EF82C9C" w14:textId="77777777" w:rsidR="001371AA" w:rsidRDefault="001371AA" w:rsidP="00E63B36">
            <w:pPr>
              <w:pStyle w:val="TableText"/>
              <w:rPr>
                <w:rtl/>
              </w:rPr>
            </w:pPr>
          </w:p>
        </w:tc>
        <w:tc>
          <w:tcPr>
            <w:tcW w:w="7143" w:type="dxa"/>
            <w:gridSpan w:val="2"/>
          </w:tcPr>
          <w:p w14:paraId="31D41E63" w14:textId="77777777" w:rsidR="001371AA" w:rsidRDefault="001371AA" w:rsidP="00E63B36">
            <w:pPr>
              <w:pStyle w:val="TableBlock"/>
            </w:pPr>
            <w:r>
              <w:rPr>
                <w:color w:val="auto"/>
                <w:sz w:val="26"/>
                <w:rtl/>
              </w:rPr>
              <w:t>(2)</w:t>
            </w:r>
            <w:r>
              <w:rPr>
                <w:color w:val="auto"/>
                <w:sz w:val="26"/>
                <w:rtl/>
              </w:rPr>
              <w:tab/>
              <w:t>בסעיף 15</w:t>
            </w:r>
            <w:r w:rsidRPr="009A0EBD">
              <w:rPr>
                <w:color w:val="auto"/>
                <w:sz w:val="26"/>
                <w:rtl/>
              </w:rPr>
              <w:t>(2</w:t>
            </w:r>
            <w:r w:rsidRPr="009A0EBD">
              <w:rPr>
                <w:rFonts w:hint="cs"/>
                <w:color w:val="auto"/>
                <w:sz w:val="26"/>
                <w:rtl/>
              </w:rPr>
              <w:t>א</w:t>
            </w:r>
            <w:r w:rsidRPr="009A0EBD">
              <w:rPr>
                <w:color w:val="auto"/>
                <w:sz w:val="26"/>
                <w:rtl/>
              </w:rPr>
              <w:t>)</w:t>
            </w:r>
            <w:r w:rsidRPr="009A0EBD">
              <w:rPr>
                <w:rFonts w:hint="cs"/>
                <w:color w:val="auto"/>
                <w:sz w:val="26"/>
                <w:rtl/>
              </w:rPr>
              <w:t>,</w:t>
            </w:r>
            <w:r w:rsidRPr="009A0EBD">
              <w:rPr>
                <w:color w:val="auto"/>
                <w:sz w:val="26"/>
                <w:rtl/>
              </w:rPr>
              <w:t xml:space="preserve"> </w:t>
            </w:r>
            <w:r w:rsidRPr="009A0EBD">
              <w:rPr>
                <w:rFonts w:hint="cs"/>
                <w:color w:val="auto"/>
                <w:rtl/>
              </w:rPr>
              <w:t xml:space="preserve">במקום </w:t>
            </w:r>
            <w:r w:rsidRPr="009A0EBD">
              <w:rPr>
                <w:color w:val="auto"/>
                <w:sz w:val="26"/>
                <w:rtl/>
              </w:rPr>
              <w:t>"</w:t>
            </w:r>
            <w:r w:rsidRPr="009A0EBD">
              <w:rPr>
                <w:rFonts w:hint="cs"/>
                <w:color w:val="auto"/>
                <w:sz w:val="26"/>
                <w:rtl/>
              </w:rPr>
              <w:t>בחוק ברית הזוגיות לחסרי דת, התש"ע</w:t>
            </w:r>
            <w:r>
              <w:rPr>
                <w:rFonts w:hint="eastAsia"/>
                <w:color w:val="auto"/>
                <w:sz w:val="26"/>
                <w:rtl/>
              </w:rPr>
              <w:t>–</w:t>
            </w:r>
            <w:r w:rsidRPr="009A0EBD">
              <w:rPr>
                <w:rFonts w:hint="cs"/>
                <w:color w:val="auto"/>
                <w:sz w:val="26"/>
                <w:rtl/>
              </w:rPr>
              <w:t>2012</w:t>
            </w:r>
            <w:r w:rsidRPr="009A0EBD">
              <w:rPr>
                <w:color w:val="auto"/>
                <w:sz w:val="26"/>
                <w:rtl/>
              </w:rPr>
              <w:t>" יבוא "</w:t>
            </w:r>
            <w:r w:rsidRPr="009A0EBD">
              <w:rPr>
                <w:rFonts w:hint="cs"/>
                <w:color w:val="auto"/>
                <w:sz w:val="26"/>
                <w:rtl/>
              </w:rPr>
              <w:t xml:space="preserve">בחוק </w:t>
            </w:r>
            <w:r>
              <w:rPr>
                <w:rFonts w:hint="cs"/>
                <w:color w:val="auto"/>
                <w:sz w:val="26"/>
                <w:rtl/>
              </w:rPr>
              <w:t>ברית הזוגיות האזרחית</w:t>
            </w:r>
            <w:r w:rsidRPr="009A0EBD">
              <w:rPr>
                <w:rFonts w:hint="cs"/>
                <w:color w:val="auto"/>
                <w:sz w:val="26"/>
                <w:rtl/>
              </w:rPr>
              <w:t>, התשע"</w:t>
            </w:r>
            <w:r>
              <w:rPr>
                <w:rFonts w:hint="cs"/>
                <w:color w:val="auto"/>
                <w:sz w:val="26"/>
                <w:rtl/>
              </w:rPr>
              <w:t>ה</w:t>
            </w:r>
            <w:r>
              <w:rPr>
                <w:rFonts w:hint="eastAsia"/>
                <w:color w:val="auto"/>
                <w:sz w:val="26"/>
                <w:rtl/>
              </w:rPr>
              <w:t>–</w:t>
            </w:r>
            <w:r w:rsidRPr="009A0EBD">
              <w:rPr>
                <w:rFonts w:hint="cs"/>
                <w:color w:val="auto"/>
                <w:sz w:val="26"/>
                <w:rtl/>
              </w:rPr>
              <w:t>201</w:t>
            </w:r>
            <w:r>
              <w:rPr>
                <w:rFonts w:hint="cs"/>
                <w:color w:val="auto"/>
                <w:sz w:val="26"/>
                <w:rtl/>
              </w:rPr>
              <w:t>5</w:t>
            </w:r>
            <w:r w:rsidRPr="009A0EBD">
              <w:rPr>
                <w:color w:val="auto"/>
                <w:sz w:val="26"/>
                <w:rtl/>
              </w:rPr>
              <w:t>"</w:t>
            </w:r>
            <w:r>
              <w:rPr>
                <w:rFonts w:hint="cs"/>
                <w:color w:val="auto"/>
                <w:rtl/>
              </w:rPr>
              <w:t>;</w:t>
            </w:r>
          </w:p>
        </w:tc>
      </w:tr>
      <w:tr w:rsidR="001371AA" w14:paraId="16447869" w14:textId="77777777" w:rsidTr="00E63B36">
        <w:trPr>
          <w:cantSplit/>
        </w:trPr>
        <w:tc>
          <w:tcPr>
            <w:tcW w:w="1871" w:type="dxa"/>
          </w:tcPr>
          <w:p w14:paraId="27DDDFF0" w14:textId="77777777" w:rsidR="001371AA" w:rsidRPr="009A0EBD" w:rsidRDefault="001371AA" w:rsidP="00E63B36">
            <w:pPr>
              <w:pStyle w:val="TableSideHeading"/>
              <w:rPr>
                <w:color w:val="auto"/>
                <w:rtl/>
              </w:rPr>
            </w:pPr>
          </w:p>
        </w:tc>
        <w:tc>
          <w:tcPr>
            <w:tcW w:w="624" w:type="dxa"/>
          </w:tcPr>
          <w:p w14:paraId="05E4C2DF" w14:textId="77777777" w:rsidR="001371AA" w:rsidRDefault="001371AA" w:rsidP="00E63B36">
            <w:pPr>
              <w:pStyle w:val="TableText"/>
              <w:rPr>
                <w:rtl/>
              </w:rPr>
            </w:pPr>
          </w:p>
        </w:tc>
        <w:tc>
          <w:tcPr>
            <w:tcW w:w="7143" w:type="dxa"/>
            <w:gridSpan w:val="2"/>
          </w:tcPr>
          <w:p w14:paraId="34149FD5" w14:textId="77777777" w:rsidR="001371AA" w:rsidRPr="009A0EBD" w:rsidRDefault="001371AA" w:rsidP="00E63B36">
            <w:pPr>
              <w:pStyle w:val="TableBlock"/>
              <w:rPr>
                <w:color w:val="auto"/>
                <w:sz w:val="26"/>
                <w:rtl/>
              </w:rPr>
            </w:pPr>
            <w:r w:rsidRPr="009A0EBD">
              <w:rPr>
                <w:color w:val="auto"/>
                <w:sz w:val="26"/>
                <w:rtl/>
              </w:rPr>
              <w:t>(</w:t>
            </w:r>
            <w:r w:rsidRPr="009A0EBD">
              <w:rPr>
                <w:rFonts w:hint="cs"/>
                <w:color w:val="auto"/>
                <w:sz w:val="26"/>
                <w:rtl/>
              </w:rPr>
              <w:t>3</w:t>
            </w:r>
            <w:r w:rsidRPr="009A0EBD">
              <w:rPr>
                <w:color w:val="auto"/>
                <w:sz w:val="26"/>
                <w:rtl/>
              </w:rPr>
              <w:t>)</w:t>
            </w:r>
            <w:r w:rsidRPr="009A0EBD">
              <w:rPr>
                <w:color w:val="auto"/>
                <w:sz w:val="26"/>
                <w:rtl/>
              </w:rPr>
              <w:tab/>
              <w:t>בסעיף</w:t>
            </w:r>
            <w:r>
              <w:rPr>
                <w:rFonts w:hint="cs"/>
                <w:color w:val="auto"/>
                <w:sz w:val="26"/>
                <w:rtl/>
              </w:rPr>
              <w:t xml:space="preserve"> 31</w:t>
            </w:r>
            <w:r w:rsidRPr="009A0EBD">
              <w:rPr>
                <w:rFonts w:hint="cs"/>
                <w:color w:val="auto"/>
                <w:sz w:val="26"/>
                <w:rtl/>
              </w:rPr>
              <w:t xml:space="preserve">(7), </w:t>
            </w:r>
            <w:r w:rsidRPr="009A0EBD">
              <w:rPr>
                <w:rFonts w:hint="cs"/>
                <w:color w:val="auto"/>
                <w:rtl/>
              </w:rPr>
              <w:t xml:space="preserve">במקום </w:t>
            </w:r>
            <w:r w:rsidRPr="009A0EBD">
              <w:rPr>
                <w:color w:val="auto"/>
                <w:sz w:val="26"/>
                <w:rtl/>
              </w:rPr>
              <w:t>"</w:t>
            </w:r>
            <w:r w:rsidRPr="009A0EBD">
              <w:rPr>
                <w:rFonts w:hint="cs"/>
                <w:color w:val="auto"/>
                <w:sz w:val="26"/>
                <w:rtl/>
              </w:rPr>
              <w:t>בחוק ברית הזוגיות לחסרי דת, התש"ע</w:t>
            </w:r>
            <w:r>
              <w:rPr>
                <w:rFonts w:hint="eastAsia"/>
                <w:color w:val="auto"/>
                <w:sz w:val="26"/>
                <w:rtl/>
              </w:rPr>
              <w:t>–</w:t>
            </w:r>
            <w:r w:rsidRPr="009A0EBD">
              <w:rPr>
                <w:rFonts w:hint="cs"/>
                <w:color w:val="auto"/>
                <w:sz w:val="26"/>
                <w:rtl/>
              </w:rPr>
              <w:t>2012</w:t>
            </w:r>
            <w:r w:rsidRPr="009A0EBD">
              <w:rPr>
                <w:color w:val="auto"/>
                <w:sz w:val="26"/>
                <w:rtl/>
              </w:rPr>
              <w:t>" יבוא "</w:t>
            </w:r>
            <w:r w:rsidRPr="009A0EBD">
              <w:rPr>
                <w:rFonts w:hint="cs"/>
                <w:color w:val="auto"/>
                <w:sz w:val="26"/>
                <w:rtl/>
              </w:rPr>
              <w:t xml:space="preserve">בחוק </w:t>
            </w:r>
            <w:r>
              <w:rPr>
                <w:rFonts w:hint="cs"/>
                <w:color w:val="auto"/>
                <w:sz w:val="26"/>
                <w:rtl/>
              </w:rPr>
              <w:t>ברית הזוגיות האזרחית</w:t>
            </w:r>
            <w:r w:rsidRPr="009A0EBD">
              <w:rPr>
                <w:rFonts w:hint="cs"/>
                <w:color w:val="auto"/>
                <w:sz w:val="26"/>
                <w:rtl/>
              </w:rPr>
              <w:t>, התשע"</w:t>
            </w:r>
            <w:r>
              <w:rPr>
                <w:rFonts w:hint="cs"/>
                <w:color w:val="auto"/>
                <w:sz w:val="26"/>
                <w:rtl/>
              </w:rPr>
              <w:t>ה</w:t>
            </w:r>
            <w:r w:rsidRPr="009A0EBD">
              <w:rPr>
                <w:rFonts w:hint="cs"/>
                <w:color w:val="auto"/>
                <w:sz w:val="26"/>
                <w:rtl/>
              </w:rPr>
              <w:t>-201</w:t>
            </w:r>
            <w:r>
              <w:rPr>
                <w:rFonts w:hint="cs"/>
                <w:color w:val="auto"/>
                <w:sz w:val="26"/>
                <w:rtl/>
              </w:rPr>
              <w:t>5</w:t>
            </w:r>
            <w:r w:rsidRPr="009A0EBD">
              <w:rPr>
                <w:color w:val="auto"/>
                <w:sz w:val="26"/>
                <w:rtl/>
              </w:rPr>
              <w:t>"</w:t>
            </w:r>
            <w:r w:rsidRPr="009A0EBD">
              <w:rPr>
                <w:rFonts w:hint="cs"/>
                <w:color w:val="auto"/>
                <w:sz w:val="26"/>
                <w:rtl/>
              </w:rPr>
              <w:t>.</w:t>
            </w:r>
          </w:p>
        </w:tc>
      </w:tr>
      <w:tr w:rsidR="001371AA" w14:paraId="4D84898F" w14:textId="77777777" w:rsidTr="00E63B36">
        <w:trPr>
          <w:cantSplit/>
        </w:trPr>
        <w:tc>
          <w:tcPr>
            <w:tcW w:w="1871" w:type="dxa"/>
          </w:tcPr>
          <w:p w14:paraId="5BCC194D" w14:textId="77777777" w:rsidR="001371AA" w:rsidRPr="009A0EBD" w:rsidRDefault="001371AA" w:rsidP="00E63B36">
            <w:pPr>
              <w:pStyle w:val="TableSideHeading"/>
              <w:ind w:right="0"/>
              <w:rPr>
                <w:color w:val="auto"/>
              </w:rPr>
            </w:pPr>
            <w:r>
              <w:rPr>
                <w:rFonts w:hint="cs"/>
                <w:color w:val="auto"/>
                <w:rtl/>
              </w:rPr>
              <w:t>תיקון חוק משפחות חד-</w:t>
            </w:r>
            <w:r w:rsidRPr="009A0EBD">
              <w:rPr>
                <w:rFonts w:hint="cs"/>
                <w:color w:val="auto"/>
                <w:rtl/>
              </w:rPr>
              <w:t>הוריות</w:t>
            </w:r>
          </w:p>
        </w:tc>
        <w:tc>
          <w:tcPr>
            <w:tcW w:w="624" w:type="dxa"/>
          </w:tcPr>
          <w:p w14:paraId="3FF391EA" w14:textId="77777777" w:rsidR="001371AA" w:rsidRPr="009A0EBD" w:rsidRDefault="001371AA" w:rsidP="00E63B36">
            <w:pPr>
              <w:pStyle w:val="TableText"/>
              <w:rPr>
                <w:color w:val="auto"/>
              </w:rPr>
            </w:pPr>
            <w:r>
              <w:rPr>
                <w:rFonts w:hint="cs"/>
                <w:color w:val="auto"/>
                <w:rtl/>
              </w:rPr>
              <w:t>22</w:t>
            </w:r>
            <w:r w:rsidRPr="009A0EBD">
              <w:rPr>
                <w:rFonts w:hint="cs"/>
                <w:color w:val="auto"/>
                <w:rtl/>
              </w:rPr>
              <w:t>.</w:t>
            </w:r>
          </w:p>
        </w:tc>
        <w:tc>
          <w:tcPr>
            <w:tcW w:w="7143" w:type="dxa"/>
            <w:gridSpan w:val="2"/>
          </w:tcPr>
          <w:p w14:paraId="7E3189E8" w14:textId="77777777" w:rsidR="001371AA" w:rsidRPr="009A0EBD" w:rsidRDefault="001371AA" w:rsidP="00E63B36">
            <w:pPr>
              <w:pStyle w:val="TableBlock"/>
              <w:rPr>
                <w:color w:val="auto"/>
                <w:rtl/>
              </w:rPr>
            </w:pPr>
            <w:r>
              <w:rPr>
                <w:rFonts w:hint="cs"/>
                <w:color w:val="auto"/>
                <w:rtl/>
              </w:rPr>
              <w:t>בחוק משפחות חד-</w:t>
            </w:r>
            <w:r w:rsidRPr="009A0EBD">
              <w:rPr>
                <w:rFonts w:hint="cs"/>
                <w:color w:val="auto"/>
                <w:rtl/>
              </w:rPr>
              <w:t>הוריות, התשנ"ב–</w:t>
            </w:r>
            <w:r w:rsidRPr="00BB0468">
              <w:rPr>
                <w:rFonts w:hint="cs"/>
                <w:color w:val="auto"/>
                <w:rtl/>
              </w:rPr>
              <w:t>1992</w:t>
            </w:r>
            <w:r w:rsidRPr="00F10012">
              <w:rPr>
                <w:rStyle w:val="a7"/>
                <w:sz w:val="22"/>
                <w:szCs w:val="22"/>
                <w:rtl/>
              </w:rPr>
              <w:footnoteReference w:id="16"/>
            </w:r>
            <w:r w:rsidRPr="00BB0468">
              <w:rPr>
                <w:rFonts w:hint="cs"/>
                <w:color w:val="auto"/>
                <w:rtl/>
              </w:rPr>
              <w:t>,</w:t>
            </w:r>
            <w:r w:rsidRPr="009A0EBD">
              <w:rPr>
                <w:rFonts w:hint="cs"/>
                <w:color w:val="auto"/>
                <w:rtl/>
              </w:rPr>
              <w:t xml:space="preserve"> בסעיף 1, בפסקה (1), אחרי "אינו נשוי" יבוא "או רשום כבן זוג לפי חוק </w:t>
            </w:r>
            <w:r>
              <w:rPr>
                <w:rFonts w:hint="cs"/>
                <w:color w:val="auto"/>
                <w:rtl/>
              </w:rPr>
              <w:t>ברית הזוגיות האזרחית</w:t>
            </w:r>
            <w:r w:rsidRPr="009A0EBD">
              <w:rPr>
                <w:rFonts w:hint="cs"/>
                <w:color w:val="auto"/>
                <w:rtl/>
              </w:rPr>
              <w:t>, התשע"</w:t>
            </w:r>
            <w:r>
              <w:rPr>
                <w:rFonts w:hint="cs"/>
                <w:color w:val="auto"/>
                <w:rtl/>
              </w:rPr>
              <w:t>ה</w:t>
            </w:r>
            <w:r w:rsidRPr="009A0EBD">
              <w:rPr>
                <w:rFonts w:hint="eastAsia"/>
                <w:color w:val="auto"/>
                <w:rtl/>
              </w:rPr>
              <w:t>–201</w:t>
            </w:r>
            <w:r>
              <w:rPr>
                <w:rFonts w:hint="cs"/>
                <w:color w:val="auto"/>
                <w:rtl/>
              </w:rPr>
              <w:t>5</w:t>
            </w:r>
            <w:r w:rsidRPr="009A0EBD">
              <w:rPr>
                <w:rFonts w:hint="cs"/>
                <w:color w:val="auto"/>
                <w:rtl/>
              </w:rPr>
              <w:t>".</w:t>
            </w:r>
          </w:p>
        </w:tc>
      </w:tr>
      <w:tr w:rsidR="001371AA" w14:paraId="5100081E" w14:textId="77777777" w:rsidTr="00E63B36">
        <w:trPr>
          <w:cantSplit/>
        </w:trPr>
        <w:tc>
          <w:tcPr>
            <w:tcW w:w="1871" w:type="dxa"/>
          </w:tcPr>
          <w:p w14:paraId="709E0B96" w14:textId="77777777" w:rsidR="001371AA" w:rsidRPr="009A0EBD" w:rsidRDefault="001371AA" w:rsidP="00E63B36">
            <w:pPr>
              <w:pStyle w:val="TableSideHeading"/>
              <w:rPr>
                <w:color w:val="auto"/>
              </w:rPr>
            </w:pPr>
            <w:r w:rsidRPr="009A0EBD">
              <w:rPr>
                <w:rFonts w:hint="cs"/>
                <w:color w:val="auto"/>
                <w:rtl/>
              </w:rPr>
              <w:lastRenderedPageBreak/>
              <w:t>תיקון פקודת הנישואין והגירושין (רישום)</w:t>
            </w:r>
          </w:p>
        </w:tc>
        <w:tc>
          <w:tcPr>
            <w:tcW w:w="624" w:type="dxa"/>
          </w:tcPr>
          <w:p w14:paraId="7A2F751F" w14:textId="77777777" w:rsidR="001371AA" w:rsidRPr="009A0EBD" w:rsidRDefault="001371AA" w:rsidP="00E63B36">
            <w:pPr>
              <w:pStyle w:val="TableText"/>
              <w:rPr>
                <w:color w:val="auto"/>
              </w:rPr>
            </w:pPr>
            <w:r>
              <w:rPr>
                <w:rFonts w:hint="cs"/>
                <w:color w:val="auto"/>
                <w:rtl/>
              </w:rPr>
              <w:t>23</w:t>
            </w:r>
            <w:r w:rsidRPr="009A0EBD">
              <w:rPr>
                <w:rFonts w:hint="cs"/>
                <w:color w:val="auto"/>
                <w:rtl/>
              </w:rPr>
              <w:t>.</w:t>
            </w:r>
          </w:p>
        </w:tc>
        <w:tc>
          <w:tcPr>
            <w:tcW w:w="7143" w:type="dxa"/>
            <w:gridSpan w:val="2"/>
          </w:tcPr>
          <w:p w14:paraId="09AD1B61" w14:textId="77777777" w:rsidR="001371AA" w:rsidRPr="009A0EBD" w:rsidRDefault="001371AA" w:rsidP="00E63B36">
            <w:pPr>
              <w:pStyle w:val="TableHead"/>
              <w:jc w:val="both"/>
              <w:rPr>
                <w:b w:val="0"/>
                <w:bCs w:val="0"/>
                <w:color w:val="auto"/>
                <w:sz w:val="26"/>
                <w:rtl/>
              </w:rPr>
            </w:pPr>
            <w:r w:rsidRPr="009A0EBD">
              <w:rPr>
                <w:rFonts w:hint="cs"/>
                <w:b w:val="0"/>
                <w:bCs w:val="0"/>
                <w:color w:val="auto"/>
                <w:sz w:val="26"/>
                <w:rtl/>
              </w:rPr>
              <w:t>בפקודת הנישואין והגירושין (רישום)</w:t>
            </w:r>
            <w:r w:rsidRPr="00F10012">
              <w:rPr>
                <w:rStyle w:val="a7"/>
                <w:b w:val="0"/>
                <w:bCs w:val="0"/>
                <w:color w:val="auto"/>
                <w:sz w:val="22"/>
                <w:szCs w:val="22"/>
                <w:rtl/>
              </w:rPr>
              <w:footnoteReference w:id="17"/>
            </w:r>
            <w:r w:rsidRPr="009A0EBD">
              <w:rPr>
                <w:rFonts w:hint="cs"/>
                <w:b w:val="0"/>
                <w:bCs w:val="0"/>
                <w:color w:val="auto"/>
                <w:sz w:val="26"/>
                <w:rtl/>
              </w:rPr>
              <w:t>, בסעיף 4א, במקום "בחוק ברית הזוגיות לחסרי דת, התש"ע</w:t>
            </w:r>
            <w:r>
              <w:rPr>
                <w:rFonts w:hint="eastAsia"/>
                <w:b w:val="0"/>
                <w:bCs w:val="0"/>
                <w:color w:val="auto"/>
                <w:sz w:val="26"/>
                <w:rtl/>
              </w:rPr>
              <w:t>–</w:t>
            </w:r>
            <w:r w:rsidRPr="009A0EBD">
              <w:rPr>
                <w:rFonts w:hint="cs"/>
                <w:b w:val="0"/>
                <w:bCs w:val="0"/>
                <w:color w:val="auto"/>
                <w:sz w:val="26"/>
                <w:rtl/>
              </w:rPr>
              <w:t>2010" יבוא "</w:t>
            </w:r>
            <w:r>
              <w:rPr>
                <w:rFonts w:hint="cs"/>
                <w:b w:val="0"/>
                <w:bCs w:val="0"/>
                <w:color w:val="auto"/>
                <w:sz w:val="26"/>
                <w:rtl/>
              </w:rPr>
              <w:t>ב</w:t>
            </w:r>
            <w:r w:rsidRPr="009A0EBD">
              <w:rPr>
                <w:rFonts w:hint="cs"/>
                <w:b w:val="0"/>
                <w:bCs w:val="0"/>
                <w:color w:val="auto"/>
                <w:sz w:val="26"/>
                <w:rtl/>
              </w:rPr>
              <w:t xml:space="preserve">חוק </w:t>
            </w:r>
            <w:r>
              <w:rPr>
                <w:rFonts w:hint="cs"/>
                <w:b w:val="0"/>
                <w:bCs w:val="0"/>
                <w:color w:val="auto"/>
                <w:sz w:val="26"/>
                <w:rtl/>
              </w:rPr>
              <w:t>ברית הזוגיות האזרחית</w:t>
            </w:r>
            <w:r w:rsidRPr="009A0EBD">
              <w:rPr>
                <w:rFonts w:hint="cs"/>
                <w:b w:val="0"/>
                <w:bCs w:val="0"/>
                <w:color w:val="auto"/>
                <w:sz w:val="26"/>
                <w:rtl/>
              </w:rPr>
              <w:t>, התשע"</w:t>
            </w:r>
            <w:r>
              <w:rPr>
                <w:rFonts w:hint="cs"/>
                <w:b w:val="0"/>
                <w:bCs w:val="0"/>
                <w:color w:val="auto"/>
                <w:sz w:val="26"/>
                <w:rtl/>
              </w:rPr>
              <w:t>ה</w:t>
            </w:r>
            <w:r>
              <w:rPr>
                <w:rFonts w:hint="eastAsia"/>
                <w:b w:val="0"/>
                <w:bCs w:val="0"/>
                <w:color w:val="auto"/>
                <w:sz w:val="26"/>
                <w:rtl/>
              </w:rPr>
              <w:t>–</w:t>
            </w:r>
            <w:r w:rsidRPr="009A0EBD">
              <w:rPr>
                <w:rFonts w:hint="cs"/>
                <w:b w:val="0"/>
                <w:bCs w:val="0"/>
                <w:color w:val="auto"/>
                <w:sz w:val="26"/>
                <w:rtl/>
              </w:rPr>
              <w:t>201</w:t>
            </w:r>
            <w:r>
              <w:rPr>
                <w:rFonts w:hint="cs"/>
                <w:b w:val="0"/>
                <w:bCs w:val="0"/>
                <w:color w:val="auto"/>
                <w:sz w:val="26"/>
                <w:rtl/>
              </w:rPr>
              <w:t>5</w:t>
            </w:r>
            <w:r w:rsidRPr="009A0EBD">
              <w:rPr>
                <w:rFonts w:hint="cs"/>
                <w:b w:val="0"/>
                <w:bCs w:val="0"/>
                <w:color w:val="auto"/>
                <w:sz w:val="26"/>
                <w:rtl/>
              </w:rPr>
              <w:t xml:space="preserve">". </w:t>
            </w:r>
          </w:p>
        </w:tc>
      </w:tr>
      <w:tr w:rsidR="001371AA" w14:paraId="024C1E64" w14:textId="77777777" w:rsidTr="00E63B36">
        <w:trPr>
          <w:cantSplit/>
        </w:trPr>
        <w:tc>
          <w:tcPr>
            <w:tcW w:w="1871" w:type="dxa"/>
          </w:tcPr>
          <w:p w14:paraId="0944435D" w14:textId="77777777" w:rsidR="001371AA" w:rsidRPr="009A0EBD" w:rsidRDefault="001371AA" w:rsidP="00E63B36">
            <w:pPr>
              <w:pStyle w:val="TableSideHeading"/>
              <w:rPr>
                <w:color w:val="auto"/>
                <w:rtl/>
              </w:rPr>
            </w:pPr>
          </w:p>
        </w:tc>
        <w:tc>
          <w:tcPr>
            <w:tcW w:w="624" w:type="dxa"/>
          </w:tcPr>
          <w:p w14:paraId="1AD8FFCF" w14:textId="77777777" w:rsidR="001371AA" w:rsidRDefault="001371AA" w:rsidP="00E63B36">
            <w:pPr>
              <w:pStyle w:val="TableText"/>
              <w:rPr>
                <w:color w:val="auto"/>
                <w:rtl/>
              </w:rPr>
            </w:pPr>
          </w:p>
        </w:tc>
        <w:tc>
          <w:tcPr>
            <w:tcW w:w="7143" w:type="dxa"/>
            <w:gridSpan w:val="2"/>
          </w:tcPr>
          <w:p w14:paraId="11DA6472" w14:textId="77777777" w:rsidR="001371AA" w:rsidRPr="009A0EBD" w:rsidRDefault="001371AA" w:rsidP="00E63B36">
            <w:pPr>
              <w:pStyle w:val="TableHead"/>
              <w:rPr>
                <w:color w:val="auto"/>
              </w:rPr>
            </w:pPr>
            <w:r w:rsidRPr="009A0EBD">
              <w:rPr>
                <w:color w:val="auto"/>
                <w:sz w:val="26"/>
                <w:rtl/>
              </w:rPr>
              <w:t>תוספת ראשונה</w:t>
            </w:r>
          </w:p>
        </w:tc>
      </w:tr>
      <w:tr w:rsidR="001371AA" w14:paraId="169AEC98" w14:textId="77777777" w:rsidTr="00E63B36">
        <w:trPr>
          <w:cantSplit/>
        </w:trPr>
        <w:tc>
          <w:tcPr>
            <w:tcW w:w="1871" w:type="dxa"/>
          </w:tcPr>
          <w:p w14:paraId="3D36A5EA" w14:textId="77777777" w:rsidR="001371AA" w:rsidRPr="009A0EBD" w:rsidRDefault="001371AA" w:rsidP="00E63B36">
            <w:pPr>
              <w:pStyle w:val="TableSideHeading"/>
              <w:rPr>
                <w:color w:val="auto"/>
                <w:rtl/>
              </w:rPr>
            </w:pPr>
          </w:p>
        </w:tc>
        <w:tc>
          <w:tcPr>
            <w:tcW w:w="624" w:type="dxa"/>
          </w:tcPr>
          <w:p w14:paraId="7487D5B4" w14:textId="77777777" w:rsidR="001371AA" w:rsidRDefault="001371AA" w:rsidP="00E63B36">
            <w:pPr>
              <w:pStyle w:val="TableText"/>
              <w:rPr>
                <w:color w:val="auto"/>
                <w:rtl/>
              </w:rPr>
            </w:pPr>
          </w:p>
        </w:tc>
        <w:tc>
          <w:tcPr>
            <w:tcW w:w="7143" w:type="dxa"/>
            <w:gridSpan w:val="2"/>
          </w:tcPr>
          <w:p w14:paraId="1A1E471D" w14:textId="77777777" w:rsidR="001371AA" w:rsidRPr="004A25F2" w:rsidRDefault="001371AA" w:rsidP="00E63B36">
            <w:pPr>
              <w:pStyle w:val="TableHead"/>
              <w:rPr>
                <w:b w:val="0"/>
                <w:bCs w:val="0"/>
              </w:rPr>
            </w:pPr>
            <w:r w:rsidRPr="004A25F2">
              <w:rPr>
                <w:rFonts w:hint="cs"/>
                <w:b w:val="0"/>
                <w:bCs w:val="0"/>
                <w:rtl/>
              </w:rPr>
              <w:t>(סעיף 4(א))</w:t>
            </w:r>
          </w:p>
        </w:tc>
      </w:tr>
    </w:tbl>
    <w:p w14:paraId="50733A84" w14:textId="77777777" w:rsidR="001371AA" w:rsidRPr="008A5677" w:rsidRDefault="001371AA" w:rsidP="001371AA">
      <w:pPr>
        <w:spacing w:after="120" w:line="360" w:lineRule="auto"/>
        <w:jc w:val="center"/>
        <w:rPr>
          <w:rFonts w:cs="David"/>
          <w:b/>
          <w:bCs/>
          <w:color w:val="auto"/>
          <w:sz w:val="26"/>
          <w:szCs w:val="26"/>
          <w:rtl/>
        </w:rPr>
      </w:pPr>
      <w:r w:rsidRPr="008A5677">
        <w:rPr>
          <w:rFonts w:cs="David"/>
          <w:b/>
          <w:bCs/>
          <w:color w:val="auto"/>
          <w:sz w:val="26"/>
          <w:szCs w:val="26"/>
          <w:rtl/>
        </w:rPr>
        <w:br w:type="textWrapping" w:clear="all"/>
      </w:r>
      <w:r w:rsidRPr="008A5677">
        <w:rPr>
          <w:rFonts w:cs="David" w:hint="cs"/>
          <w:b/>
          <w:bCs/>
          <w:color w:val="auto"/>
          <w:sz w:val="26"/>
          <w:szCs w:val="26"/>
          <w:rtl/>
        </w:rPr>
        <w:t>בקשה לערוך ברית זוגיות ולהירשם במרשם הזוגיות</w:t>
      </w:r>
    </w:p>
    <w:p w14:paraId="6F98B5BD" w14:textId="77777777" w:rsidR="001371AA" w:rsidRPr="008A5677" w:rsidRDefault="001371AA" w:rsidP="001371AA">
      <w:pPr>
        <w:spacing w:after="120" w:line="360" w:lineRule="auto"/>
        <w:rPr>
          <w:rFonts w:cs="David"/>
          <w:color w:val="auto"/>
          <w:sz w:val="26"/>
          <w:szCs w:val="26"/>
          <w:rtl/>
        </w:rPr>
      </w:pPr>
      <w:r w:rsidRPr="008A5677">
        <w:rPr>
          <w:rFonts w:cs="David" w:hint="cs"/>
          <w:b/>
          <w:bCs/>
          <w:color w:val="auto"/>
          <w:sz w:val="26"/>
          <w:szCs w:val="26"/>
          <w:rtl/>
        </w:rPr>
        <w:t>פרטי המבקש/ת:</w:t>
      </w:r>
    </w:p>
    <w:p w14:paraId="5081010E"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שם פרטי ושם משפחה לרבות שמות קודמים_________</w:t>
      </w:r>
    </w:p>
    <w:p w14:paraId="0012576C"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שם פרטי ושם משפחה בשפת ארץ המוצא ________________</w:t>
      </w:r>
    </w:p>
    <w:p w14:paraId="5AB07BD6"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זהות _______________</w:t>
      </w:r>
    </w:p>
    <w:p w14:paraId="3F8BA406"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שמות פרטיים ושמות משפחה של הורי המבקש/ת _______________________</w:t>
      </w:r>
    </w:p>
    <w:p w14:paraId="6B205524"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מצב אישי _________________________________________</w:t>
      </w:r>
    </w:p>
    <w:p w14:paraId="526F338C"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ארץ המוצא _________________________________________</w:t>
      </w:r>
    </w:p>
    <w:p w14:paraId="0F196A3D"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המגורים ______________________________________</w:t>
      </w:r>
    </w:p>
    <w:p w14:paraId="5D0D5A9C"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למשלוח דואר _________________________________</w:t>
      </w:r>
    </w:p>
    <w:p w14:paraId="6459F234"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טלפון (בית) __________________ (נייד) ____________</w:t>
      </w:r>
    </w:p>
    <w:p w14:paraId="69ADA56E"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דואר אלקטרוני  ______________________________________</w:t>
      </w:r>
    </w:p>
    <w:p w14:paraId="45B0666B" w14:textId="77777777" w:rsidR="001371AA" w:rsidRPr="008A5677" w:rsidRDefault="001371AA" w:rsidP="001371AA">
      <w:pPr>
        <w:spacing w:after="120" w:line="360" w:lineRule="auto"/>
        <w:rPr>
          <w:rFonts w:cs="David"/>
          <w:b/>
          <w:bCs/>
          <w:color w:val="auto"/>
          <w:sz w:val="26"/>
          <w:szCs w:val="26"/>
          <w:rtl/>
        </w:rPr>
      </w:pPr>
    </w:p>
    <w:p w14:paraId="1B560192" w14:textId="77777777" w:rsidR="001371AA" w:rsidRPr="008A5677" w:rsidRDefault="001371AA" w:rsidP="001371AA">
      <w:pPr>
        <w:spacing w:after="120" w:line="360" w:lineRule="auto"/>
        <w:rPr>
          <w:rFonts w:cs="David"/>
          <w:b/>
          <w:bCs/>
          <w:color w:val="auto"/>
          <w:sz w:val="26"/>
          <w:szCs w:val="26"/>
          <w:rtl/>
        </w:rPr>
      </w:pPr>
      <w:r w:rsidRPr="008A5677">
        <w:rPr>
          <w:rFonts w:cs="David" w:hint="cs"/>
          <w:b/>
          <w:bCs/>
          <w:color w:val="auto"/>
          <w:sz w:val="26"/>
          <w:szCs w:val="26"/>
          <w:rtl/>
        </w:rPr>
        <w:t>פרטי המבקש/ת:</w:t>
      </w:r>
    </w:p>
    <w:p w14:paraId="4D870AB1"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שם פרטי ושם משפחה לרבות שמות קודמים_________</w:t>
      </w:r>
    </w:p>
    <w:p w14:paraId="50B1FB2C"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שם פרטי ושם משפחה בשפת ארץ המוצא ________________</w:t>
      </w:r>
    </w:p>
    <w:p w14:paraId="56FD9CC7"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זהות _______________</w:t>
      </w:r>
    </w:p>
    <w:p w14:paraId="5A74574E"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שמות פרטיים ושמות משפחה של הורי המבקש/ת______________________</w:t>
      </w:r>
    </w:p>
    <w:p w14:paraId="3C464372"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מצב אישי _________________________________________</w:t>
      </w:r>
    </w:p>
    <w:p w14:paraId="6E964CC5"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ארץ המוצא _________________________________________</w:t>
      </w:r>
    </w:p>
    <w:p w14:paraId="170C1209"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המגורים ______________________________________</w:t>
      </w:r>
    </w:p>
    <w:p w14:paraId="451CAF79"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lastRenderedPageBreak/>
        <w:t>כתובת למשלוח דואר _________________________________</w:t>
      </w:r>
    </w:p>
    <w:p w14:paraId="78848461"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טלפון (בית) __________________ (נייד) ____________</w:t>
      </w:r>
    </w:p>
    <w:p w14:paraId="0ED76BC3"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דואר אלקטרוני ______________________________________</w:t>
      </w:r>
    </w:p>
    <w:p w14:paraId="794DC851" w14:textId="77777777" w:rsidR="001371AA" w:rsidRPr="008A5677" w:rsidRDefault="001371AA" w:rsidP="001371AA">
      <w:pPr>
        <w:tabs>
          <w:tab w:val="left" w:pos="866"/>
        </w:tabs>
        <w:spacing w:after="120" w:line="360" w:lineRule="auto"/>
        <w:rPr>
          <w:rFonts w:cs="David"/>
          <w:b/>
          <w:bCs/>
          <w:color w:val="auto"/>
          <w:sz w:val="26"/>
          <w:szCs w:val="26"/>
          <w:rtl/>
        </w:rPr>
      </w:pPr>
    </w:p>
    <w:p w14:paraId="380AB945" w14:textId="77777777" w:rsidR="001371AA" w:rsidRPr="008A5677" w:rsidRDefault="001371AA" w:rsidP="001371AA">
      <w:pPr>
        <w:spacing w:after="120" w:line="360" w:lineRule="auto"/>
        <w:jc w:val="center"/>
        <w:rPr>
          <w:rFonts w:cs="David"/>
          <w:color w:val="auto"/>
          <w:sz w:val="26"/>
          <w:szCs w:val="26"/>
          <w:rtl/>
        </w:rPr>
      </w:pPr>
      <w:r w:rsidRPr="008A5677">
        <w:rPr>
          <w:rFonts w:cs="David" w:hint="cs"/>
          <w:b/>
          <w:bCs/>
          <w:color w:val="auto"/>
          <w:sz w:val="26"/>
          <w:szCs w:val="26"/>
          <w:rtl/>
        </w:rPr>
        <w:t>בקשה ותצהיר</w:t>
      </w:r>
    </w:p>
    <w:p w14:paraId="0E727100" w14:textId="77777777" w:rsidR="001371AA" w:rsidRPr="008A5677" w:rsidRDefault="001371AA" w:rsidP="001371AA">
      <w:pPr>
        <w:spacing w:after="120" w:line="360" w:lineRule="auto"/>
        <w:ind w:firstLine="0"/>
        <w:rPr>
          <w:rFonts w:cs="David"/>
          <w:color w:val="auto"/>
          <w:sz w:val="26"/>
          <w:szCs w:val="26"/>
          <w:rtl/>
        </w:rPr>
      </w:pPr>
      <w:r w:rsidRPr="008A5677">
        <w:rPr>
          <w:rFonts w:cs="David" w:hint="cs"/>
          <w:color w:val="auto"/>
          <w:sz w:val="26"/>
          <w:szCs w:val="26"/>
          <w:rtl/>
        </w:rPr>
        <w:t>אנו הח"מ מבקשים לבוא בברית זוגיות בפני רשם הזוגיות ולהירשם במרשם הזוגיות. אנו מצהירים כי כל התנאים הקבועים בחוק ברית הזוגיות האזרחית, התשע"</w:t>
      </w:r>
      <w:r>
        <w:rPr>
          <w:rFonts w:cs="David" w:hint="cs"/>
          <w:color w:val="auto"/>
          <w:sz w:val="26"/>
          <w:szCs w:val="26"/>
          <w:rtl/>
        </w:rPr>
        <w:t>ה</w:t>
      </w:r>
      <w:r w:rsidRPr="008A5677">
        <w:rPr>
          <w:rFonts w:cs="David"/>
          <w:color w:val="auto"/>
          <w:sz w:val="26"/>
          <w:szCs w:val="26"/>
          <w:rtl/>
        </w:rPr>
        <w:t>–</w:t>
      </w:r>
      <w:r w:rsidRPr="008A5677">
        <w:rPr>
          <w:rFonts w:cs="David" w:hint="cs"/>
          <w:color w:val="auto"/>
          <w:sz w:val="26"/>
          <w:szCs w:val="26"/>
          <w:rtl/>
        </w:rPr>
        <w:t>201</w:t>
      </w:r>
      <w:r>
        <w:rPr>
          <w:rFonts w:cs="David" w:hint="cs"/>
          <w:color w:val="auto"/>
          <w:sz w:val="26"/>
          <w:szCs w:val="26"/>
          <w:rtl/>
        </w:rPr>
        <w:t>5</w:t>
      </w:r>
      <w:r w:rsidRPr="008A5677">
        <w:rPr>
          <w:rFonts w:cs="David" w:hint="cs"/>
          <w:color w:val="auto"/>
          <w:sz w:val="26"/>
          <w:szCs w:val="26"/>
          <w:rtl/>
        </w:rPr>
        <w:t>, לרבות המפורטים להלן מתקיימים לגבי כל אחד או אחת מאתנו:</w:t>
      </w:r>
    </w:p>
    <w:p w14:paraId="5765B3D0"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(1) אנו בני 18 שנים לפחות;</w:t>
      </w:r>
    </w:p>
    <w:p w14:paraId="73B00FD8"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(2) אנו: [סמן/ני במקום המתאים; אם קיים שוני בין בני הזוג, יש לציין זאת]</w:t>
      </w:r>
    </w:p>
    <w:p w14:paraId="445CD724"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 xml:space="preserve">__ אזרחים ישראליים; </w:t>
      </w:r>
    </w:p>
    <w:p w14:paraId="38B65BB7"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__ בעלי אשרת עולה או תעודת עולה לפי חוק השבות, התש"י</w:t>
      </w:r>
      <w:r w:rsidRPr="008A5677">
        <w:rPr>
          <w:rFonts w:cs="David" w:hint="eastAsia"/>
          <w:color w:val="auto"/>
          <w:sz w:val="26"/>
          <w:szCs w:val="26"/>
          <w:rtl/>
        </w:rPr>
        <w:t>–</w:t>
      </w:r>
      <w:r w:rsidRPr="008A5677">
        <w:rPr>
          <w:rFonts w:cs="David" w:hint="cs"/>
          <w:color w:val="auto"/>
          <w:sz w:val="26"/>
          <w:szCs w:val="26"/>
          <w:rtl/>
        </w:rPr>
        <w:t>1950;</w:t>
      </w:r>
    </w:p>
    <w:p w14:paraId="46E95AF0"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__ בעלי רישיון לישיבת קבע לפי חוק הכניסה לישראל, התשי"ב</w:t>
      </w:r>
      <w:r w:rsidRPr="008A5677">
        <w:rPr>
          <w:rFonts w:cs="David" w:hint="eastAsia"/>
          <w:color w:val="auto"/>
          <w:sz w:val="26"/>
          <w:szCs w:val="26"/>
          <w:rtl/>
        </w:rPr>
        <w:t>–</w:t>
      </w:r>
      <w:r w:rsidRPr="008A5677">
        <w:rPr>
          <w:rFonts w:cs="David" w:hint="cs"/>
          <w:color w:val="auto"/>
          <w:sz w:val="26"/>
          <w:szCs w:val="26"/>
          <w:rtl/>
        </w:rPr>
        <w:t>1952;</w:t>
      </w:r>
    </w:p>
    <w:p w14:paraId="015292C4"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 xml:space="preserve">  (3) איננו קרובי משפחה (קרובי משפחה יחשבו בנים והוריהם, אחים, סבים ונכדיהם או ניניהם, דודים ואחייניהם או בניהם; לעניין זה דין מי שנשוי או רשום כבן זוג במרשם הזוגיות לאותו קרוב משפחה </w:t>
      </w:r>
      <w:r w:rsidRPr="008A5677">
        <w:rPr>
          <w:rFonts w:cs="David"/>
          <w:color w:val="auto"/>
          <w:sz w:val="26"/>
          <w:szCs w:val="26"/>
          <w:rtl/>
        </w:rPr>
        <w:t>–</w:t>
      </w:r>
      <w:r w:rsidRPr="008A5677">
        <w:rPr>
          <w:rFonts w:cs="David" w:hint="cs"/>
          <w:color w:val="auto"/>
          <w:sz w:val="26"/>
          <w:szCs w:val="26"/>
          <w:rtl/>
        </w:rPr>
        <w:t xml:space="preserve"> כדין קרוב משפחה, וכן</w:t>
      </w:r>
      <w:r w:rsidRPr="008A5677">
        <w:rPr>
          <w:rFonts w:cs="David"/>
          <w:color w:val="auto"/>
          <w:sz w:val="26"/>
          <w:szCs w:val="26"/>
          <w:rtl/>
        </w:rPr>
        <w:t xml:space="preserve"> </w:t>
      </w:r>
      <w:r w:rsidRPr="008A5677">
        <w:rPr>
          <w:rFonts w:cs="David" w:hint="cs"/>
          <w:color w:val="auto"/>
          <w:sz w:val="26"/>
          <w:szCs w:val="26"/>
          <w:rtl/>
        </w:rPr>
        <w:t>דין</w:t>
      </w:r>
      <w:r w:rsidRPr="008A5677">
        <w:rPr>
          <w:rFonts w:cs="David"/>
          <w:color w:val="auto"/>
          <w:sz w:val="26"/>
          <w:szCs w:val="26"/>
          <w:rtl/>
        </w:rPr>
        <w:t xml:space="preserve"> </w:t>
      </w:r>
      <w:r w:rsidRPr="008A5677">
        <w:rPr>
          <w:rFonts w:cs="David" w:hint="cs"/>
          <w:color w:val="auto"/>
          <w:sz w:val="26"/>
          <w:szCs w:val="26"/>
          <w:rtl/>
        </w:rPr>
        <w:t>מאומץ</w:t>
      </w:r>
      <w:r w:rsidRPr="008A5677">
        <w:rPr>
          <w:rFonts w:cs="David"/>
          <w:color w:val="auto"/>
          <w:sz w:val="26"/>
          <w:szCs w:val="26"/>
          <w:rtl/>
        </w:rPr>
        <w:t xml:space="preserve"> </w:t>
      </w:r>
      <w:r w:rsidRPr="008A5677">
        <w:rPr>
          <w:rFonts w:cs="David" w:hint="cs"/>
          <w:color w:val="auto"/>
          <w:sz w:val="26"/>
          <w:szCs w:val="26"/>
          <w:rtl/>
        </w:rPr>
        <w:t>או</w:t>
      </w:r>
      <w:r w:rsidRPr="008A5677">
        <w:rPr>
          <w:rFonts w:cs="David"/>
          <w:color w:val="auto"/>
          <w:sz w:val="26"/>
          <w:szCs w:val="26"/>
          <w:rtl/>
        </w:rPr>
        <w:t xml:space="preserve"> </w:t>
      </w:r>
      <w:r w:rsidRPr="008A5677">
        <w:rPr>
          <w:rFonts w:cs="David" w:hint="cs"/>
          <w:color w:val="auto"/>
          <w:sz w:val="26"/>
          <w:szCs w:val="26"/>
          <w:rtl/>
        </w:rPr>
        <w:t>מאמץ</w:t>
      </w:r>
      <w:r w:rsidRPr="008A5677">
        <w:rPr>
          <w:rFonts w:cs="David"/>
          <w:color w:val="auto"/>
          <w:sz w:val="26"/>
          <w:szCs w:val="26"/>
          <w:rtl/>
        </w:rPr>
        <w:t xml:space="preserve"> </w:t>
      </w:r>
      <w:r w:rsidRPr="008A5677">
        <w:rPr>
          <w:rFonts w:cs="David" w:hint="cs"/>
          <w:color w:val="auto"/>
          <w:sz w:val="26"/>
          <w:szCs w:val="26"/>
          <w:rtl/>
        </w:rPr>
        <w:t>של</w:t>
      </w:r>
      <w:r w:rsidRPr="008A5677">
        <w:rPr>
          <w:rFonts w:cs="David"/>
          <w:color w:val="auto"/>
          <w:sz w:val="26"/>
          <w:szCs w:val="26"/>
          <w:rtl/>
        </w:rPr>
        <w:t xml:space="preserve"> </w:t>
      </w:r>
      <w:r w:rsidRPr="008A5677">
        <w:rPr>
          <w:rFonts w:cs="David" w:hint="cs"/>
          <w:color w:val="auto"/>
          <w:sz w:val="26"/>
          <w:szCs w:val="26"/>
          <w:rtl/>
        </w:rPr>
        <w:t>אחד</w:t>
      </w:r>
      <w:r w:rsidRPr="008A5677">
        <w:rPr>
          <w:rFonts w:cs="David"/>
          <w:color w:val="auto"/>
          <w:sz w:val="26"/>
          <w:szCs w:val="26"/>
          <w:rtl/>
        </w:rPr>
        <w:t xml:space="preserve"> </w:t>
      </w:r>
      <w:r w:rsidRPr="008A5677">
        <w:rPr>
          <w:rFonts w:cs="David" w:hint="cs"/>
          <w:color w:val="auto"/>
          <w:sz w:val="26"/>
          <w:szCs w:val="26"/>
          <w:rtl/>
        </w:rPr>
        <w:t>מאלה</w:t>
      </w:r>
      <w:r w:rsidRPr="008A5677">
        <w:rPr>
          <w:rFonts w:cs="David"/>
          <w:color w:val="auto"/>
          <w:sz w:val="26"/>
          <w:szCs w:val="26"/>
          <w:rtl/>
        </w:rPr>
        <w:t xml:space="preserve"> </w:t>
      </w:r>
      <w:r w:rsidRPr="008A5677">
        <w:rPr>
          <w:rFonts w:cs="David" w:hint="cs"/>
          <w:color w:val="auto"/>
          <w:sz w:val="26"/>
          <w:szCs w:val="26"/>
          <w:rtl/>
        </w:rPr>
        <w:t>כדין</w:t>
      </w:r>
      <w:r w:rsidRPr="008A5677">
        <w:rPr>
          <w:rFonts w:cs="David"/>
          <w:color w:val="auto"/>
          <w:sz w:val="26"/>
          <w:szCs w:val="26"/>
          <w:rtl/>
        </w:rPr>
        <w:t xml:space="preserve"> </w:t>
      </w:r>
      <w:r w:rsidRPr="008A5677">
        <w:rPr>
          <w:rFonts w:cs="David" w:hint="cs"/>
          <w:color w:val="auto"/>
          <w:sz w:val="26"/>
          <w:szCs w:val="26"/>
          <w:rtl/>
        </w:rPr>
        <w:t>קרוב</w:t>
      </w:r>
      <w:r w:rsidRPr="008A5677">
        <w:rPr>
          <w:rFonts w:cs="David"/>
          <w:color w:val="auto"/>
          <w:sz w:val="26"/>
          <w:szCs w:val="26"/>
          <w:rtl/>
        </w:rPr>
        <w:t xml:space="preserve"> </w:t>
      </w:r>
      <w:r w:rsidRPr="008A5677">
        <w:rPr>
          <w:rFonts w:cs="David" w:hint="cs"/>
          <w:color w:val="auto"/>
          <w:sz w:val="26"/>
          <w:szCs w:val="26"/>
          <w:rtl/>
        </w:rPr>
        <w:t>משפחה);</w:t>
      </w:r>
    </w:p>
    <w:p w14:paraId="57D51A0E"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(4) איננו נשואים זה/ו לזה/ו על פי הדין האישי החל עלינו;</w:t>
      </w:r>
    </w:p>
    <w:p w14:paraId="2555756A"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(5) איש מאתנו אינו נשוי לאחר, אינו רשום במרשם האוכלוסין כרשום לאחר ואינו רשום כבן זוגו של אחר במרשם הזוגיות או במרשם דומה המתנהל על פי דין במדינה אחרת;</w:t>
      </w:r>
    </w:p>
    <w:p w14:paraId="5A8618C8"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 xml:space="preserve"> (6) [סמן/ני במקום המתאים]:</w:t>
      </w:r>
    </w:p>
    <w:p w14:paraId="6571901D"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__ איננו פסולי דין ולא מונה לאיש מאתנו אפוטרופוס</w:t>
      </w:r>
    </w:p>
    <w:p w14:paraId="50B2921C"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__ למבקש/ת ________ מונה אפוטרופוס</w:t>
      </w:r>
    </w:p>
    <w:p w14:paraId="6D9C1363" w14:textId="77777777" w:rsidR="001371AA" w:rsidRPr="008A5677" w:rsidRDefault="001371AA" w:rsidP="001371AA">
      <w:pPr>
        <w:spacing w:after="120" w:line="360" w:lineRule="auto"/>
        <w:ind w:left="720"/>
        <w:rPr>
          <w:rFonts w:cs="David"/>
          <w:b/>
          <w:bCs/>
          <w:color w:val="auto"/>
          <w:sz w:val="26"/>
          <w:szCs w:val="26"/>
          <w:rtl/>
        </w:rPr>
      </w:pPr>
      <w:r w:rsidRPr="008A5677">
        <w:rPr>
          <w:rFonts w:cs="David" w:hint="cs"/>
          <w:b/>
          <w:bCs/>
          <w:color w:val="auto"/>
          <w:sz w:val="26"/>
          <w:szCs w:val="26"/>
          <w:rtl/>
        </w:rPr>
        <w:t>פרטי האפוטרופוס:</w:t>
      </w:r>
    </w:p>
    <w:p w14:paraId="17A0A74A" w14:textId="77777777" w:rsidR="001371AA" w:rsidRPr="008A5677" w:rsidRDefault="001371AA" w:rsidP="001371AA">
      <w:pPr>
        <w:spacing w:after="120" w:line="360" w:lineRule="auto"/>
        <w:ind w:left="720"/>
        <w:rPr>
          <w:rFonts w:cs="David"/>
          <w:color w:val="auto"/>
          <w:sz w:val="26"/>
          <w:szCs w:val="26"/>
          <w:rtl/>
        </w:rPr>
      </w:pPr>
      <w:r w:rsidRPr="008A5677">
        <w:rPr>
          <w:rFonts w:cs="David" w:hint="cs"/>
          <w:color w:val="auto"/>
          <w:sz w:val="26"/>
          <w:szCs w:val="26"/>
          <w:rtl/>
        </w:rPr>
        <w:t>שם _________</w:t>
      </w:r>
    </w:p>
    <w:p w14:paraId="093E9222" w14:textId="77777777" w:rsidR="001371AA" w:rsidRPr="008A5677" w:rsidRDefault="001371AA" w:rsidP="001371AA">
      <w:pPr>
        <w:spacing w:after="120" w:line="360" w:lineRule="auto"/>
        <w:ind w:left="720"/>
        <w:rPr>
          <w:rFonts w:cs="David"/>
          <w:color w:val="auto"/>
          <w:sz w:val="26"/>
          <w:szCs w:val="26"/>
          <w:rtl/>
        </w:rPr>
      </w:pPr>
      <w:r w:rsidRPr="008A5677">
        <w:rPr>
          <w:rFonts w:cs="David" w:hint="cs"/>
          <w:color w:val="auto"/>
          <w:sz w:val="26"/>
          <w:szCs w:val="26"/>
          <w:rtl/>
        </w:rPr>
        <w:t>מספר זהות _______________</w:t>
      </w:r>
    </w:p>
    <w:p w14:paraId="4078EA6F" w14:textId="77777777" w:rsidR="001371AA" w:rsidRPr="008A5677" w:rsidRDefault="001371AA" w:rsidP="001371AA">
      <w:pPr>
        <w:spacing w:after="120" w:line="360" w:lineRule="auto"/>
        <w:ind w:left="720"/>
        <w:rPr>
          <w:rFonts w:cs="David"/>
          <w:color w:val="auto"/>
          <w:sz w:val="26"/>
          <w:szCs w:val="26"/>
          <w:rtl/>
        </w:rPr>
      </w:pPr>
      <w:r w:rsidRPr="008A5677">
        <w:rPr>
          <w:rFonts w:cs="David" w:hint="cs"/>
          <w:color w:val="auto"/>
          <w:sz w:val="26"/>
          <w:szCs w:val="26"/>
          <w:rtl/>
        </w:rPr>
        <w:t>כתובת למשלוח דואר _________________________________</w:t>
      </w:r>
    </w:p>
    <w:p w14:paraId="79C6741F" w14:textId="77777777" w:rsidR="001371AA" w:rsidRPr="008A5677" w:rsidRDefault="001371AA" w:rsidP="001371AA">
      <w:pPr>
        <w:spacing w:after="120" w:line="360" w:lineRule="auto"/>
        <w:ind w:left="720"/>
        <w:rPr>
          <w:rFonts w:cs="David"/>
          <w:color w:val="auto"/>
          <w:sz w:val="26"/>
          <w:szCs w:val="26"/>
          <w:rtl/>
        </w:rPr>
      </w:pPr>
      <w:r w:rsidRPr="008A5677">
        <w:rPr>
          <w:rFonts w:cs="David" w:hint="cs"/>
          <w:color w:val="auto"/>
          <w:sz w:val="26"/>
          <w:szCs w:val="26"/>
          <w:rtl/>
        </w:rPr>
        <w:t>מספר טלפון (בית) __________________ (נייד) ____________</w:t>
      </w:r>
    </w:p>
    <w:p w14:paraId="4D61B442" w14:textId="77777777" w:rsidR="001371AA" w:rsidRPr="008A5677" w:rsidRDefault="001371AA" w:rsidP="001371AA">
      <w:pPr>
        <w:tabs>
          <w:tab w:val="left" w:pos="866"/>
        </w:tabs>
        <w:spacing w:after="120" w:line="360" w:lineRule="auto"/>
        <w:ind w:left="720"/>
        <w:rPr>
          <w:rFonts w:cs="David"/>
          <w:color w:val="auto"/>
          <w:sz w:val="26"/>
          <w:szCs w:val="26"/>
          <w:rtl/>
        </w:rPr>
      </w:pPr>
      <w:r w:rsidRPr="008A5677">
        <w:rPr>
          <w:rFonts w:cs="David" w:hint="cs"/>
          <w:color w:val="auto"/>
          <w:sz w:val="26"/>
          <w:szCs w:val="26"/>
          <w:rtl/>
        </w:rPr>
        <w:t>כתובת דואר אלקטרוני_____________________________________</w:t>
      </w:r>
    </w:p>
    <w:p w14:paraId="384D3081" w14:textId="77777777" w:rsidR="001371AA" w:rsidRPr="008A5677" w:rsidRDefault="001371AA" w:rsidP="001371AA">
      <w:pPr>
        <w:spacing w:after="120" w:line="360" w:lineRule="auto"/>
        <w:rPr>
          <w:rFonts w:cs="David"/>
          <w:color w:val="auto"/>
          <w:sz w:val="26"/>
          <w:szCs w:val="26"/>
          <w:rtl/>
        </w:rPr>
      </w:pPr>
    </w:p>
    <w:p w14:paraId="044A8741" w14:textId="77777777" w:rsidR="001371AA" w:rsidRPr="008A5677" w:rsidRDefault="001371AA" w:rsidP="001371AA">
      <w:pPr>
        <w:keepNext/>
        <w:spacing w:after="120" w:line="360" w:lineRule="auto"/>
        <w:jc w:val="center"/>
        <w:rPr>
          <w:rFonts w:cs="David"/>
          <w:color w:val="auto"/>
          <w:sz w:val="26"/>
          <w:szCs w:val="26"/>
          <w:rtl/>
        </w:rPr>
      </w:pPr>
      <w:r w:rsidRPr="008A5677">
        <w:rPr>
          <w:rFonts w:cs="David" w:hint="cs"/>
          <w:color w:val="auto"/>
          <w:sz w:val="26"/>
          <w:szCs w:val="26"/>
          <w:rtl/>
        </w:rPr>
        <w:lastRenderedPageBreak/>
        <w:t>____________</w:t>
      </w:r>
      <w:r w:rsidRPr="008A5677">
        <w:rPr>
          <w:rFonts w:cs="David" w:hint="cs"/>
          <w:color w:val="auto"/>
          <w:sz w:val="26"/>
          <w:szCs w:val="26"/>
          <w:rtl/>
        </w:rPr>
        <w:tab/>
      </w:r>
      <w:r w:rsidRPr="008A5677">
        <w:rPr>
          <w:rFonts w:cs="David" w:hint="cs"/>
          <w:color w:val="auto"/>
          <w:sz w:val="26"/>
          <w:szCs w:val="26"/>
          <w:rtl/>
        </w:rPr>
        <w:tab/>
      </w:r>
      <w:r w:rsidRPr="008A5677">
        <w:rPr>
          <w:rFonts w:cs="David" w:hint="cs"/>
          <w:color w:val="auto"/>
          <w:sz w:val="26"/>
          <w:szCs w:val="26"/>
          <w:rtl/>
        </w:rPr>
        <w:tab/>
      </w:r>
      <w:r w:rsidRPr="008A5677">
        <w:rPr>
          <w:rFonts w:cs="David" w:hint="cs"/>
          <w:color w:val="auto"/>
          <w:sz w:val="26"/>
          <w:szCs w:val="26"/>
          <w:rtl/>
        </w:rPr>
        <w:tab/>
        <w:t>___________</w:t>
      </w:r>
    </w:p>
    <w:p w14:paraId="3A33798B" w14:textId="77777777" w:rsidR="001371AA" w:rsidRPr="008A5677" w:rsidRDefault="001371AA" w:rsidP="001371AA">
      <w:pPr>
        <w:keepNext/>
        <w:spacing w:after="120" w:line="360" w:lineRule="auto"/>
        <w:jc w:val="center"/>
        <w:rPr>
          <w:rFonts w:cs="David"/>
          <w:color w:val="auto"/>
          <w:sz w:val="26"/>
          <w:szCs w:val="26"/>
          <w:rtl/>
        </w:rPr>
      </w:pPr>
      <w:r w:rsidRPr="008A5677">
        <w:rPr>
          <w:rFonts w:cs="David" w:hint="cs"/>
          <w:color w:val="auto"/>
          <w:sz w:val="26"/>
          <w:szCs w:val="26"/>
          <w:rtl/>
        </w:rPr>
        <w:t>חתימת המבקש/ת</w:t>
      </w:r>
      <w:r w:rsidRPr="008A5677">
        <w:rPr>
          <w:rFonts w:cs="David" w:hint="cs"/>
          <w:color w:val="auto"/>
          <w:sz w:val="26"/>
          <w:szCs w:val="26"/>
          <w:rtl/>
        </w:rPr>
        <w:tab/>
        <w:t xml:space="preserve">     </w:t>
      </w:r>
      <w:r w:rsidRPr="008A5677">
        <w:rPr>
          <w:rFonts w:cs="David" w:hint="cs"/>
          <w:color w:val="auto"/>
          <w:sz w:val="26"/>
          <w:szCs w:val="26"/>
          <w:rtl/>
        </w:rPr>
        <w:tab/>
      </w:r>
      <w:r w:rsidRPr="008A5677">
        <w:rPr>
          <w:rFonts w:cs="David" w:hint="cs"/>
          <w:color w:val="auto"/>
          <w:sz w:val="26"/>
          <w:szCs w:val="26"/>
          <w:rtl/>
        </w:rPr>
        <w:tab/>
        <w:t>חתימת המבקש/ת</w:t>
      </w:r>
    </w:p>
    <w:p w14:paraId="63CA946C" w14:textId="77777777" w:rsidR="001371AA" w:rsidRPr="008A5677" w:rsidRDefault="001371AA" w:rsidP="001371AA">
      <w:pPr>
        <w:tabs>
          <w:tab w:val="left" w:pos="1346"/>
        </w:tabs>
        <w:spacing w:after="120" w:line="360" w:lineRule="auto"/>
        <w:rPr>
          <w:rFonts w:cs="David"/>
          <w:color w:val="auto"/>
          <w:sz w:val="26"/>
          <w:szCs w:val="26"/>
          <w:rtl/>
        </w:rPr>
      </w:pPr>
      <w:r w:rsidRPr="008A5677">
        <w:rPr>
          <w:rFonts w:cs="David"/>
          <w:color w:val="auto"/>
          <w:sz w:val="26"/>
          <w:szCs w:val="26"/>
          <w:rtl/>
        </w:rPr>
        <w:tab/>
      </w:r>
    </w:p>
    <w:p w14:paraId="6DACE5A6" w14:textId="77777777" w:rsidR="001371AA" w:rsidRPr="008A5677" w:rsidRDefault="001371AA" w:rsidP="001371AA">
      <w:pPr>
        <w:spacing w:after="120" w:line="360" w:lineRule="auto"/>
        <w:rPr>
          <w:rFonts w:cs="David"/>
          <w:b/>
          <w:bCs/>
          <w:color w:val="auto"/>
          <w:sz w:val="26"/>
          <w:szCs w:val="26"/>
          <w:rtl/>
        </w:rPr>
      </w:pPr>
      <w:r w:rsidRPr="008A5677">
        <w:rPr>
          <w:rFonts w:cs="David" w:hint="cs"/>
          <w:b/>
          <w:bCs/>
          <w:color w:val="auto"/>
          <w:sz w:val="26"/>
          <w:szCs w:val="26"/>
          <w:rtl/>
        </w:rPr>
        <w:t>תצהיר האפוטרופוס:</w:t>
      </w:r>
    </w:p>
    <w:p w14:paraId="1CF2F928" w14:textId="77777777" w:rsidR="001371AA" w:rsidRPr="008A5677" w:rsidRDefault="001371AA" w:rsidP="001371AA">
      <w:pPr>
        <w:spacing w:after="120" w:line="360" w:lineRule="auto"/>
        <w:ind w:left="340" w:firstLine="0"/>
        <w:rPr>
          <w:rFonts w:cs="David"/>
          <w:color w:val="auto"/>
          <w:sz w:val="26"/>
          <w:szCs w:val="26"/>
          <w:rtl/>
        </w:rPr>
      </w:pPr>
      <w:r w:rsidRPr="008A5677">
        <w:rPr>
          <w:rFonts w:cs="David" w:hint="cs"/>
          <w:color w:val="auto"/>
          <w:sz w:val="26"/>
          <w:szCs w:val="26"/>
          <w:rtl/>
        </w:rPr>
        <w:t>אני החתום/ה מטה מאשר/ת כי למיטב ידיעתי התקיימו במבקש/ת _______________ התנאים הקבועים בחוק ברית הזוגיות האזרחית, התשע"</w:t>
      </w:r>
      <w:r>
        <w:rPr>
          <w:rFonts w:cs="David" w:hint="cs"/>
          <w:color w:val="auto"/>
          <w:sz w:val="26"/>
          <w:szCs w:val="26"/>
          <w:rtl/>
        </w:rPr>
        <w:t>ה</w:t>
      </w:r>
      <w:r w:rsidRPr="008A5677">
        <w:rPr>
          <w:rFonts w:cs="David"/>
          <w:color w:val="auto"/>
          <w:sz w:val="26"/>
          <w:szCs w:val="26"/>
          <w:rtl/>
        </w:rPr>
        <w:t>–</w:t>
      </w:r>
      <w:r w:rsidRPr="008A5677">
        <w:rPr>
          <w:rFonts w:cs="David" w:hint="cs"/>
          <w:color w:val="auto"/>
          <w:sz w:val="26"/>
          <w:szCs w:val="26"/>
          <w:rtl/>
        </w:rPr>
        <w:t>201</w:t>
      </w:r>
      <w:r>
        <w:rPr>
          <w:rFonts w:cs="David" w:hint="cs"/>
          <w:color w:val="auto"/>
          <w:sz w:val="26"/>
          <w:szCs w:val="26"/>
          <w:rtl/>
        </w:rPr>
        <w:t>5</w:t>
      </w:r>
      <w:r w:rsidRPr="008A5677">
        <w:rPr>
          <w:rFonts w:cs="David" w:hint="cs"/>
          <w:color w:val="auto"/>
          <w:sz w:val="26"/>
          <w:szCs w:val="26"/>
          <w:rtl/>
        </w:rPr>
        <w:t>.</w:t>
      </w:r>
    </w:p>
    <w:p w14:paraId="304D4415" w14:textId="77777777" w:rsidR="001371AA" w:rsidRPr="008A5677" w:rsidRDefault="001371AA" w:rsidP="001371AA">
      <w:pPr>
        <w:spacing w:after="120" w:line="360" w:lineRule="auto"/>
        <w:rPr>
          <w:rFonts w:cs="David"/>
          <w:b/>
          <w:bCs/>
          <w:color w:val="auto"/>
          <w:sz w:val="26"/>
          <w:szCs w:val="26"/>
          <w:rtl/>
        </w:rPr>
      </w:pP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t>_______________</w:t>
      </w:r>
    </w:p>
    <w:p w14:paraId="1F399739" w14:textId="77777777" w:rsidR="001371AA" w:rsidRPr="008A5677" w:rsidRDefault="001371AA" w:rsidP="001371AA">
      <w:pPr>
        <w:spacing w:after="120" w:line="360" w:lineRule="auto"/>
        <w:rPr>
          <w:rFonts w:cs="David"/>
          <w:color w:val="auto"/>
          <w:sz w:val="26"/>
          <w:szCs w:val="26"/>
          <w:rtl/>
        </w:rPr>
      </w:pP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b/>
          <w:bCs/>
          <w:color w:val="auto"/>
          <w:sz w:val="26"/>
          <w:szCs w:val="26"/>
          <w:rtl/>
        </w:rPr>
        <w:tab/>
      </w:r>
      <w:r w:rsidRPr="008A5677">
        <w:rPr>
          <w:rFonts w:cs="David" w:hint="cs"/>
          <w:color w:val="auto"/>
          <w:sz w:val="26"/>
          <w:szCs w:val="26"/>
          <w:rtl/>
        </w:rPr>
        <w:t>חתימת האפוטרופוס</w:t>
      </w:r>
    </w:p>
    <w:p w14:paraId="7F6B2505" w14:textId="77777777" w:rsidR="001371AA" w:rsidRPr="008A5677" w:rsidRDefault="001371AA" w:rsidP="001371AA">
      <w:pPr>
        <w:keepNext/>
        <w:spacing w:after="120" w:line="360" w:lineRule="auto"/>
        <w:jc w:val="center"/>
        <w:rPr>
          <w:rFonts w:cs="David"/>
          <w:color w:val="auto"/>
          <w:sz w:val="26"/>
          <w:szCs w:val="26"/>
          <w:rtl/>
        </w:rPr>
      </w:pPr>
      <w:r w:rsidRPr="008A5677">
        <w:rPr>
          <w:rFonts w:cs="David" w:hint="cs"/>
          <w:b/>
          <w:bCs/>
          <w:color w:val="auto"/>
          <w:sz w:val="26"/>
          <w:szCs w:val="26"/>
          <w:rtl/>
        </w:rPr>
        <w:t>אישור</w:t>
      </w:r>
    </w:p>
    <w:p w14:paraId="4C781D50" w14:textId="77777777" w:rsidR="001371AA" w:rsidRPr="008A5677" w:rsidRDefault="001371AA" w:rsidP="001371AA">
      <w:pPr>
        <w:keepNext/>
        <w:spacing w:after="120" w:line="360" w:lineRule="auto"/>
        <w:ind w:left="340" w:firstLine="0"/>
        <w:rPr>
          <w:rFonts w:cs="David"/>
          <w:color w:val="auto"/>
          <w:sz w:val="26"/>
          <w:szCs w:val="26"/>
          <w:rtl/>
        </w:rPr>
      </w:pPr>
      <w:r w:rsidRPr="008A5677">
        <w:rPr>
          <w:rFonts w:cs="David"/>
          <w:color w:val="auto"/>
          <w:sz w:val="26"/>
          <w:szCs w:val="26"/>
          <w:rtl/>
        </w:rPr>
        <w:t>אני הח"מ</w:t>
      </w:r>
      <w:r w:rsidRPr="008A5677">
        <w:rPr>
          <w:rFonts w:cs="David" w:hint="cs"/>
          <w:color w:val="auto"/>
          <w:sz w:val="26"/>
          <w:szCs w:val="26"/>
          <w:rtl/>
        </w:rPr>
        <w:t xml:space="preserve"> _________ (עו"ד / בעל תפקיד אחר המוסמך לאשר תצהיר לפי פקודת הראיות [נוסח חדש] התשל"א</w:t>
      </w:r>
      <w:r>
        <w:rPr>
          <w:rFonts w:cs="David" w:hint="eastAsia"/>
          <w:color w:val="auto"/>
          <w:sz w:val="26"/>
          <w:szCs w:val="26"/>
          <w:rtl/>
        </w:rPr>
        <w:t>–</w:t>
      </w:r>
      <w:r w:rsidRPr="008A5677">
        <w:rPr>
          <w:rFonts w:cs="David" w:hint="cs"/>
          <w:color w:val="auto"/>
          <w:sz w:val="26"/>
          <w:szCs w:val="26"/>
          <w:rtl/>
        </w:rPr>
        <w:t>1971)</w:t>
      </w:r>
      <w:r w:rsidRPr="008A5677">
        <w:rPr>
          <w:rFonts w:cs="David"/>
          <w:color w:val="auto"/>
          <w:sz w:val="26"/>
          <w:szCs w:val="26"/>
          <w:rtl/>
        </w:rPr>
        <w:t xml:space="preserve"> מאשר/ת כי היום </w:t>
      </w:r>
      <w:r w:rsidRPr="008A5677">
        <w:rPr>
          <w:rFonts w:cs="David" w:hint="cs"/>
          <w:color w:val="auto"/>
          <w:sz w:val="26"/>
          <w:szCs w:val="26"/>
          <w:rtl/>
        </w:rPr>
        <w:t xml:space="preserve">_______ </w:t>
      </w:r>
      <w:r w:rsidRPr="008A5677">
        <w:rPr>
          <w:rFonts w:cs="David"/>
          <w:color w:val="auto"/>
          <w:sz w:val="26"/>
          <w:szCs w:val="26"/>
          <w:rtl/>
        </w:rPr>
        <w:t>הופיע</w:t>
      </w:r>
      <w:r w:rsidRPr="008A5677">
        <w:rPr>
          <w:rFonts w:cs="David" w:hint="cs"/>
          <w:color w:val="auto"/>
          <w:sz w:val="26"/>
          <w:szCs w:val="26"/>
          <w:rtl/>
        </w:rPr>
        <w:t xml:space="preserve">ו </w:t>
      </w:r>
      <w:r w:rsidRPr="008A5677">
        <w:rPr>
          <w:rFonts w:cs="David"/>
          <w:color w:val="auto"/>
          <w:sz w:val="26"/>
          <w:szCs w:val="26"/>
          <w:rtl/>
        </w:rPr>
        <w:t>בפני ה</w:t>
      </w:r>
      <w:r w:rsidRPr="008A5677">
        <w:rPr>
          <w:rFonts w:cs="David" w:hint="cs"/>
          <w:color w:val="auto"/>
          <w:sz w:val="26"/>
          <w:szCs w:val="26"/>
          <w:rtl/>
        </w:rPr>
        <w:t xml:space="preserve">מבקש/ת </w:t>
      </w:r>
      <w:r w:rsidRPr="008A5677">
        <w:rPr>
          <w:rFonts w:cs="David"/>
          <w:color w:val="auto"/>
          <w:sz w:val="26"/>
          <w:szCs w:val="26"/>
          <w:rtl/>
        </w:rPr>
        <w:t>המוכר</w:t>
      </w:r>
      <w:r w:rsidRPr="008A5677">
        <w:rPr>
          <w:rFonts w:cs="David" w:hint="cs"/>
          <w:color w:val="auto"/>
          <w:sz w:val="26"/>
          <w:szCs w:val="26"/>
          <w:rtl/>
        </w:rPr>
        <w:t xml:space="preserve">/ת </w:t>
      </w:r>
      <w:r w:rsidRPr="008A5677">
        <w:rPr>
          <w:rFonts w:cs="David"/>
          <w:color w:val="auto"/>
          <w:sz w:val="26"/>
          <w:szCs w:val="26"/>
          <w:rtl/>
        </w:rPr>
        <w:t>לי אישית / שז</w:t>
      </w:r>
      <w:r w:rsidRPr="008A5677">
        <w:rPr>
          <w:rFonts w:cs="David" w:hint="cs"/>
          <w:color w:val="auto"/>
          <w:sz w:val="26"/>
          <w:szCs w:val="26"/>
          <w:rtl/>
        </w:rPr>
        <w:t>י</w:t>
      </w:r>
      <w:r w:rsidRPr="008A5677">
        <w:rPr>
          <w:rFonts w:cs="David"/>
          <w:color w:val="auto"/>
          <w:sz w:val="26"/>
          <w:szCs w:val="26"/>
          <w:rtl/>
        </w:rPr>
        <w:t>היתי</w:t>
      </w:r>
      <w:r w:rsidRPr="008A5677">
        <w:rPr>
          <w:rFonts w:cs="David" w:hint="cs"/>
          <w:color w:val="auto"/>
          <w:sz w:val="26"/>
          <w:szCs w:val="26"/>
          <w:rtl/>
        </w:rPr>
        <w:t xml:space="preserve"> אותו/ה</w:t>
      </w:r>
      <w:r w:rsidRPr="008A5677">
        <w:rPr>
          <w:rFonts w:cs="David"/>
          <w:color w:val="auto"/>
          <w:sz w:val="26"/>
          <w:szCs w:val="26"/>
          <w:rtl/>
        </w:rPr>
        <w:t xml:space="preserve"> על פי</w:t>
      </w:r>
      <w:r w:rsidRPr="008A5677">
        <w:rPr>
          <w:rFonts w:cs="David" w:hint="cs"/>
          <w:color w:val="auto"/>
          <w:sz w:val="26"/>
          <w:szCs w:val="26"/>
          <w:rtl/>
        </w:rPr>
        <w:t xml:space="preserve"> </w:t>
      </w:r>
      <w:r w:rsidRPr="008A5677">
        <w:rPr>
          <w:rFonts w:cs="David"/>
          <w:color w:val="auto"/>
          <w:sz w:val="26"/>
          <w:szCs w:val="26"/>
          <w:rtl/>
        </w:rPr>
        <w:t>ת"ז</w:t>
      </w:r>
      <w:r w:rsidRPr="008A5677">
        <w:rPr>
          <w:rFonts w:cs="David" w:hint="cs"/>
          <w:color w:val="auto"/>
          <w:sz w:val="26"/>
          <w:szCs w:val="26"/>
          <w:rtl/>
        </w:rPr>
        <w:t xml:space="preserve"> </w:t>
      </w:r>
      <w:r w:rsidRPr="008A5677">
        <w:rPr>
          <w:rFonts w:cs="David"/>
          <w:color w:val="auto"/>
          <w:sz w:val="26"/>
          <w:szCs w:val="26"/>
          <w:rtl/>
        </w:rPr>
        <w:t>מס' </w:t>
      </w:r>
      <w:r w:rsidRPr="008A5677">
        <w:rPr>
          <w:rFonts w:cs="David" w:hint="cs"/>
          <w:color w:val="auto"/>
          <w:sz w:val="26"/>
          <w:szCs w:val="26"/>
          <w:rtl/>
        </w:rPr>
        <w:t xml:space="preserve">__________ והמבקש/ת </w:t>
      </w:r>
      <w:r w:rsidRPr="008A5677">
        <w:rPr>
          <w:rFonts w:cs="David"/>
          <w:color w:val="auto"/>
          <w:sz w:val="26"/>
          <w:szCs w:val="26"/>
          <w:rtl/>
        </w:rPr>
        <w:t>המוכר</w:t>
      </w:r>
      <w:r w:rsidRPr="008A5677">
        <w:rPr>
          <w:rFonts w:cs="David" w:hint="cs"/>
          <w:color w:val="auto"/>
          <w:sz w:val="26"/>
          <w:szCs w:val="26"/>
          <w:rtl/>
        </w:rPr>
        <w:t xml:space="preserve">/ת </w:t>
      </w:r>
      <w:r w:rsidRPr="008A5677">
        <w:rPr>
          <w:rFonts w:cs="David"/>
          <w:color w:val="auto"/>
          <w:sz w:val="26"/>
          <w:szCs w:val="26"/>
          <w:rtl/>
        </w:rPr>
        <w:t>לי אישית / שז</w:t>
      </w:r>
      <w:r w:rsidRPr="008A5677">
        <w:rPr>
          <w:rFonts w:cs="David" w:hint="cs"/>
          <w:color w:val="auto"/>
          <w:sz w:val="26"/>
          <w:szCs w:val="26"/>
          <w:rtl/>
        </w:rPr>
        <w:t>י</w:t>
      </w:r>
      <w:r w:rsidRPr="008A5677">
        <w:rPr>
          <w:rFonts w:cs="David"/>
          <w:color w:val="auto"/>
          <w:sz w:val="26"/>
          <w:szCs w:val="26"/>
          <w:rtl/>
        </w:rPr>
        <w:t>היתי</w:t>
      </w:r>
      <w:r w:rsidRPr="008A5677">
        <w:rPr>
          <w:rFonts w:cs="David" w:hint="cs"/>
          <w:color w:val="auto"/>
          <w:sz w:val="26"/>
          <w:szCs w:val="26"/>
          <w:rtl/>
        </w:rPr>
        <w:t xml:space="preserve"> אותו/ה</w:t>
      </w:r>
      <w:r w:rsidRPr="008A5677">
        <w:rPr>
          <w:rFonts w:cs="David"/>
          <w:color w:val="auto"/>
          <w:sz w:val="26"/>
          <w:szCs w:val="26"/>
          <w:rtl/>
        </w:rPr>
        <w:t xml:space="preserve"> על פי</w:t>
      </w:r>
      <w:r w:rsidRPr="008A5677">
        <w:rPr>
          <w:rFonts w:cs="David" w:hint="cs"/>
          <w:color w:val="auto"/>
          <w:sz w:val="26"/>
          <w:szCs w:val="26"/>
          <w:rtl/>
        </w:rPr>
        <w:t xml:space="preserve"> </w:t>
      </w:r>
      <w:r w:rsidRPr="008A5677">
        <w:rPr>
          <w:rFonts w:cs="David"/>
          <w:color w:val="auto"/>
          <w:sz w:val="26"/>
          <w:szCs w:val="26"/>
          <w:rtl/>
        </w:rPr>
        <w:t>ת"ז</w:t>
      </w:r>
      <w:r w:rsidRPr="008A5677">
        <w:rPr>
          <w:rFonts w:cs="David" w:hint="cs"/>
          <w:color w:val="auto"/>
          <w:sz w:val="26"/>
          <w:szCs w:val="26"/>
          <w:rtl/>
        </w:rPr>
        <w:t xml:space="preserve"> </w:t>
      </w:r>
      <w:r w:rsidRPr="008A5677">
        <w:rPr>
          <w:rFonts w:cs="David"/>
          <w:color w:val="auto"/>
          <w:sz w:val="26"/>
          <w:szCs w:val="26"/>
          <w:rtl/>
        </w:rPr>
        <w:t>מס' </w:t>
      </w:r>
      <w:r w:rsidRPr="008A5677">
        <w:rPr>
          <w:rFonts w:cs="David" w:hint="cs"/>
          <w:color w:val="auto"/>
          <w:sz w:val="26"/>
          <w:szCs w:val="26"/>
          <w:rtl/>
        </w:rPr>
        <w:t xml:space="preserve">__________  [והאפוטרופוס _____________ </w:t>
      </w:r>
      <w:r w:rsidRPr="008A5677">
        <w:rPr>
          <w:rFonts w:cs="David"/>
          <w:color w:val="auto"/>
          <w:sz w:val="26"/>
          <w:szCs w:val="26"/>
          <w:rtl/>
        </w:rPr>
        <w:t>המוכר</w:t>
      </w:r>
      <w:r w:rsidRPr="008A5677">
        <w:rPr>
          <w:rFonts w:cs="David" w:hint="cs"/>
          <w:color w:val="auto"/>
          <w:sz w:val="26"/>
          <w:szCs w:val="26"/>
          <w:rtl/>
        </w:rPr>
        <w:t>/ת</w:t>
      </w:r>
      <w:r w:rsidRPr="008A5677">
        <w:rPr>
          <w:rFonts w:cs="David"/>
          <w:color w:val="auto"/>
          <w:sz w:val="26"/>
          <w:szCs w:val="26"/>
          <w:rtl/>
        </w:rPr>
        <w:t xml:space="preserve"> לי אישית / שז</w:t>
      </w:r>
      <w:r w:rsidRPr="008A5677">
        <w:rPr>
          <w:rFonts w:cs="David" w:hint="cs"/>
          <w:color w:val="auto"/>
          <w:sz w:val="26"/>
          <w:szCs w:val="26"/>
          <w:rtl/>
        </w:rPr>
        <w:t>י</w:t>
      </w:r>
      <w:r w:rsidRPr="008A5677">
        <w:rPr>
          <w:rFonts w:cs="David"/>
          <w:color w:val="auto"/>
          <w:sz w:val="26"/>
          <w:szCs w:val="26"/>
          <w:rtl/>
        </w:rPr>
        <w:t>היתי</w:t>
      </w:r>
      <w:r w:rsidRPr="008A5677">
        <w:rPr>
          <w:rFonts w:cs="David" w:hint="cs"/>
          <w:color w:val="auto"/>
          <w:sz w:val="26"/>
          <w:szCs w:val="26"/>
          <w:rtl/>
        </w:rPr>
        <w:t xml:space="preserve"> אותו/ה</w:t>
      </w:r>
      <w:r w:rsidRPr="008A5677">
        <w:rPr>
          <w:rFonts w:cs="David"/>
          <w:color w:val="auto"/>
          <w:sz w:val="26"/>
          <w:szCs w:val="26"/>
          <w:rtl/>
        </w:rPr>
        <w:t xml:space="preserve"> על פי</w:t>
      </w:r>
      <w:r w:rsidRPr="008A5677">
        <w:rPr>
          <w:rFonts w:cs="David" w:hint="cs"/>
          <w:color w:val="auto"/>
          <w:sz w:val="26"/>
          <w:szCs w:val="26"/>
          <w:rtl/>
        </w:rPr>
        <w:t xml:space="preserve"> </w:t>
      </w:r>
      <w:r w:rsidRPr="008A5677">
        <w:rPr>
          <w:rFonts w:cs="David"/>
          <w:color w:val="auto"/>
          <w:sz w:val="26"/>
          <w:szCs w:val="26"/>
          <w:rtl/>
        </w:rPr>
        <w:t>ת"ז</w:t>
      </w:r>
      <w:r w:rsidRPr="008A5677">
        <w:rPr>
          <w:rFonts w:cs="David" w:hint="cs"/>
          <w:color w:val="auto"/>
          <w:sz w:val="26"/>
          <w:szCs w:val="26"/>
          <w:rtl/>
        </w:rPr>
        <w:t xml:space="preserve"> </w:t>
      </w:r>
      <w:r w:rsidRPr="008A5677">
        <w:rPr>
          <w:rFonts w:cs="David"/>
          <w:color w:val="auto"/>
          <w:sz w:val="26"/>
          <w:szCs w:val="26"/>
          <w:rtl/>
        </w:rPr>
        <w:t>מס' </w:t>
      </w:r>
      <w:r w:rsidRPr="008A5677">
        <w:rPr>
          <w:rFonts w:cs="David" w:hint="cs"/>
          <w:color w:val="auto"/>
          <w:sz w:val="26"/>
          <w:szCs w:val="26"/>
          <w:rtl/>
        </w:rPr>
        <w:t xml:space="preserve">__________ ], </w:t>
      </w:r>
      <w:r w:rsidRPr="008A5677">
        <w:rPr>
          <w:rFonts w:cs="David"/>
          <w:color w:val="auto"/>
          <w:sz w:val="26"/>
          <w:szCs w:val="26"/>
          <w:rtl/>
        </w:rPr>
        <w:t>ולאחר שהזהרתי</w:t>
      </w:r>
      <w:r w:rsidRPr="008A5677">
        <w:rPr>
          <w:rFonts w:cs="David" w:hint="cs"/>
          <w:color w:val="auto"/>
          <w:sz w:val="26"/>
          <w:szCs w:val="26"/>
          <w:rtl/>
        </w:rPr>
        <w:t xml:space="preserve"> אותם</w:t>
      </w:r>
      <w:r w:rsidRPr="008A5677">
        <w:rPr>
          <w:rFonts w:cs="David"/>
          <w:color w:val="auto"/>
          <w:sz w:val="26"/>
          <w:szCs w:val="26"/>
          <w:rtl/>
        </w:rPr>
        <w:t xml:space="preserve"> כי עלי</w:t>
      </w:r>
      <w:r w:rsidRPr="008A5677">
        <w:rPr>
          <w:rFonts w:cs="David" w:hint="cs"/>
          <w:color w:val="auto"/>
          <w:sz w:val="26"/>
          <w:szCs w:val="26"/>
          <w:rtl/>
        </w:rPr>
        <w:t xml:space="preserve">הם </w:t>
      </w:r>
      <w:r w:rsidRPr="008A5677">
        <w:rPr>
          <w:rFonts w:cs="David"/>
          <w:color w:val="auto"/>
          <w:sz w:val="26"/>
          <w:szCs w:val="26"/>
          <w:rtl/>
        </w:rPr>
        <w:t xml:space="preserve">להצהיר את האמת וכי </w:t>
      </w:r>
      <w:r w:rsidRPr="008A5677">
        <w:rPr>
          <w:rFonts w:cs="David" w:hint="cs"/>
          <w:color w:val="auto"/>
          <w:sz w:val="26"/>
          <w:szCs w:val="26"/>
          <w:rtl/>
        </w:rPr>
        <w:t>י</w:t>
      </w:r>
      <w:r w:rsidRPr="008A5677">
        <w:rPr>
          <w:rFonts w:cs="David"/>
          <w:color w:val="auto"/>
          <w:sz w:val="26"/>
          <w:szCs w:val="26"/>
          <w:rtl/>
        </w:rPr>
        <w:t>הי</w:t>
      </w:r>
      <w:r w:rsidRPr="008A5677">
        <w:rPr>
          <w:rFonts w:cs="David" w:hint="cs"/>
          <w:color w:val="auto"/>
          <w:sz w:val="26"/>
          <w:szCs w:val="26"/>
          <w:rtl/>
        </w:rPr>
        <w:t xml:space="preserve">ו </w:t>
      </w:r>
      <w:r w:rsidRPr="008A5677">
        <w:rPr>
          <w:rFonts w:cs="David"/>
          <w:color w:val="auto"/>
          <w:sz w:val="26"/>
          <w:szCs w:val="26"/>
          <w:rtl/>
        </w:rPr>
        <w:t>צפוי</w:t>
      </w:r>
      <w:r w:rsidRPr="008A5677">
        <w:rPr>
          <w:rFonts w:cs="David" w:hint="cs"/>
          <w:color w:val="auto"/>
          <w:sz w:val="26"/>
          <w:szCs w:val="26"/>
          <w:rtl/>
        </w:rPr>
        <w:t>ים</w:t>
      </w:r>
      <w:r w:rsidRPr="008A5677">
        <w:rPr>
          <w:rFonts w:cs="David"/>
          <w:color w:val="auto"/>
          <w:sz w:val="26"/>
          <w:szCs w:val="26"/>
          <w:rtl/>
        </w:rPr>
        <w:t xml:space="preserve"> לעונשים הקבועים בחוק אם לא </w:t>
      </w:r>
      <w:r w:rsidRPr="008A5677">
        <w:rPr>
          <w:rFonts w:cs="David" w:hint="cs"/>
          <w:color w:val="auto"/>
          <w:sz w:val="26"/>
          <w:szCs w:val="26"/>
          <w:rtl/>
        </w:rPr>
        <w:t>י</w:t>
      </w:r>
      <w:r w:rsidRPr="008A5677">
        <w:rPr>
          <w:rFonts w:cs="David"/>
          <w:color w:val="auto"/>
          <w:sz w:val="26"/>
          <w:szCs w:val="26"/>
          <w:rtl/>
        </w:rPr>
        <w:t>עש</w:t>
      </w:r>
      <w:r w:rsidRPr="008A5677">
        <w:rPr>
          <w:rFonts w:cs="David" w:hint="cs"/>
          <w:color w:val="auto"/>
          <w:sz w:val="26"/>
          <w:szCs w:val="26"/>
          <w:rtl/>
        </w:rPr>
        <w:t>ו</w:t>
      </w:r>
      <w:r w:rsidRPr="008A5677">
        <w:rPr>
          <w:rFonts w:cs="David"/>
          <w:color w:val="auto"/>
          <w:sz w:val="26"/>
          <w:szCs w:val="26"/>
          <w:rtl/>
        </w:rPr>
        <w:t xml:space="preserve"> כן</w:t>
      </w:r>
      <w:r w:rsidRPr="008A5677">
        <w:rPr>
          <w:rFonts w:cs="David" w:hint="cs"/>
          <w:color w:val="auto"/>
          <w:sz w:val="26"/>
          <w:szCs w:val="26"/>
          <w:rtl/>
        </w:rPr>
        <w:t>,</w:t>
      </w:r>
      <w:r w:rsidRPr="008A5677">
        <w:rPr>
          <w:rFonts w:cs="David"/>
          <w:color w:val="auto"/>
          <w:sz w:val="26"/>
          <w:szCs w:val="26"/>
          <w:rtl/>
        </w:rPr>
        <w:t xml:space="preserve"> הצהיר</w:t>
      </w:r>
      <w:r w:rsidRPr="008A5677">
        <w:rPr>
          <w:rFonts w:cs="David" w:hint="cs"/>
          <w:color w:val="auto"/>
          <w:sz w:val="26"/>
          <w:szCs w:val="26"/>
          <w:rtl/>
        </w:rPr>
        <w:t>ו</w:t>
      </w:r>
      <w:r w:rsidRPr="008A5677">
        <w:rPr>
          <w:rFonts w:cs="David"/>
          <w:color w:val="auto"/>
          <w:sz w:val="26"/>
          <w:szCs w:val="26"/>
          <w:rtl/>
        </w:rPr>
        <w:t xml:space="preserve"> על נכונות הצהרת</w:t>
      </w:r>
      <w:r w:rsidRPr="008A5677">
        <w:rPr>
          <w:rFonts w:cs="David" w:hint="cs"/>
          <w:color w:val="auto"/>
          <w:sz w:val="26"/>
          <w:szCs w:val="26"/>
          <w:rtl/>
        </w:rPr>
        <w:t>ם ד</w:t>
      </w:r>
      <w:r w:rsidRPr="008A5677">
        <w:rPr>
          <w:rFonts w:cs="David"/>
          <w:color w:val="auto"/>
          <w:sz w:val="26"/>
          <w:szCs w:val="26"/>
          <w:rtl/>
        </w:rPr>
        <w:t>לעיל וחתמ</w:t>
      </w:r>
      <w:r w:rsidRPr="008A5677">
        <w:rPr>
          <w:rFonts w:cs="David" w:hint="cs"/>
          <w:color w:val="auto"/>
          <w:sz w:val="26"/>
          <w:szCs w:val="26"/>
          <w:rtl/>
        </w:rPr>
        <w:t>ו</w:t>
      </w:r>
      <w:r w:rsidRPr="008A5677">
        <w:rPr>
          <w:rFonts w:cs="David"/>
          <w:color w:val="auto"/>
          <w:sz w:val="26"/>
          <w:szCs w:val="26"/>
          <w:rtl/>
        </w:rPr>
        <w:t xml:space="preserve"> עליה בפני.</w:t>
      </w:r>
    </w:p>
    <w:p w14:paraId="37096080" w14:textId="77777777" w:rsidR="001371AA" w:rsidRPr="008A5677" w:rsidRDefault="001371AA" w:rsidP="001371AA">
      <w:pPr>
        <w:spacing w:after="120" w:line="360" w:lineRule="auto"/>
        <w:rPr>
          <w:rFonts w:cs="David"/>
          <w:color w:val="auto"/>
          <w:sz w:val="26"/>
          <w:szCs w:val="26"/>
          <w:rtl/>
        </w:rPr>
      </w:pPr>
      <w:r w:rsidRPr="008A5677">
        <w:rPr>
          <w:rFonts w:cs="David"/>
          <w:color w:val="auto"/>
          <w:sz w:val="26"/>
          <w:szCs w:val="26"/>
          <w:rtl/>
        </w:rPr>
        <w:br/>
        <w:t>                                                ------------------------------------------</w:t>
      </w:r>
      <w:r w:rsidRPr="008A5677">
        <w:rPr>
          <w:rFonts w:cs="David"/>
          <w:color w:val="auto"/>
          <w:sz w:val="26"/>
          <w:szCs w:val="26"/>
          <w:rtl/>
        </w:rPr>
        <w:br/>
        <w:t>                                                </w:t>
      </w:r>
      <w:r w:rsidRPr="008A5677">
        <w:rPr>
          <w:rFonts w:cs="David" w:hint="cs"/>
          <w:color w:val="auto"/>
          <w:sz w:val="26"/>
          <w:szCs w:val="26"/>
          <w:rtl/>
        </w:rPr>
        <w:tab/>
      </w:r>
      <w:r w:rsidRPr="008A5677">
        <w:rPr>
          <w:rFonts w:cs="David"/>
          <w:color w:val="auto"/>
          <w:sz w:val="26"/>
          <w:szCs w:val="26"/>
          <w:rtl/>
        </w:rPr>
        <w:t>חתימת עו</w:t>
      </w:r>
      <w:r w:rsidRPr="008A5677">
        <w:rPr>
          <w:rFonts w:cs="David" w:hint="cs"/>
          <w:color w:val="auto"/>
          <w:sz w:val="26"/>
          <w:szCs w:val="26"/>
          <w:rtl/>
        </w:rPr>
        <w:t>ה"ד / בעל תפקיד אחר</w:t>
      </w:r>
    </w:p>
    <w:p w14:paraId="7DC7F18D" w14:textId="77777777" w:rsidR="001371AA" w:rsidRPr="008A5677" w:rsidRDefault="001371AA" w:rsidP="001371AA">
      <w:pPr>
        <w:spacing w:after="120" w:line="360" w:lineRule="auto"/>
        <w:rPr>
          <w:rFonts w:cs="David"/>
          <w:color w:val="auto"/>
          <w:sz w:val="26"/>
          <w:szCs w:val="26"/>
          <w:rtl/>
        </w:rPr>
      </w:pPr>
    </w:p>
    <w:p w14:paraId="7A8AB35E"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מצורפים לבקשה זו:</w:t>
      </w:r>
    </w:p>
    <w:tbl>
      <w:tblPr>
        <w:tblStyle w:val="af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
        <w:gridCol w:w="7364"/>
      </w:tblGrid>
      <w:tr w:rsidR="001371AA" w:rsidRPr="008A5677" w14:paraId="3AF4C2E0" w14:textId="77777777" w:rsidTr="00E63B36">
        <w:tc>
          <w:tcPr>
            <w:tcW w:w="540" w:type="dxa"/>
          </w:tcPr>
          <w:p w14:paraId="361014CF" w14:textId="77777777" w:rsidR="001371AA" w:rsidRPr="008A5677" w:rsidRDefault="001371AA" w:rsidP="00E63B36">
            <w:pPr>
              <w:spacing w:after="120" w:line="360" w:lineRule="auto"/>
              <w:rPr>
                <w:rFonts w:cs="David"/>
                <w:color w:val="auto"/>
                <w:sz w:val="26"/>
                <w:szCs w:val="26"/>
                <w:rtl/>
              </w:rPr>
            </w:pPr>
          </w:p>
        </w:tc>
        <w:tc>
          <w:tcPr>
            <w:tcW w:w="7364" w:type="dxa"/>
          </w:tcPr>
          <w:p w14:paraId="21FB2630" w14:textId="77777777" w:rsidR="001371AA" w:rsidRPr="008A5677" w:rsidRDefault="001371AA" w:rsidP="001371AA">
            <w:pPr>
              <w:pStyle w:val="af2"/>
              <w:numPr>
                <w:ilvl w:val="0"/>
                <w:numId w:val="19"/>
              </w:numPr>
              <w:spacing w:after="120" w:line="360" w:lineRule="auto"/>
              <w:rPr>
                <w:rFonts w:cs="David"/>
                <w:color w:val="auto"/>
                <w:sz w:val="26"/>
                <w:szCs w:val="26"/>
                <w:rtl/>
              </w:rPr>
            </w:pPr>
            <w:r w:rsidRPr="008A5677">
              <w:rPr>
                <w:rFonts w:ascii="Courier New" w:hAnsi="Courier New" w:cs="David" w:hint="cs"/>
                <w:color w:val="auto"/>
                <w:sz w:val="26"/>
                <w:szCs w:val="26"/>
                <w:rtl/>
              </w:rPr>
              <w:t>שלוש</w:t>
            </w:r>
            <w:r w:rsidRPr="008A5677">
              <w:rPr>
                <w:rFonts w:cs="David" w:hint="cs"/>
                <w:color w:val="auto"/>
                <w:sz w:val="26"/>
                <w:szCs w:val="26"/>
                <w:rtl/>
              </w:rPr>
              <w:t>ה תצלומי פנים עדכניים של כל אחד מבני הזוג;</w:t>
            </w:r>
          </w:p>
        </w:tc>
      </w:tr>
      <w:tr w:rsidR="001371AA" w:rsidRPr="008A5677" w14:paraId="5618455C" w14:textId="77777777" w:rsidTr="00E63B36">
        <w:tc>
          <w:tcPr>
            <w:tcW w:w="540" w:type="dxa"/>
          </w:tcPr>
          <w:p w14:paraId="5AE4D122" w14:textId="77777777" w:rsidR="001371AA" w:rsidRPr="008A5677" w:rsidRDefault="001371AA" w:rsidP="00E63B36">
            <w:pPr>
              <w:spacing w:after="120" w:line="360" w:lineRule="auto"/>
              <w:rPr>
                <w:rFonts w:cs="David"/>
                <w:color w:val="auto"/>
                <w:sz w:val="26"/>
                <w:szCs w:val="26"/>
                <w:rtl/>
              </w:rPr>
            </w:pPr>
          </w:p>
        </w:tc>
        <w:tc>
          <w:tcPr>
            <w:tcW w:w="7364" w:type="dxa"/>
          </w:tcPr>
          <w:p w14:paraId="1737E351" w14:textId="77777777" w:rsidR="001371AA" w:rsidRPr="008A5677" w:rsidRDefault="001371AA" w:rsidP="001371AA">
            <w:pPr>
              <w:pStyle w:val="af2"/>
              <w:numPr>
                <w:ilvl w:val="0"/>
                <w:numId w:val="18"/>
              </w:numPr>
              <w:spacing w:after="120" w:line="360" w:lineRule="auto"/>
              <w:rPr>
                <w:rFonts w:cs="David"/>
                <w:color w:val="auto"/>
                <w:sz w:val="26"/>
                <w:szCs w:val="26"/>
                <w:rtl/>
              </w:rPr>
            </w:pPr>
            <w:r w:rsidRPr="008A5677">
              <w:rPr>
                <w:rFonts w:ascii="Courier New" w:hAnsi="Courier New" w:cs="David" w:hint="cs"/>
                <w:color w:val="auto"/>
                <w:sz w:val="26"/>
                <w:szCs w:val="26"/>
                <w:rtl/>
              </w:rPr>
              <w:t>למי</w:t>
            </w:r>
            <w:r w:rsidRPr="008A5677">
              <w:rPr>
                <w:rFonts w:cs="David" w:hint="cs"/>
                <w:color w:val="auto"/>
                <w:sz w:val="26"/>
                <w:szCs w:val="26"/>
                <w:rtl/>
              </w:rPr>
              <w:t xml:space="preserve"> </w:t>
            </w:r>
            <w:r w:rsidRPr="008A5677">
              <w:rPr>
                <w:rFonts w:ascii="Courier New" w:hAnsi="Courier New" w:cs="David" w:hint="cs"/>
                <w:color w:val="auto"/>
                <w:sz w:val="26"/>
                <w:szCs w:val="26"/>
                <w:rtl/>
              </w:rPr>
              <w:t>שנולד</w:t>
            </w:r>
            <w:r w:rsidRPr="008A5677">
              <w:rPr>
                <w:rFonts w:cs="David" w:hint="cs"/>
                <w:color w:val="auto"/>
                <w:sz w:val="26"/>
                <w:szCs w:val="26"/>
                <w:rtl/>
              </w:rPr>
              <w:t xml:space="preserve"> </w:t>
            </w:r>
            <w:r w:rsidRPr="008A5677">
              <w:rPr>
                <w:rFonts w:ascii="Courier New" w:hAnsi="Courier New" w:cs="David" w:hint="cs"/>
                <w:color w:val="auto"/>
                <w:sz w:val="26"/>
                <w:szCs w:val="26"/>
                <w:rtl/>
              </w:rPr>
              <w:t>מחוץ</w:t>
            </w:r>
            <w:r w:rsidRPr="008A5677">
              <w:rPr>
                <w:rFonts w:cs="David" w:hint="cs"/>
                <w:color w:val="auto"/>
                <w:sz w:val="26"/>
                <w:szCs w:val="26"/>
                <w:rtl/>
              </w:rPr>
              <w:t xml:space="preserve"> </w:t>
            </w:r>
            <w:r w:rsidRPr="008A5677">
              <w:rPr>
                <w:rFonts w:ascii="Courier New" w:hAnsi="Courier New" w:cs="David" w:hint="cs"/>
                <w:color w:val="auto"/>
                <w:sz w:val="26"/>
                <w:szCs w:val="26"/>
                <w:rtl/>
              </w:rPr>
              <w:t>לישראל</w:t>
            </w:r>
            <w:r w:rsidRPr="008A5677">
              <w:rPr>
                <w:rFonts w:cs="David" w:hint="cs"/>
                <w:color w:val="auto"/>
                <w:sz w:val="26"/>
                <w:szCs w:val="26"/>
                <w:rtl/>
              </w:rPr>
              <w:t xml:space="preserve"> </w:t>
            </w:r>
            <w:r w:rsidRPr="008A5677">
              <w:rPr>
                <w:rFonts w:cs="David"/>
                <w:color w:val="auto"/>
                <w:sz w:val="26"/>
                <w:szCs w:val="26"/>
                <w:rtl/>
              </w:rPr>
              <w:t>–</w:t>
            </w:r>
            <w:r>
              <w:rPr>
                <w:rFonts w:cs="David" w:hint="cs"/>
                <w:color w:val="auto"/>
                <w:sz w:val="26"/>
                <w:szCs w:val="26"/>
                <w:rtl/>
              </w:rPr>
              <w:t xml:space="preserve"> תעודת לידה [אם היא אי</w:t>
            </w:r>
            <w:r w:rsidRPr="008A5677">
              <w:rPr>
                <w:rFonts w:cs="David" w:hint="cs"/>
                <w:color w:val="auto"/>
                <w:sz w:val="26"/>
                <w:szCs w:val="26"/>
                <w:rtl/>
              </w:rPr>
              <w:t xml:space="preserve">נה כתובה באנגלית או בערבית </w:t>
            </w:r>
            <w:r>
              <w:rPr>
                <w:rFonts w:cs="David" w:hint="eastAsia"/>
                <w:color w:val="auto"/>
                <w:sz w:val="26"/>
                <w:szCs w:val="26"/>
                <w:rtl/>
              </w:rPr>
              <w:t>–</w:t>
            </w:r>
            <w:r w:rsidRPr="008A5677">
              <w:rPr>
                <w:rFonts w:cs="David" w:hint="cs"/>
                <w:color w:val="auto"/>
                <w:sz w:val="26"/>
                <w:szCs w:val="26"/>
                <w:rtl/>
              </w:rPr>
              <w:t xml:space="preserve"> יצורף תרגום מאושר לעברית];</w:t>
            </w:r>
          </w:p>
        </w:tc>
      </w:tr>
      <w:tr w:rsidR="001371AA" w:rsidRPr="008A5677" w14:paraId="12EC8213" w14:textId="77777777" w:rsidTr="00E63B36">
        <w:tc>
          <w:tcPr>
            <w:tcW w:w="540" w:type="dxa"/>
          </w:tcPr>
          <w:p w14:paraId="7C29B754" w14:textId="77777777" w:rsidR="001371AA" w:rsidRPr="008A5677" w:rsidRDefault="001371AA" w:rsidP="00E63B36">
            <w:pPr>
              <w:spacing w:after="120" w:line="360" w:lineRule="auto"/>
              <w:rPr>
                <w:rFonts w:cs="David"/>
                <w:color w:val="auto"/>
                <w:sz w:val="26"/>
                <w:szCs w:val="26"/>
                <w:rtl/>
              </w:rPr>
            </w:pPr>
          </w:p>
        </w:tc>
        <w:tc>
          <w:tcPr>
            <w:tcW w:w="7364" w:type="dxa"/>
          </w:tcPr>
          <w:p w14:paraId="676B1AB5" w14:textId="77777777" w:rsidR="001371AA" w:rsidRPr="008A5677" w:rsidRDefault="001371AA" w:rsidP="001371AA">
            <w:pPr>
              <w:pStyle w:val="af2"/>
              <w:numPr>
                <w:ilvl w:val="0"/>
                <w:numId w:val="18"/>
              </w:numPr>
              <w:spacing w:after="120" w:line="360" w:lineRule="auto"/>
              <w:rPr>
                <w:rFonts w:cs="David"/>
                <w:color w:val="auto"/>
                <w:sz w:val="26"/>
                <w:szCs w:val="26"/>
                <w:rtl/>
              </w:rPr>
            </w:pPr>
            <w:r w:rsidRPr="008A5677">
              <w:rPr>
                <w:rFonts w:ascii="Courier New" w:hAnsi="Courier New" w:cs="David" w:hint="cs"/>
                <w:color w:val="auto"/>
                <w:sz w:val="26"/>
                <w:szCs w:val="26"/>
                <w:rtl/>
              </w:rPr>
              <w:t>לבני</w:t>
            </w:r>
            <w:r w:rsidRPr="008A5677">
              <w:rPr>
                <w:rFonts w:cs="David" w:hint="cs"/>
                <w:color w:val="auto"/>
                <w:sz w:val="26"/>
                <w:szCs w:val="26"/>
                <w:rtl/>
              </w:rPr>
              <w:t xml:space="preserve"> </w:t>
            </w:r>
            <w:r w:rsidRPr="008A5677">
              <w:rPr>
                <w:rFonts w:ascii="Courier New" w:hAnsi="Courier New" w:cs="David" w:hint="cs"/>
                <w:color w:val="auto"/>
                <w:sz w:val="26"/>
                <w:szCs w:val="26"/>
                <w:rtl/>
              </w:rPr>
              <w:t>זוג</w:t>
            </w:r>
            <w:r w:rsidRPr="008A5677">
              <w:rPr>
                <w:rFonts w:cs="David" w:hint="cs"/>
                <w:color w:val="auto"/>
                <w:sz w:val="26"/>
                <w:szCs w:val="26"/>
                <w:rtl/>
              </w:rPr>
              <w:t xml:space="preserve"> </w:t>
            </w:r>
            <w:r w:rsidRPr="008A5677">
              <w:rPr>
                <w:rFonts w:ascii="Courier New" w:hAnsi="Courier New" w:cs="David" w:hint="cs"/>
                <w:color w:val="auto"/>
                <w:sz w:val="26"/>
                <w:szCs w:val="26"/>
                <w:rtl/>
              </w:rPr>
              <w:t>המעוניינים</w:t>
            </w:r>
            <w:r w:rsidRPr="008A5677">
              <w:rPr>
                <w:rFonts w:cs="David" w:hint="cs"/>
                <w:color w:val="auto"/>
                <w:sz w:val="26"/>
                <w:szCs w:val="26"/>
                <w:rtl/>
              </w:rPr>
              <w:t xml:space="preserve"> </w:t>
            </w:r>
            <w:r w:rsidRPr="008A5677">
              <w:rPr>
                <w:rFonts w:ascii="Courier New" w:hAnsi="Courier New" w:cs="David" w:hint="cs"/>
                <w:color w:val="auto"/>
                <w:sz w:val="26"/>
                <w:szCs w:val="26"/>
                <w:rtl/>
              </w:rPr>
              <w:t>באימות</w:t>
            </w:r>
            <w:r w:rsidRPr="008A5677">
              <w:rPr>
                <w:rFonts w:cs="David" w:hint="cs"/>
                <w:color w:val="auto"/>
                <w:sz w:val="26"/>
                <w:szCs w:val="26"/>
                <w:rtl/>
              </w:rPr>
              <w:t xml:space="preserve"> </w:t>
            </w:r>
            <w:r w:rsidRPr="008A5677">
              <w:rPr>
                <w:rFonts w:ascii="Courier New" w:hAnsi="Courier New" w:cs="David" w:hint="cs"/>
                <w:color w:val="auto"/>
                <w:sz w:val="26"/>
                <w:szCs w:val="26"/>
                <w:rtl/>
              </w:rPr>
              <w:t>הסכם</w:t>
            </w:r>
            <w:r w:rsidRPr="008A5677">
              <w:rPr>
                <w:rFonts w:cs="David" w:hint="cs"/>
                <w:color w:val="auto"/>
                <w:sz w:val="26"/>
                <w:szCs w:val="26"/>
                <w:rtl/>
              </w:rPr>
              <w:t xml:space="preserve"> </w:t>
            </w:r>
            <w:r w:rsidRPr="008A5677">
              <w:rPr>
                <w:rFonts w:ascii="Courier New" w:hAnsi="Courier New" w:cs="David" w:hint="cs"/>
                <w:color w:val="auto"/>
                <w:sz w:val="26"/>
                <w:szCs w:val="26"/>
                <w:rtl/>
              </w:rPr>
              <w:t>ממון</w:t>
            </w:r>
            <w:r w:rsidRPr="008A5677">
              <w:rPr>
                <w:rFonts w:cs="David" w:hint="cs"/>
                <w:color w:val="auto"/>
                <w:sz w:val="26"/>
                <w:szCs w:val="26"/>
                <w:rtl/>
              </w:rPr>
              <w:t xml:space="preserve"> </w:t>
            </w:r>
            <w:r w:rsidRPr="008A5677">
              <w:rPr>
                <w:rFonts w:ascii="Courier New" w:hAnsi="Courier New" w:cs="David" w:hint="cs"/>
                <w:color w:val="auto"/>
                <w:sz w:val="26"/>
                <w:szCs w:val="26"/>
                <w:rtl/>
              </w:rPr>
              <w:t>בעת</w:t>
            </w:r>
            <w:r w:rsidRPr="008A5677">
              <w:rPr>
                <w:rFonts w:cs="David" w:hint="cs"/>
                <w:color w:val="auto"/>
                <w:sz w:val="26"/>
                <w:szCs w:val="26"/>
                <w:rtl/>
              </w:rPr>
              <w:t xml:space="preserve"> </w:t>
            </w:r>
            <w:r w:rsidRPr="008A5677">
              <w:rPr>
                <w:rFonts w:ascii="Courier New" w:hAnsi="Courier New" w:cs="David" w:hint="cs"/>
                <w:color w:val="auto"/>
                <w:sz w:val="26"/>
                <w:szCs w:val="26"/>
                <w:rtl/>
              </w:rPr>
              <w:t>הרישום</w:t>
            </w:r>
            <w:r w:rsidRPr="008A5677">
              <w:rPr>
                <w:rFonts w:cs="David" w:hint="cs"/>
                <w:color w:val="auto"/>
                <w:sz w:val="26"/>
                <w:szCs w:val="26"/>
                <w:rtl/>
              </w:rPr>
              <w:t xml:space="preserve"> </w:t>
            </w:r>
            <w:r w:rsidRPr="008A5677">
              <w:rPr>
                <w:rFonts w:cs="David"/>
                <w:color w:val="auto"/>
                <w:sz w:val="26"/>
                <w:szCs w:val="26"/>
                <w:rtl/>
              </w:rPr>
              <w:t>–</w:t>
            </w:r>
            <w:r w:rsidRPr="008A5677">
              <w:rPr>
                <w:rFonts w:cs="David" w:hint="cs"/>
                <w:color w:val="auto"/>
                <w:sz w:val="26"/>
                <w:szCs w:val="26"/>
                <w:rtl/>
              </w:rPr>
              <w:t xml:space="preserve"> נוסח הסכם הממון, אם קיים בעת הגשת הבקשה ולגבי הסכם ממון הכתוב בשפה אחרת, גם תרגום מאושר לעברית של ההסכם; </w:t>
            </w:r>
          </w:p>
        </w:tc>
      </w:tr>
      <w:tr w:rsidR="001371AA" w:rsidRPr="008A5677" w14:paraId="761EB07D" w14:textId="77777777" w:rsidTr="00E63B36">
        <w:tc>
          <w:tcPr>
            <w:tcW w:w="540" w:type="dxa"/>
          </w:tcPr>
          <w:p w14:paraId="1646D118" w14:textId="77777777" w:rsidR="001371AA" w:rsidRPr="008A5677" w:rsidRDefault="001371AA" w:rsidP="00E63B36">
            <w:pPr>
              <w:spacing w:after="120" w:line="360" w:lineRule="auto"/>
              <w:rPr>
                <w:rFonts w:cs="David"/>
                <w:color w:val="auto"/>
                <w:sz w:val="26"/>
                <w:szCs w:val="26"/>
                <w:rtl/>
              </w:rPr>
            </w:pPr>
          </w:p>
        </w:tc>
        <w:tc>
          <w:tcPr>
            <w:tcW w:w="7364" w:type="dxa"/>
          </w:tcPr>
          <w:p w14:paraId="35D0566B" w14:textId="77777777" w:rsidR="001371AA" w:rsidRPr="008A5677" w:rsidRDefault="001371AA" w:rsidP="001371AA">
            <w:pPr>
              <w:pStyle w:val="af2"/>
              <w:numPr>
                <w:ilvl w:val="0"/>
                <w:numId w:val="18"/>
              </w:numPr>
              <w:spacing w:after="120" w:line="360" w:lineRule="auto"/>
              <w:rPr>
                <w:rFonts w:cs="David"/>
                <w:color w:val="auto"/>
                <w:sz w:val="26"/>
                <w:szCs w:val="26"/>
              </w:rPr>
            </w:pPr>
            <w:r w:rsidRPr="008A5677">
              <w:rPr>
                <w:rFonts w:ascii="Courier New" w:hAnsi="Courier New" w:cs="David" w:hint="cs"/>
                <w:color w:val="auto"/>
                <w:sz w:val="26"/>
                <w:szCs w:val="26"/>
                <w:rtl/>
              </w:rPr>
              <w:t>אם</w:t>
            </w:r>
            <w:r w:rsidRPr="008A5677">
              <w:rPr>
                <w:rFonts w:cs="David" w:hint="cs"/>
                <w:color w:val="auto"/>
                <w:sz w:val="26"/>
                <w:szCs w:val="26"/>
                <w:rtl/>
              </w:rPr>
              <w:t xml:space="preserve"> </w:t>
            </w:r>
            <w:r w:rsidRPr="008A5677">
              <w:rPr>
                <w:rFonts w:ascii="Courier New" w:hAnsi="Courier New" w:cs="David" w:hint="cs"/>
                <w:color w:val="auto"/>
                <w:sz w:val="26"/>
                <w:szCs w:val="26"/>
                <w:rtl/>
              </w:rPr>
              <w:t>אישר</w:t>
            </w:r>
            <w:r w:rsidRPr="008A5677">
              <w:rPr>
                <w:rFonts w:cs="David" w:hint="cs"/>
                <w:color w:val="auto"/>
                <w:sz w:val="26"/>
                <w:szCs w:val="26"/>
                <w:rtl/>
              </w:rPr>
              <w:t xml:space="preserve"> </w:t>
            </w:r>
            <w:r w:rsidRPr="008A5677">
              <w:rPr>
                <w:rFonts w:ascii="Courier New" w:hAnsi="Courier New" w:cs="David" w:hint="cs"/>
                <w:color w:val="auto"/>
                <w:sz w:val="26"/>
                <w:szCs w:val="26"/>
                <w:rtl/>
              </w:rPr>
              <w:t>בית</w:t>
            </w:r>
            <w:r w:rsidRPr="008A5677">
              <w:rPr>
                <w:rFonts w:cs="David" w:hint="cs"/>
                <w:color w:val="auto"/>
                <w:sz w:val="26"/>
                <w:szCs w:val="26"/>
                <w:rtl/>
              </w:rPr>
              <w:t xml:space="preserve"> </w:t>
            </w:r>
            <w:r w:rsidRPr="008A5677">
              <w:rPr>
                <w:rFonts w:ascii="Courier New" w:hAnsi="Courier New" w:cs="David" w:hint="cs"/>
                <w:color w:val="auto"/>
                <w:sz w:val="26"/>
                <w:szCs w:val="26"/>
                <w:rtl/>
              </w:rPr>
              <w:t>המשפט</w:t>
            </w:r>
            <w:r w:rsidRPr="008A5677">
              <w:rPr>
                <w:rFonts w:cs="David" w:hint="cs"/>
                <w:color w:val="auto"/>
                <w:sz w:val="26"/>
                <w:szCs w:val="26"/>
                <w:rtl/>
              </w:rPr>
              <w:t xml:space="preserve"> </w:t>
            </w:r>
            <w:r w:rsidRPr="008A5677">
              <w:rPr>
                <w:rFonts w:ascii="Courier New" w:hAnsi="Courier New" w:cs="David" w:hint="cs"/>
                <w:color w:val="auto"/>
                <w:sz w:val="26"/>
                <w:szCs w:val="26"/>
                <w:rtl/>
              </w:rPr>
              <w:t>לפסול</w:t>
            </w:r>
            <w:r w:rsidRPr="008A5677">
              <w:rPr>
                <w:rFonts w:cs="David" w:hint="cs"/>
                <w:color w:val="auto"/>
                <w:sz w:val="26"/>
                <w:szCs w:val="26"/>
                <w:rtl/>
              </w:rPr>
              <w:t xml:space="preserve"> </w:t>
            </w:r>
            <w:r w:rsidRPr="008A5677">
              <w:rPr>
                <w:rFonts w:ascii="Courier New" w:hAnsi="Courier New" w:cs="David" w:hint="cs"/>
                <w:color w:val="auto"/>
                <w:sz w:val="26"/>
                <w:szCs w:val="26"/>
                <w:rtl/>
              </w:rPr>
              <w:t>דין</w:t>
            </w:r>
            <w:r w:rsidRPr="008A5677">
              <w:rPr>
                <w:rFonts w:cs="David" w:hint="cs"/>
                <w:color w:val="auto"/>
                <w:sz w:val="26"/>
                <w:szCs w:val="26"/>
                <w:rtl/>
              </w:rPr>
              <w:t xml:space="preserve"> </w:t>
            </w:r>
            <w:r w:rsidRPr="008A5677">
              <w:rPr>
                <w:rFonts w:ascii="Courier New" w:hAnsi="Courier New" w:cs="David" w:hint="cs"/>
                <w:color w:val="auto"/>
                <w:sz w:val="26"/>
                <w:szCs w:val="26"/>
                <w:rtl/>
              </w:rPr>
              <w:t>או</w:t>
            </w:r>
            <w:r w:rsidRPr="008A5677">
              <w:rPr>
                <w:rFonts w:cs="David" w:hint="cs"/>
                <w:color w:val="auto"/>
                <w:sz w:val="26"/>
                <w:szCs w:val="26"/>
                <w:rtl/>
              </w:rPr>
              <w:t xml:space="preserve"> </w:t>
            </w:r>
            <w:r w:rsidRPr="008A5677">
              <w:rPr>
                <w:rFonts w:ascii="Courier New" w:hAnsi="Courier New" w:cs="David" w:hint="cs"/>
                <w:color w:val="auto"/>
                <w:sz w:val="26"/>
                <w:szCs w:val="26"/>
                <w:rtl/>
              </w:rPr>
              <w:t>למי</w:t>
            </w:r>
            <w:r w:rsidRPr="008A5677">
              <w:rPr>
                <w:rFonts w:cs="David" w:hint="cs"/>
                <w:color w:val="auto"/>
                <w:sz w:val="26"/>
                <w:szCs w:val="26"/>
                <w:rtl/>
              </w:rPr>
              <w:t xml:space="preserve"> </w:t>
            </w:r>
            <w:r w:rsidRPr="008A5677">
              <w:rPr>
                <w:rFonts w:ascii="Courier New" w:hAnsi="Courier New" w:cs="David" w:hint="cs"/>
                <w:color w:val="auto"/>
                <w:sz w:val="26"/>
                <w:szCs w:val="26"/>
                <w:rtl/>
              </w:rPr>
              <w:t>שמונה</w:t>
            </w:r>
            <w:r w:rsidRPr="008A5677">
              <w:rPr>
                <w:rFonts w:cs="David" w:hint="cs"/>
                <w:color w:val="auto"/>
                <w:sz w:val="26"/>
                <w:szCs w:val="26"/>
                <w:rtl/>
              </w:rPr>
              <w:t xml:space="preserve"> </w:t>
            </w:r>
            <w:r w:rsidRPr="008A5677">
              <w:rPr>
                <w:rFonts w:ascii="Courier New" w:hAnsi="Courier New" w:cs="David" w:hint="cs"/>
                <w:color w:val="auto"/>
                <w:sz w:val="26"/>
                <w:szCs w:val="26"/>
                <w:rtl/>
              </w:rPr>
              <w:t>לו</w:t>
            </w:r>
            <w:r w:rsidRPr="008A5677">
              <w:rPr>
                <w:rFonts w:cs="David" w:hint="cs"/>
                <w:color w:val="auto"/>
                <w:sz w:val="26"/>
                <w:szCs w:val="26"/>
                <w:rtl/>
              </w:rPr>
              <w:t xml:space="preserve"> </w:t>
            </w:r>
            <w:r w:rsidRPr="008A5677">
              <w:rPr>
                <w:rFonts w:ascii="Courier New" w:hAnsi="Courier New" w:cs="David" w:hint="cs"/>
                <w:color w:val="auto"/>
                <w:sz w:val="26"/>
                <w:szCs w:val="26"/>
                <w:rtl/>
              </w:rPr>
              <w:t>אפוטרופוס</w:t>
            </w:r>
            <w:r w:rsidRPr="008A5677">
              <w:rPr>
                <w:rFonts w:cs="David" w:hint="cs"/>
                <w:color w:val="auto"/>
                <w:sz w:val="26"/>
                <w:szCs w:val="26"/>
                <w:rtl/>
              </w:rPr>
              <w:t xml:space="preserve">, </w:t>
            </w:r>
            <w:r w:rsidRPr="008A5677">
              <w:rPr>
                <w:rFonts w:ascii="Courier New" w:hAnsi="Courier New" w:cs="David" w:hint="cs"/>
                <w:color w:val="auto"/>
                <w:sz w:val="26"/>
                <w:szCs w:val="26"/>
                <w:rtl/>
              </w:rPr>
              <w:t>לבוא</w:t>
            </w:r>
            <w:r w:rsidRPr="008A5677">
              <w:rPr>
                <w:rFonts w:cs="David" w:hint="cs"/>
                <w:color w:val="auto"/>
                <w:sz w:val="26"/>
                <w:szCs w:val="26"/>
                <w:rtl/>
              </w:rPr>
              <w:t xml:space="preserve"> </w:t>
            </w:r>
            <w:r w:rsidRPr="008A5677">
              <w:rPr>
                <w:rFonts w:ascii="Courier New" w:hAnsi="Courier New" w:cs="David" w:hint="cs"/>
                <w:color w:val="auto"/>
                <w:sz w:val="26"/>
                <w:szCs w:val="26"/>
                <w:rtl/>
              </w:rPr>
              <w:t>בברית</w:t>
            </w:r>
            <w:r w:rsidRPr="008A5677">
              <w:rPr>
                <w:rFonts w:cs="David" w:hint="cs"/>
                <w:color w:val="auto"/>
                <w:sz w:val="26"/>
                <w:szCs w:val="26"/>
                <w:rtl/>
              </w:rPr>
              <w:t xml:space="preserve"> </w:t>
            </w:r>
            <w:r w:rsidRPr="008A5677">
              <w:rPr>
                <w:rFonts w:ascii="Courier New" w:hAnsi="Courier New" w:cs="David" w:hint="cs"/>
                <w:color w:val="auto"/>
                <w:sz w:val="26"/>
                <w:szCs w:val="26"/>
                <w:rtl/>
              </w:rPr>
              <w:t>ה</w:t>
            </w:r>
            <w:r w:rsidRPr="008A5677">
              <w:rPr>
                <w:rFonts w:cs="David" w:hint="cs"/>
                <w:color w:val="auto"/>
                <w:sz w:val="26"/>
                <w:szCs w:val="26"/>
                <w:rtl/>
              </w:rPr>
              <w:t xml:space="preserve">זוגיות לפי סעיף 2(6) לחוק </w:t>
            </w:r>
            <w:r w:rsidRPr="008A5677">
              <w:rPr>
                <w:rFonts w:cs="David"/>
                <w:color w:val="auto"/>
                <w:sz w:val="26"/>
                <w:szCs w:val="26"/>
                <w:rtl/>
              </w:rPr>
              <w:t>–</w:t>
            </w:r>
            <w:r w:rsidRPr="008A5677">
              <w:rPr>
                <w:rFonts w:cs="David" w:hint="cs"/>
                <w:color w:val="auto"/>
                <w:sz w:val="26"/>
                <w:szCs w:val="26"/>
                <w:rtl/>
              </w:rPr>
              <w:t xml:space="preserve"> העתק מאושר של החלטת בית המשפט וצו מינוי אפוטרופוס.</w:t>
            </w:r>
          </w:p>
          <w:p w14:paraId="14901267" w14:textId="77777777" w:rsidR="001371AA" w:rsidRPr="008A5677" w:rsidRDefault="001371AA" w:rsidP="00E63B36">
            <w:pPr>
              <w:pStyle w:val="af2"/>
              <w:spacing w:after="120" w:line="360" w:lineRule="auto"/>
              <w:ind w:left="700" w:firstLine="0"/>
              <w:rPr>
                <w:rFonts w:cs="David"/>
                <w:color w:val="auto"/>
                <w:sz w:val="26"/>
                <w:szCs w:val="26"/>
                <w:rtl/>
              </w:rPr>
            </w:pPr>
          </w:p>
        </w:tc>
      </w:tr>
    </w:tbl>
    <w:tbl>
      <w:tblPr>
        <w:tblpPr w:leftFromText="180" w:rightFromText="180" w:vertAnchor="text" w:tblpY="1"/>
        <w:tblOverlap w:val="never"/>
        <w:bidiVisual/>
        <w:tblW w:w="9922" w:type="dxa"/>
        <w:tblLayout w:type="fixed"/>
        <w:tblCellMar>
          <w:top w:w="57" w:type="dxa"/>
          <w:left w:w="0" w:type="dxa"/>
          <w:bottom w:w="57" w:type="dxa"/>
          <w:right w:w="0" w:type="dxa"/>
        </w:tblCellMar>
        <w:tblLook w:val="0000" w:firstRow="0" w:lastRow="0" w:firstColumn="0" w:lastColumn="0" w:noHBand="0" w:noVBand="0"/>
      </w:tblPr>
      <w:tblGrid>
        <w:gridCol w:w="9922"/>
      </w:tblGrid>
      <w:tr w:rsidR="001371AA" w:rsidRPr="008A5677" w14:paraId="5E9E3893" w14:textId="77777777" w:rsidTr="00E63B36">
        <w:trPr>
          <w:cantSplit/>
        </w:trPr>
        <w:tc>
          <w:tcPr>
            <w:tcW w:w="9922" w:type="dxa"/>
            <w:tcBorders>
              <w:top w:val="nil"/>
              <w:left w:val="nil"/>
              <w:bottom w:val="nil"/>
              <w:right w:val="nil"/>
            </w:tcBorders>
          </w:tcPr>
          <w:p w14:paraId="126598A9" w14:textId="77777777" w:rsidR="001371AA" w:rsidRPr="008A5677" w:rsidRDefault="001371AA" w:rsidP="00E63B36">
            <w:pPr>
              <w:pStyle w:val="TableHead"/>
              <w:rPr>
                <w:sz w:val="26"/>
              </w:rPr>
            </w:pPr>
            <w:r w:rsidRPr="008A5677">
              <w:rPr>
                <w:sz w:val="26"/>
                <w:rtl/>
              </w:rPr>
              <w:lastRenderedPageBreak/>
              <w:t xml:space="preserve">תוספת </w:t>
            </w:r>
            <w:r w:rsidRPr="008A5677">
              <w:rPr>
                <w:rFonts w:hint="cs"/>
                <w:sz w:val="26"/>
                <w:rtl/>
              </w:rPr>
              <w:t>שניה</w:t>
            </w:r>
          </w:p>
        </w:tc>
      </w:tr>
      <w:tr w:rsidR="001371AA" w:rsidRPr="008A5677" w14:paraId="08C4CE27" w14:textId="77777777" w:rsidTr="00E63B36">
        <w:trPr>
          <w:cantSplit/>
          <w:trHeight w:val="318"/>
        </w:trPr>
        <w:tc>
          <w:tcPr>
            <w:tcW w:w="9922" w:type="dxa"/>
            <w:tcBorders>
              <w:top w:val="nil"/>
              <w:left w:val="nil"/>
              <w:bottom w:val="nil"/>
              <w:right w:val="nil"/>
            </w:tcBorders>
          </w:tcPr>
          <w:p w14:paraId="76ED4D8B" w14:textId="77777777" w:rsidR="001371AA" w:rsidRPr="008A5677" w:rsidRDefault="001371AA" w:rsidP="00E63B36">
            <w:pPr>
              <w:pStyle w:val="TableBlock"/>
              <w:jc w:val="center"/>
              <w:rPr>
                <w:color w:val="auto"/>
                <w:sz w:val="26"/>
              </w:rPr>
            </w:pPr>
            <w:r w:rsidRPr="008A5677">
              <w:rPr>
                <w:rFonts w:hint="cs"/>
                <w:color w:val="auto"/>
                <w:sz w:val="26"/>
                <w:rtl/>
              </w:rPr>
              <w:t>(סעיף 6(ג))</w:t>
            </w:r>
          </w:p>
        </w:tc>
      </w:tr>
    </w:tbl>
    <w:p w14:paraId="01255D01" w14:textId="77777777" w:rsidR="001371AA" w:rsidRPr="008A5677" w:rsidRDefault="001371AA" w:rsidP="001371AA">
      <w:pPr>
        <w:keepNext/>
        <w:spacing w:after="120" w:line="360" w:lineRule="auto"/>
        <w:jc w:val="center"/>
        <w:rPr>
          <w:rFonts w:cs="David"/>
          <w:b/>
          <w:bCs/>
          <w:color w:val="auto"/>
          <w:sz w:val="26"/>
          <w:szCs w:val="26"/>
          <w:rtl/>
        </w:rPr>
      </w:pPr>
      <w:r w:rsidRPr="008A5677">
        <w:rPr>
          <w:rFonts w:cs="David" w:hint="cs"/>
          <w:b/>
          <w:bCs/>
          <w:color w:val="auto"/>
          <w:sz w:val="26"/>
          <w:szCs w:val="26"/>
          <w:rtl/>
        </w:rPr>
        <w:t xml:space="preserve">הסכם ברית הזוגיות האזרחית </w:t>
      </w:r>
    </w:p>
    <w:p w14:paraId="116D90A2" w14:textId="77777777" w:rsidR="001371AA" w:rsidRPr="008A5677" w:rsidRDefault="001371AA" w:rsidP="001371AA">
      <w:pPr>
        <w:keepNext/>
        <w:spacing w:after="120" w:line="360" w:lineRule="auto"/>
        <w:jc w:val="center"/>
        <w:rPr>
          <w:rFonts w:cs="David"/>
          <w:color w:val="auto"/>
          <w:sz w:val="26"/>
          <w:szCs w:val="26"/>
          <w:rtl/>
        </w:rPr>
      </w:pPr>
      <w:r w:rsidRPr="008A5677">
        <w:rPr>
          <w:rFonts w:cs="David" w:hint="cs"/>
          <w:color w:val="auto"/>
          <w:sz w:val="26"/>
          <w:szCs w:val="26"/>
          <w:rtl/>
        </w:rPr>
        <w:t>[למילוי בפני הרשם]</w:t>
      </w:r>
    </w:p>
    <w:p w14:paraId="33526335" w14:textId="77777777" w:rsidR="001371AA" w:rsidRPr="008A5677" w:rsidRDefault="001371AA" w:rsidP="001371AA">
      <w:pPr>
        <w:keepNext/>
        <w:spacing w:after="120" w:line="360" w:lineRule="auto"/>
        <w:ind w:left="340" w:firstLine="0"/>
        <w:rPr>
          <w:rFonts w:cs="David"/>
          <w:color w:val="auto"/>
          <w:sz w:val="26"/>
          <w:szCs w:val="26"/>
          <w:rtl/>
        </w:rPr>
      </w:pPr>
      <w:r w:rsidRPr="008A5677">
        <w:rPr>
          <w:rFonts w:cs="David"/>
          <w:color w:val="auto"/>
          <w:sz w:val="26"/>
          <w:szCs w:val="26"/>
          <w:rtl/>
        </w:rPr>
        <w:t>אנ</w:t>
      </w:r>
      <w:r w:rsidRPr="008A5677">
        <w:rPr>
          <w:rFonts w:cs="David" w:hint="cs"/>
          <w:color w:val="auto"/>
          <w:sz w:val="26"/>
          <w:szCs w:val="26"/>
          <w:rtl/>
        </w:rPr>
        <w:t>ו</w:t>
      </w:r>
      <w:r w:rsidRPr="008A5677">
        <w:rPr>
          <w:rFonts w:cs="David"/>
          <w:color w:val="auto"/>
          <w:sz w:val="26"/>
          <w:szCs w:val="26"/>
          <w:rtl/>
        </w:rPr>
        <w:t xml:space="preserve"> הח"מ</w:t>
      </w:r>
      <w:r w:rsidRPr="008A5677">
        <w:rPr>
          <w:rFonts w:cs="David" w:hint="cs"/>
          <w:color w:val="auto"/>
          <w:sz w:val="26"/>
          <w:szCs w:val="26"/>
          <w:rtl/>
        </w:rPr>
        <w:t xml:space="preserve"> מצהירים על הסכמתנו לבוא בברית הזוגיות</w:t>
      </w:r>
      <w:r>
        <w:rPr>
          <w:rFonts w:cs="David" w:hint="cs"/>
          <w:color w:val="auto"/>
          <w:sz w:val="26"/>
          <w:szCs w:val="26"/>
          <w:rtl/>
        </w:rPr>
        <w:t>,</w:t>
      </w:r>
      <w:r w:rsidRPr="008A5677">
        <w:rPr>
          <w:rFonts w:cs="David" w:hint="cs"/>
          <w:color w:val="auto"/>
          <w:sz w:val="26"/>
          <w:szCs w:val="26"/>
          <w:rtl/>
        </w:rPr>
        <w:t xml:space="preserve"> לחיות יחד כבני זוג ולקיים חיי משפחה ומשק בית משותפים, וכי מתקיימים בנו כל התנאים הקבועים בחוק ברית הזוגיות האזרחית, התשע"</w:t>
      </w:r>
      <w:r>
        <w:rPr>
          <w:rFonts w:cs="David" w:hint="cs"/>
          <w:color w:val="auto"/>
          <w:sz w:val="26"/>
          <w:szCs w:val="26"/>
          <w:rtl/>
        </w:rPr>
        <w:t>ה</w:t>
      </w:r>
      <w:r w:rsidRPr="008A5677">
        <w:rPr>
          <w:rFonts w:cs="David"/>
          <w:color w:val="auto"/>
          <w:sz w:val="26"/>
          <w:szCs w:val="26"/>
          <w:rtl/>
        </w:rPr>
        <w:t>–</w:t>
      </w:r>
      <w:r w:rsidRPr="008A5677">
        <w:rPr>
          <w:rFonts w:cs="David" w:hint="cs"/>
          <w:color w:val="auto"/>
          <w:sz w:val="26"/>
          <w:szCs w:val="26"/>
          <w:rtl/>
        </w:rPr>
        <w:t>201</w:t>
      </w:r>
      <w:r>
        <w:rPr>
          <w:rFonts w:cs="David" w:hint="cs"/>
          <w:color w:val="auto"/>
          <w:sz w:val="26"/>
          <w:szCs w:val="26"/>
          <w:rtl/>
        </w:rPr>
        <w:t>5</w:t>
      </w:r>
      <w:r w:rsidRPr="008A5677">
        <w:rPr>
          <w:rFonts w:cs="David" w:hint="cs"/>
          <w:color w:val="auto"/>
          <w:sz w:val="26"/>
          <w:szCs w:val="26"/>
          <w:rtl/>
        </w:rPr>
        <w:t>. הצהרתנו זו ניתנת בהסכמה חופשית ומדעת, ובהביננו את משמעותה ותוצאותיה.</w:t>
      </w:r>
    </w:p>
    <w:p w14:paraId="7AB4AAC0" w14:textId="77777777" w:rsidR="001371AA" w:rsidRPr="008A5677" w:rsidRDefault="001371AA" w:rsidP="001371AA">
      <w:pPr>
        <w:keepNext/>
        <w:spacing w:after="120" w:line="360" w:lineRule="auto"/>
        <w:rPr>
          <w:rFonts w:cs="David"/>
          <w:color w:val="auto"/>
          <w:sz w:val="26"/>
          <w:szCs w:val="26"/>
          <w:rtl/>
        </w:rPr>
      </w:pPr>
    </w:p>
    <w:p w14:paraId="00077CAE" w14:textId="77777777" w:rsidR="001371AA" w:rsidRPr="008A5677" w:rsidRDefault="001371AA" w:rsidP="001371AA">
      <w:pPr>
        <w:keepNext/>
        <w:spacing w:after="120" w:line="360" w:lineRule="auto"/>
        <w:jc w:val="center"/>
        <w:rPr>
          <w:rFonts w:cs="David"/>
          <w:color w:val="auto"/>
          <w:sz w:val="26"/>
          <w:szCs w:val="26"/>
          <w:rtl/>
        </w:rPr>
      </w:pPr>
      <w:r w:rsidRPr="008A5677">
        <w:rPr>
          <w:rFonts w:cs="David" w:hint="cs"/>
          <w:color w:val="auto"/>
          <w:sz w:val="26"/>
          <w:szCs w:val="26"/>
          <w:rtl/>
        </w:rPr>
        <w:t>____________</w:t>
      </w:r>
      <w:r w:rsidRPr="008A5677">
        <w:rPr>
          <w:rFonts w:cs="David" w:hint="cs"/>
          <w:color w:val="auto"/>
          <w:sz w:val="26"/>
          <w:szCs w:val="26"/>
          <w:rtl/>
        </w:rPr>
        <w:tab/>
      </w:r>
      <w:r w:rsidRPr="008A5677">
        <w:rPr>
          <w:rFonts w:cs="David" w:hint="cs"/>
          <w:color w:val="auto"/>
          <w:sz w:val="26"/>
          <w:szCs w:val="26"/>
          <w:rtl/>
        </w:rPr>
        <w:tab/>
      </w:r>
      <w:r w:rsidRPr="008A5677">
        <w:rPr>
          <w:rFonts w:cs="David" w:hint="cs"/>
          <w:color w:val="auto"/>
          <w:sz w:val="26"/>
          <w:szCs w:val="26"/>
          <w:rtl/>
        </w:rPr>
        <w:tab/>
      </w:r>
      <w:r w:rsidRPr="008A5677">
        <w:rPr>
          <w:rFonts w:cs="David" w:hint="cs"/>
          <w:color w:val="auto"/>
          <w:sz w:val="26"/>
          <w:szCs w:val="26"/>
          <w:rtl/>
        </w:rPr>
        <w:tab/>
        <w:t>___________</w:t>
      </w:r>
    </w:p>
    <w:p w14:paraId="3A46D0E4" w14:textId="77777777" w:rsidR="001371AA" w:rsidRPr="008A5677" w:rsidRDefault="001371AA" w:rsidP="001371AA">
      <w:pPr>
        <w:keepNext/>
        <w:spacing w:after="120" w:line="360" w:lineRule="auto"/>
        <w:jc w:val="center"/>
        <w:rPr>
          <w:rFonts w:cs="David"/>
          <w:color w:val="auto"/>
          <w:sz w:val="26"/>
          <w:szCs w:val="26"/>
          <w:rtl/>
        </w:rPr>
      </w:pPr>
      <w:r w:rsidRPr="008A5677">
        <w:rPr>
          <w:rFonts w:cs="David" w:hint="cs"/>
          <w:color w:val="auto"/>
          <w:sz w:val="26"/>
          <w:szCs w:val="26"/>
          <w:rtl/>
        </w:rPr>
        <w:t>חתימת המבקש/ת</w:t>
      </w:r>
      <w:r w:rsidRPr="008A5677">
        <w:rPr>
          <w:rFonts w:cs="David" w:hint="cs"/>
          <w:color w:val="auto"/>
          <w:sz w:val="26"/>
          <w:szCs w:val="26"/>
          <w:rtl/>
        </w:rPr>
        <w:tab/>
      </w:r>
      <w:r w:rsidRPr="008A5677">
        <w:rPr>
          <w:rFonts w:cs="David" w:hint="cs"/>
          <w:color w:val="auto"/>
          <w:sz w:val="26"/>
          <w:szCs w:val="26"/>
          <w:rtl/>
        </w:rPr>
        <w:tab/>
        <w:t xml:space="preserve">          חתימת המבקש/ת</w:t>
      </w:r>
    </w:p>
    <w:p w14:paraId="49C87EB7" w14:textId="77777777" w:rsidR="001371AA" w:rsidRPr="008A5677" w:rsidRDefault="001371AA" w:rsidP="001371AA">
      <w:pPr>
        <w:keepNext/>
        <w:spacing w:after="120" w:line="360" w:lineRule="auto"/>
        <w:jc w:val="center"/>
        <w:rPr>
          <w:rFonts w:cs="David"/>
          <w:b/>
          <w:bCs/>
          <w:color w:val="auto"/>
          <w:sz w:val="26"/>
          <w:szCs w:val="26"/>
          <w:rtl/>
        </w:rPr>
      </w:pPr>
      <w:r w:rsidRPr="008A5677">
        <w:rPr>
          <w:rFonts w:cs="David" w:hint="cs"/>
          <w:b/>
          <w:bCs/>
          <w:color w:val="auto"/>
          <w:sz w:val="26"/>
          <w:szCs w:val="26"/>
          <w:rtl/>
        </w:rPr>
        <w:t>אישור הרשם</w:t>
      </w:r>
    </w:p>
    <w:p w14:paraId="2BB20953" w14:textId="77777777" w:rsidR="001371AA" w:rsidRPr="008A5677" w:rsidRDefault="001371AA" w:rsidP="001371AA">
      <w:pPr>
        <w:keepNext/>
        <w:spacing w:after="120" w:line="360" w:lineRule="auto"/>
        <w:ind w:left="340" w:firstLine="0"/>
        <w:rPr>
          <w:rFonts w:cs="David"/>
          <w:color w:val="auto"/>
          <w:sz w:val="26"/>
          <w:szCs w:val="26"/>
          <w:rtl/>
        </w:rPr>
      </w:pPr>
      <w:r w:rsidRPr="008A5677">
        <w:rPr>
          <w:rFonts w:cs="David"/>
          <w:color w:val="auto"/>
          <w:sz w:val="26"/>
          <w:szCs w:val="26"/>
          <w:rtl/>
        </w:rPr>
        <w:t xml:space="preserve">היום </w:t>
      </w:r>
      <w:r w:rsidRPr="008A5677">
        <w:rPr>
          <w:rFonts w:cs="David" w:hint="cs"/>
          <w:color w:val="auto"/>
          <w:sz w:val="26"/>
          <w:szCs w:val="26"/>
          <w:rtl/>
        </w:rPr>
        <w:t xml:space="preserve">_______ </w:t>
      </w:r>
      <w:r w:rsidRPr="008A5677">
        <w:rPr>
          <w:rFonts w:cs="David"/>
          <w:color w:val="auto"/>
          <w:sz w:val="26"/>
          <w:szCs w:val="26"/>
          <w:rtl/>
        </w:rPr>
        <w:t>הופיע</w:t>
      </w:r>
      <w:r w:rsidRPr="008A5677">
        <w:rPr>
          <w:rFonts w:cs="David" w:hint="cs"/>
          <w:color w:val="auto"/>
          <w:sz w:val="26"/>
          <w:szCs w:val="26"/>
          <w:rtl/>
        </w:rPr>
        <w:t xml:space="preserve">ו </w:t>
      </w:r>
      <w:r w:rsidRPr="008A5677">
        <w:rPr>
          <w:rFonts w:cs="David"/>
          <w:color w:val="auto"/>
          <w:sz w:val="26"/>
          <w:szCs w:val="26"/>
          <w:rtl/>
        </w:rPr>
        <w:t>בפני</w:t>
      </w:r>
      <w:r>
        <w:rPr>
          <w:rFonts w:cs="David" w:hint="cs"/>
          <w:color w:val="auto"/>
          <w:sz w:val="26"/>
          <w:szCs w:val="26"/>
          <w:rtl/>
        </w:rPr>
        <w:t>י</w:t>
      </w:r>
      <w:r w:rsidRPr="008A5677">
        <w:rPr>
          <w:rFonts w:cs="David"/>
          <w:color w:val="auto"/>
          <w:sz w:val="26"/>
          <w:szCs w:val="26"/>
          <w:rtl/>
        </w:rPr>
        <w:t xml:space="preserve"> </w:t>
      </w:r>
      <w:r w:rsidRPr="008A5677">
        <w:rPr>
          <w:rFonts w:cs="David" w:hint="cs"/>
          <w:color w:val="auto"/>
          <w:sz w:val="26"/>
          <w:szCs w:val="26"/>
          <w:rtl/>
        </w:rPr>
        <w:t xml:space="preserve">בני הזוג </w:t>
      </w:r>
      <w:r w:rsidRPr="008A5677">
        <w:rPr>
          <w:rFonts w:cs="David"/>
          <w:color w:val="auto"/>
          <w:sz w:val="26"/>
          <w:szCs w:val="26"/>
          <w:rtl/>
        </w:rPr>
        <w:t>ה</w:t>
      </w:r>
      <w:r w:rsidRPr="008A5677">
        <w:rPr>
          <w:rFonts w:cs="David" w:hint="cs"/>
          <w:color w:val="auto"/>
          <w:sz w:val="26"/>
          <w:szCs w:val="26"/>
          <w:rtl/>
        </w:rPr>
        <w:t xml:space="preserve">מבקשים ולאחר </w:t>
      </w:r>
      <w:r w:rsidRPr="008A5677">
        <w:rPr>
          <w:rFonts w:cs="David"/>
          <w:color w:val="auto"/>
          <w:sz w:val="26"/>
          <w:szCs w:val="26"/>
          <w:rtl/>
        </w:rPr>
        <w:t>שז</w:t>
      </w:r>
      <w:r w:rsidRPr="008A5677">
        <w:rPr>
          <w:rFonts w:cs="David" w:hint="cs"/>
          <w:color w:val="auto"/>
          <w:sz w:val="26"/>
          <w:szCs w:val="26"/>
          <w:rtl/>
        </w:rPr>
        <w:t>י</w:t>
      </w:r>
      <w:r w:rsidRPr="008A5677">
        <w:rPr>
          <w:rFonts w:cs="David"/>
          <w:color w:val="auto"/>
          <w:sz w:val="26"/>
          <w:szCs w:val="26"/>
          <w:rtl/>
        </w:rPr>
        <w:t>היתי</w:t>
      </w:r>
      <w:r w:rsidRPr="008A5677">
        <w:rPr>
          <w:rFonts w:cs="David" w:hint="cs"/>
          <w:color w:val="auto"/>
          <w:sz w:val="26"/>
          <w:szCs w:val="26"/>
          <w:rtl/>
        </w:rPr>
        <w:t xml:space="preserve"> את המבקש/ת </w:t>
      </w:r>
      <w:r w:rsidRPr="008A5677">
        <w:rPr>
          <w:rFonts w:cs="David"/>
          <w:color w:val="auto"/>
          <w:sz w:val="26"/>
          <w:szCs w:val="26"/>
          <w:rtl/>
        </w:rPr>
        <w:t>על פי</w:t>
      </w:r>
      <w:r w:rsidRPr="008A5677">
        <w:rPr>
          <w:rFonts w:cs="David" w:hint="cs"/>
          <w:color w:val="auto"/>
          <w:sz w:val="26"/>
          <w:szCs w:val="26"/>
          <w:rtl/>
        </w:rPr>
        <w:t xml:space="preserve"> </w:t>
      </w:r>
      <w:r w:rsidRPr="008A5677">
        <w:rPr>
          <w:rFonts w:cs="David"/>
          <w:color w:val="auto"/>
          <w:sz w:val="26"/>
          <w:szCs w:val="26"/>
          <w:rtl/>
        </w:rPr>
        <w:t>ת"ז</w:t>
      </w:r>
      <w:r w:rsidRPr="008A5677">
        <w:rPr>
          <w:rFonts w:cs="David" w:hint="cs"/>
          <w:color w:val="auto"/>
          <w:sz w:val="26"/>
          <w:szCs w:val="26"/>
          <w:rtl/>
        </w:rPr>
        <w:t xml:space="preserve"> </w:t>
      </w:r>
      <w:r w:rsidRPr="008A5677">
        <w:rPr>
          <w:rFonts w:cs="David"/>
          <w:color w:val="auto"/>
          <w:sz w:val="26"/>
          <w:szCs w:val="26"/>
          <w:rtl/>
        </w:rPr>
        <w:t>מס' </w:t>
      </w:r>
      <w:r w:rsidRPr="008A5677">
        <w:rPr>
          <w:rFonts w:cs="David" w:hint="cs"/>
          <w:color w:val="auto"/>
          <w:sz w:val="26"/>
          <w:szCs w:val="26"/>
          <w:rtl/>
        </w:rPr>
        <w:t>__________ ואת המבקש/ת על פי ת"ז מס' __________</w:t>
      </w:r>
      <w:r w:rsidRPr="008A5677">
        <w:rPr>
          <w:rFonts w:cs="David"/>
          <w:color w:val="auto"/>
          <w:sz w:val="26"/>
          <w:szCs w:val="26"/>
          <w:rtl/>
        </w:rPr>
        <w:t> </w:t>
      </w:r>
      <w:r w:rsidRPr="008A5677">
        <w:rPr>
          <w:rFonts w:cs="David" w:hint="cs"/>
          <w:color w:val="auto"/>
          <w:sz w:val="26"/>
          <w:szCs w:val="26"/>
          <w:rtl/>
        </w:rPr>
        <w:t>,</w:t>
      </w:r>
      <w:r w:rsidRPr="008A5677">
        <w:rPr>
          <w:rFonts w:cs="David"/>
          <w:color w:val="auto"/>
          <w:sz w:val="26"/>
          <w:szCs w:val="26"/>
          <w:rtl/>
        </w:rPr>
        <w:t> </w:t>
      </w:r>
      <w:r w:rsidRPr="008A5677">
        <w:rPr>
          <w:rFonts w:cs="David" w:hint="cs"/>
          <w:color w:val="auto"/>
          <w:sz w:val="26"/>
          <w:szCs w:val="26"/>
          <w:rtl/>
        </w:rPr>
        <w:t xml:space="preserve">ונוכחתי כי בני הזוג נתנו את הצהרתם בהסכמה חופשית ומדעת ובהבינם את משמעותה ותוצאותיה, אני מאשר את הצהרתם. </w:t>
      </w:r>
    </w:p>
    <w:p w14:paraId="681C7CA2" w14:textId="77777777" w:rsidR="001371AA" w:rsidRPr="008A5677" w:rsidRDefault="001371AA" w:rsidP="001371AA">
      <w:pPr>
        <w:spacing w:after="120" w:line="360" w:lineRule="auto"/>
        <w:jc w:val="right"/>
        <w:rPr>
          <w:rFonts w:cs="David"/>
          <w:color w:val="auto"/>
          <w:sz w:val="26"/>
          <w:szCs w:val="26"/>
          <w:rtl/>
        </w:rPr>
      </w:pPr>
      <w:r w:rsidRPr="008A5677">
        <w:rPr>
          <w:rFonts w:cs="David"/>
          <w:color w:val="auto"/>
          <w:sz w:val="26"/>
          <w:szCs w:val="26"/>
          <w:rtl/>
        </w:rPr>
        <w:t>                                               </w:t>
      </w:r>
      <w:r w:rsidRPr="008A5677">
        <w:rPr>
          <w:rFonts w:cs="David" w:hint="cs"/>
          <w:color w:val="auto"/>
          <w:sz w:val="26"/>
          <w:szCs w:val="26"/>
          <w:rtl/>
        </w:rPr>
        <w:t>____________</w:t>
      </w:r>
      <w:r w:rsidRPr="008A5677">
        <w:rPr>
          <w:rFonts w:cs="David"/>
          <w:color w:val="auto"/>
          <w:sz w:val="26"/>
          <w:szCs w:val="26"/>
          <w:rtl/>
        </w:rPr>
        <w:br/>
        <w:t>                                                </w:t>
      </w:r>
      <w:r w:rsidRPr="008A5677">
        <w:rPr>
          <w:rFonts w:cs="David" w:hint="cs"/>
          <w:color w:val="auto"/>
          <w:sz w:val="26"/>
          <w:szCs w:val="26"/>
          <w:rtl/>
        </w:rPr>
        <w:t xml:space="preserve">   </w:t>
      </w:r>
      <w:r w:rsidRPr="008A5677">
        <w:rPr>
          <w:rFonts w:cs="David"/>
          <w:color w:val="auto"/>
          <w:sz w:val="26"/>
          <w:szCs w:val="26"/>
          <w:rtl/>
        </w:rPr>
        <w:t xml:space="preserve">חתימת </w:t>
      </w:r>
      <w:r w:rsidRPr="008A5677">
        <w:rPr>
          <w:rFonts w:cs="David" w:hint="cs"/>
          <w:color w:val="auto"/>
          <w:sz w:val="26"/>
          <w:szCs w:val="26"/>
          <w:rtl/>
        </w:rPr>
        <w:t xml:space="preserve">הרשם </w:t>
      </w:r>
    </w:p>
    <w:p w14:paraId="27E637A2" w14:textId="77777777" w:rsidR="001371AA" w:rsidRPr="008A5677" w:rsidRDefault="001371AA" w:rsidP="001371AA">
      <w:pPr>
        <w:rPr>
          <w:rFonts w:cs="David"/>
          <w:color w:val="auto"/>
          <w:sz w:val="26"/>
          <w:szCs w:val="26"/>
          <w:rtl/>
        </w:rPr>
      </w:pPr>
    </w:p>
    <w:tbl>
      <w:tblPr>
        <w:bidiVisual/>
        <w:tblW w:w="10282" w:type="dxa"/>
        <w:tblLayout w:type="fixed"/>
        <w:tblCellMar>
          <w:top w:w="57" w:type="dxa"/>
          <w:left w:w="0" w:type="dxa"/>
          <w:bottom w:w="57" w:type="dxa"/>
          <w:right w:w="0" w:type="dxa"/>
        </w:tblCellMar>
        <w:tblLook w:val="0000" w:firstRow="0" w:lastRow="0" w:firstColumn="0" w:lastColumn="0" w:noHBand="0" w:noVBand="0"/>
      </w:tblPr>
      <w:tblGrid>
        <w:gridCol w:w="10282"/>
      </w:tblGrid>
      <w:tr w:rsidR="001371AA" w:rsidRPr="008A5677" w14:paraId="49C3B4E2" w14:textId="77777777" w:rsidTr="00E63B36">
        <w:trPr>
          <w:cantSplit/>
        </w:trPr>
        <w:tc>
          <w:tcPr>
            <w:tcW w:w="10282" w:type="dxa"/>
            <w:tcBorders>
              <w:top w:val="nil"/>
              <w:left w:val="nil"/>
              <w:bottom w:val="nil"/>
              <w:right w:val="nil"/>
            </w:tcBorders>
          </w:tcPr>
          <w:p w14:paraId="45F10117" w14:textId="77777777" w:rsidR="001371AA" w:rsidRPr="008A5677" w:rsidRDefault="001371AA" w:rsidP="00E63B36">
            <w:pPr>
              <w:pStyle w:val="TableHead"/>
              <w:rPr>
                <w:color w:val="auto"/>
                <w:sz w:val="26"/>
              </w:rPr>
            </w:pPr>
            <w:r w:rsidRPr="008A5677">
              <w:rPr>
                <w:color w:val="auto"/>
                <w:sz w:val="26"/>
                <w:rtl/>
              </w:rPr>
              <w:t xml:space="preserve">תוספת </w:t>
            </w:r>
            <w:r w:rsidRPr="008A5677">
              <w:rPr>
                <w:rFonts w:hint="cs"/>
                <w:color w:val="auto"/>
                <w:sz w:val="26"/>
                <w:rtl/>
              </w:rPr>
              <w:t>שלישית</w:t>
            </w:r>
          </w:p>
        </w:tc>
      </w:tr>
      <w:tr w:rsidR="001371AA" w:rsidRPr="008A5677" w14:paraId="1D94D614" w14:textId="77777777" w:rsidTr="00E63B36">
        <w:trPr>
          <w:cantSplit/>
        </w:trPr>
        <w:tc>
          <w:tcPr>
            <w:tcW w:w="10282" w:type="dxa"/>
            <w:tcBorders>
              <w:top w:val="nil"/>
              <w:left w:val="nil"/>
              <w:bottom w:val="nil"/>
              <w:right w:val="nil"/>
            </w:tcBorders>
          </w:tcPr>
          <w:p w14:paraId="73FF20A9" w14:textId="77777777" w:rsidR="001371AA" w:rsidRPr="008A5677" w:rsidRDefault="001371AA" w:rsidP="00E63B36">
            <w:pPr>
              <w:pStyle w:val="TableBlock"/>
              <w:jc w:val="center"/>
              <w:rPr>
                <w:color w:val="auto"/>
                <w:sz w:val="26"/>
              </w:rPr>
            </w:pPr>
            <w:r w:rsidRPr="008A5677">
              <w:rPr>
                <w:rFonts w:hint="cs"/>
                <w:color w:val="auto"/>
                <w:sz w:val="26"/>
                <w:rtl/>
              </w:rPr>
              <w:t>(סעיף 5(ג))</w:t>
            </w:r>
          </w:p>
        </w:tc>
      </w:tr>
    </w:tbl>
    <w:p w14:paraId="71E57948" w14:textId="77777777" w:rsidR="001371AA" w:rsidRPr="008A5677" w:rsidRDefault="001371AA" w:rsidP="001371AA">
      <w:pPr>
        <w:keepNext/>
        <w:spacing w:after="120" w:line="360" w:lineRule="auto"/>
        <w:jc w:val="center"/>
        <w:rPr>
          <w:rFonts w:cs="David"/>
          <w:b/>
          <w:bCs/>
          <w:color w:val="auto"/>
          <w:sz w:val="26"/>
          <w:szCs w:val="26"/>
          <w:rtl/>
        </w:rPr>
      </w:pPr>
      <w:r w:rsidRPr="008A5677">
        <w:rPr>
          <w:rFonts w:cs="David" w:hint="cs"/>
          <w:b/>
          <w:bCs/>
          <w:color w:val="auto"/>
          <w:sz w:val="26"/>
          <w:szCs w:val="26"/>
          <w:rtl/>
        </w:rPr>
        <w:t>התנגדות לרישום במרשם הזוגיות</w:t>
      </w:r>
    </w:p>
    <w:p w14:paraId="0B6AABF5" w14:textId="77777777" w:rsidR="001371AA" w:rsidRPr="008A5677" w:rsidRDefault="001371AA" w:rsidP="001371AA">
      <w:pPr>
        <w:keepNext/>
        <w:spacing w:after="120" w:line="360" w:lineRule="auto"/>
        <w:rPr>
          <w:rFonts w:cs="David"/>
          <w:color w:val="auto"/>
          <w:sz w:val="26"/>
          <w:szCs w:val="26"/>
          <w:rtl/>
        </w:rPr>
      </w:pPr>
      <w:r w:rsidRPr="008A5677">
        <w:rPr>
          <w:rFonts w:cs="David" w:hint="cs"/>
          <w:b/>
          <w:bCs/>
          <w:color w:val="auto"/>
          <w:sz w:val="26"/>
          <w:szCs w:val="26"/>
          <w:rtl/>
        </w:rPr>
        <w:t>פרטי המתנגד/ת:</w:t>
      </w:r>
    </w:p>
    <w:p w14:paraId="16537F98"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שם _________</w:t>
      </w:r>
    </w:p>
    <w:p w14:paraId="1C52966E"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זהות _______________</w:t>
      </w:r>
    </w:p>
    <w:p w14:paraId="2761B3E2"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למשלוח דואר _________________________________</w:t>
      </w:r>
    </w:p>
    <w:p w14:paraId="6A3EA83C"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טלפון (בית) __________________ (נייד) ____________</w:t>
      </w:r>
    </w:p>
    <w:p w14:paraId="00C8FC6A"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דואר אלקטרוני ______________________________________</w:t>
      </w:r>
    </w:p>
    <w:p w14:paraId="3988103A"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הקשר למבקש/ת (אם קיים) ___________________________</w:t>
      </w:r>
    </w:p>
    <w:p w14:paraId="33E350DF" w14:textId="77777777" w:rsidR="001371AA" w:rsidRPr="008A5677" w:rsidRDefault="001371AA" w:rsidP="001371AA">
      <w:pPr>
        <w:spacing w:after="120" w:line="360" w:lineRule="auto"/>
        <w:rPr>
          <w:rFonts w:cs="David"/>
          <w:b/>
          <w:bCs/>
          <w:color w:val="auto"/>
          <w:sz w:val="26"/>
          <w:szCs w:val="26"/>
          <w:rtl/>
        </w:rPr>
      </w:pPr>
      <w:r w:rsidRPr="008A5677">
        <w:rPr>
          <w:rFonts w:cs="David" w:hint="cs"/>
          <w:b/>
          <w:bCs/>
          <w:color w:val="auto"/>
          <w:sz w:val="26"/>
          <w:szCs w:val="26"/>
          <w:rtl/>
        </w:rPr>
        <w:t>נימוקי ההתנגדות:</w:t>
      </w:r>
    </w:p>
    <w:p w14:paraId="32A24B1C" w14:textId="77777777" w:rsidR="001371AA" w:rsidRPr="008A5677" w:rsidRDefault="001371AA" w:rsidP="001371AA">
      <w:pPr>
        <w:spacing w:after="120" w:line="360" w:lineRule="auto"/>
        <w:ind w:left="340" w:firstLine="0"/>
        <w:rPr>
          <w:rFonts w:cs="David"/>
          <w:color w:val="auto"/>
          <w:sz w:val="26"/>
          <w:szCs w:val="26"/>
          <w:rtl/>
        </w:rPr>
      </w:pPr>
      <w:r w:rsidRPr="008A5677">
        <w:rPr>
          <w:rFonts w:cs="David" w:hint="cs"/>
          <w:color w:val="auto"/>
          <w:sz w:val="26"/>
          <w:szCs w:val="26"/>
          <w:rtl/>
        </w:rPr>
        <w:t>____________________________________________________________________________________________________________________________________________</w:t>
      </w:r>
      <w:r w:rsidRPr="008A5677">
        <w:rPr>
          <w:rFonts w:cs="David" w:hint="cs"/>
          <w:color w:val="auto"/>
          <w:sz w:val="26"/>
          <w:szCs w:val="26"/>
          <w:rtl/>
        </w:rPr>
        <w:lastRenderedPageBreak/>
        <w:t>__________________________________</w:t>
      </w:r>
    </w:p>
    <w:p w14:paraId="172851AF" w14:textId="77777777" w:rsidR="001371AA" w:rsidRPr="008A5677" w:rsidRDefault="001371AA" w:rsidP="001371AA">
      <w:pPr>
        <w:spacing w:after="120" w:line="360" w:lineRule="auto"/>
        <w:rPr>
          <w:rFonts w:cs="David"/>
          <w:color w:val="auto"/>
          <w:sz w:val="26"/>
          <w:szCs w:val="26"/>
          <w:rtl/>
        </w:rPr>
      </w:pPr>
    </w:p>
    <w:p w14:paraId="00D25842" w14:textId="77777777" w:rsidR="001371AA" w:rsidRPr="008A5677" w:rsidRDefault="001371AA" w:rsidP="001371AA">
      <w:pPr>
        <w:spacing w:after="120" w:line="360" w:lineRule="auto"/>
        <w:jc w:val="right"/>
        <w:rPr>
          <w:rFonts w:cs="David"/>
          <w:color w:val="auto"/>
          <w:sz w:val="26"/>
          <w:szCs w:val="26"/>
          <w:rtl/>
        </w:rPr>
      </w:pPr>
      <w:r w:rsidRPr="008A5677">
        <w:rPr>
          <w:rFonts w:cs="David" w:hint="cs"/>
          <w:color w:val="auto"/>
          <w:sz w:val="26"/>
          <w:szCs w:val="26"/>
          <w:rtl/>
        </w:rPr>
        <w:t>____________</w:t>
      </w:r>
    </w:p>
    <w:p w14:paraId="20907980" w14:textId="77777777" w:rsidR="001371AA" w:rsidRPr="008A5677" w:rsidRDefault="001371AA" w:rsidP="001371AA">
      <w:pPr>
        <w:spacing w:after="120" w:line="360" w:lineRule="auto"/>
        <w:jc w:val="right"/>
        <w:rPr>
          <w:rFonts w:cs="David"/>
          <w:color w:val="auto"/>
          <w:sz w:val="26"/>
          <w:szCs w:val="26"/>
          <w:rtl/>
        </w:rPr>
      </w:pPr>
      <w:r w:rsidRPr="008A5677">
        <w:rPr>
          <w:rFonts w:cs="David" w:hint="cs"/>
          <w:color w:val="auto"/>
          <w:sz w:val="26"/>
          <w:szCs w:val="26"/>
          <w:rtl/>
        </w:rPr>
        <w:t>חתימת המתנגד/ת</w:t>
      </w:r>
    </w:p>
    <w:p w14:paraId="6191ECB4" w14:textId="77777777" w:rsidR="001371AA" w:rsidRPr="008A5677" w:rsidRDefault="001371AA" w:rsidP="001371AA">
      <w:pPr>
        <w:rPr>
          <w:rFonts w:cs="David"/>
          <w:color w:val="auto"/>
          <w:sz w:val="26"/>
          <w:szCs w:val="26"/>
          <w:rtl/>
        </w:rPr>
      </w:pPr>
    </w:p>
    <w:tbl>
      <w:tblPr>
        <w:bidiVisual/>
        <w:tblW w:w="10282" w:type="dxa"/>
        <w:tblLayout w:type="fixed"/>
        <w:tblCellMar>
          <w:top w:w="57" w:type="dxa"/>
          <w:left w:w="0" w:type="dxa"/>
          <w:bottom w:w="57" w:type="dxa"/>
          <w:right w:w="0" w:type="dxa"/>
        </w:tblCellMar>
        <w:tblLook w:val="0000" w:firstRow="0" w:lastRow="0" w:firstColumn="0" w:lastColumn="0" w:noHBand="0" w:noVBand="0"/>
      </w:tblPr>
      <w:tblGrid>
        <w:gridCol w:w="10282"/>
      </w:tblGrid>
      <w:tr w:rsidR="001371AA" w:rsidRPr="008A5677" w14:paraId="51101991" w14:textId="77777777" w:rsidTr="00E63B36">
        <w:trPr>
          <w:cantSplit/>
        </w:trPr>
        <w:tc>
          <w:tcPr>
            <w:tcW w:w="9658" w:type="dxa"/>
            <w:tcBorders>
              <w:top w:val="nil"/>
              <w:left w:val="nil"/>
              <w:bottom w:val="nil"/>
              <w:right w:val="nil"/>
            </w:tcBorders>
          </w:tcPr>
          <w:p w14:paraId="3632AC7D" w14:textId="77777777" w:rsidR="001371AA" w:rsidRPr="008A5677" w:rsidRDefault="001371AA" w:rsidP="00E63B36">
            <w:pPr>
              <w:pStyle w:val="TableHead"/>
              <w:rPr>
                <w:color w:val="auto"/>
                <w:sz w:val="26"/>
              </w:rPr>
            </w:pPr>
            <w:r w:rsidRPr="008A5677">
              <w:rPr>
                <w:color w:val="auto"/>
                <w:sz w:val="26"/>
                <w:rtl/>
              </w:rPr>
              <w:t xml:space="preserve">תוספת </w:t>
            </w:r>
            <w:r w:rsidRPr="008A5677">
              <w:rPr>
                <w:rFonts w:hint="cs"/>
                <w:color w:val="auto"/>
                <w:sz w:val="26"/>
                <w:rtl/>
              </w:rPr>
              <w:t>רביעית</w:t>
            </w:r>
          </w:p>
        </w:tc>
      </w:tr>
      <w:tr w:rsidR="001371AA" w:rsidRPr="008A5677" w14:paraId="477641FD" w14:textId="77777777" w:rsidTr="00E63B36">
        <w:trPr>
          <w:cantSplit/>
        </w:trPr>
        <w:tc>
          <w:tcPr>
            <w:tcW w:w="9658" w:type="dxa"/>
            <w:tcBorders>
              <w:top w:val="nil"/>
              <w:left w:val="nil"/>
              <w:bottom w:val="nil"/>
              <w:right w:val="nil"/>
            </w:tcBorders>
          </w:tcPr>
          <w:p w14:paraId="71B1A790" w14:textId="77777777" w:rsidR="001371AA" w:rsidRPr="008A5677" w:rsidRDefault="001371AA" w:rsidP="00E63B36">
            <w:pPr>
              <w:pStyle w:val="TableBlock"/>
              <w:jc w:val="center"/>
              <w:rPr>
                <w:color w:val="auto"/>
                <w:sz w:val="26"/>
              </w:rPr>
            </w:pPr>
            <w:r w:rsidRPr="008A5677">
              <w:rPr>
                <w:rFonts w:hint="cs"/>
                <w:color w:val="auto"/>
                <w:sz w:val="26"/>
                <w:rtl/>
              </w:rPr>
              <w:t>(סעיף 6(ד))</w:t>
            </w:r>
          </w:p>
        </w:tc>
      </w:tr>
    </w:tbl>
    <w:p w14:paraId="1ECE585C" w14:textId="77777777" w:rsidR="001371AA" w:rsidRPr="008A5677" w:rsidRDefault="001371AA" w:rsidP="001371AA">
      <w:pPr>
        <w:rPr>
          <w:rFonts w:cs="David"/>
          <w:color w:val="auto"/>
          <w:sz w:val="26"/>
          <w:szCs w:val="26"/>
          <w:rtl/>
        </w:rPr>
      </w:pPr>
      <w:r w:rsidRPr="008A5677">
        <w:rPr>
          <w:rFonts w:cs="David" w:hint="cs"/>
          <w:color w:val="auto"/>
          <w:sz w:val="26"/>
          <w:szCs w:val="26"/>
          <w:rtl/>
        </w:rPr>
        <w:t>רשם הזוגיות ירשום במרשם הזוגיות את הפרטים הבאים במרשם הזוגיות:</w:t>
      </w:r>
    </w:p>
    <w:p w14:paraId="6D2085E7" w14:textId="77777777" w:rsidR="001371AA" w:rsidRPr="008A5677" w:rsidRDefault="001371AA" w:rsidP="001371AA">
      <w:pPr>
        <w:pStyle w:val="af2"/>
        <w:numPr>
          <w:ilvl w:val="0"/>
          <w:numId w:val="17"/>
        </w:numPr>
        <w:ind w:left="1559"/>
        <w:rPr>
          <w:rFonts w:cs="David"/>
          <w:color w:val="auto"/>
          <w:sz w:val="26"/>
          <w:szCs w:val="26"/>
        </w:rPr>
      </w:pPr>
      <w:r w:rsidRPr="008A5677">
        <w:rPr>
          <w:rFonts w:cs="David" w:hint="cs"/>
          <w:color w:val="auto"/>
          <w:sz w:val="26"/>
          <w:szCs w:val="26"/>
          <w:rtl/>
        </w:rPr>
        <w:t>שמות בני הזוג (שם פרטי ושם משפחה);</w:t>
      </w:r>
    </w:p>
    <w:p w14:paraId="13BDEFDF" w14:textId="77777777" w:rsidR="001371AA" w:rsidRPr="008A5677" w:rsidRDefault="001371AA" w:rsidP="001371AA">
      <w:pPr>
        <w:pStyle w:val="af2"/>
        <w:numPr>
          <w:ilvl w:val="0"/>
          <w:numId w:val="17"/>
        </w:numPr>
        <w:ind w:left="1559"/>
        <w:rPr>
          <w:rFonts w:cs="David"/>
          <w:color w:val="auto"/>
          <w:sz w:val="26"/>
          <w:szCs w:val="26"/>
        </w:rPr>
      </w:pPr>
      <w:r w:rsidRPr="008A5677">
        <w:rPr>
          <w:rFonts w:cs="David" w:hint="cs"/>
          <w:color w:val="auto"/>
          <w:sz w:val="26"/>
          <w:szCs w:val="26"/>
          <w:rtl/>
        </w:rPr>
        <w:t>שמות ההורים של בני הזוג;</w:t>
      </w:r>
    </w:p>
    <w:p w14:paraId="78A808B6" w14:textId="77777777" w:rsidR="001371AA" w:rsidRPr="008A5677" w:rsidRDefault="001371AA" w:rsidP="001371AA">
      <w:pPr>
        <w:pStyle w:val="af2"/>
        <w:numPr>
          <w:ilvl w:val="0"/>
          <w:numId w:val="17"/>
        </w:numPr>
        <w:ind w:left="1559"/>
        <w:rPr>
          <w:rFonts w:cs="David"/>
          <w:color w:val="auto"/>
          <w:sz w:val="26"/>
          <w:szCs w:val="26"/>
        </w:rPr>
      </w:pPr>
      <w:r w:rsidRPr="008A5677">
        <w:rPr>
          <w:rFonts w:cs="David" w:hint="cs"/>
          <w:color w:val="auto"/>
          <w:sz w:val="26"/>
          <w:szCs w:val="26"/>
          <w:rtl/>
        </w:rPr>
        <w:t>תאריך הלידה של בני הזוג ומקומה;</w:t>
      </w:r>
    </w:p>
    <w:p w14:paraId="616331FD" w14:textId="77777777" w:rsidR="001371AA" w:rsidRPr="008A5677" w:rsidRDefault="001371AA" w:rsidP="001371AA">
      <w:pPr>
        <w:pStyle w:val="af2"/>
        <w:numPr>
          <w:ilvl w:val="0"/>
          <w:numId w:val="17"/>
        </w:numPr>
        <w:ind w:left="1559"/>
        <w:rPr>
          <w:rFonts w:cs="David"/>
          <w:color w:val="auto"/>
          <w:sz w:val="26"/>
          <w:szCs w:val="26"/>
        </w:rPr>
      </w:pPr>
      <w:r w:rsidRPr="008A5677">
        <w:rPr>
          <w:rFonts w:cs="David" w:hint="cs"/>
          <w:color w:val="auto"/>
          <w:sz w:val="26"/>
          <w:szCs w:val="26"/>
          <w:rtl/>
        </w:rPr>
        <w:t>מין בני הזוג;</w:t>
      </w:r>
    </w:p>
    <w:p w14:paraId="3581AB20" w14:textId="77777777" w:rsidR="001371AA" w:rsidRPr="008A5677" w:rsidRDefault="001371AA" w:rsidP="001371AA">
      <w:pPr>
        <w:pStyle w:val="af2"/>
        <w:numPr>
          <w:ilvl w:val="0"/>
          <w:numId w:val="17"/>
        </w:numPr>
        <w:ind w:left="1559"/>
        <w:rPr>
          <w:rFonts w:cs="David"/>
          <w:color w:val="auto"/>
          <w:sz w:val="26"/>
          <w:szCs w:val="26"/>
        </w:rPr>
      </w:pPr>
      <w:r w:rsidRPr="008A5677">
        <w:rPr>
          <w:rFonts w:cs="David" w:hint="cs"/>
          <w:color w:val="auto"/>
          <w:sz w:val="26"/>
          <w:szCs w:val="26"/>
          <w:rtl/>
        </w:rPr>
        <w:t>אזרחות בני הזוג, של עכשיו ושקדמו;</w:t>
      </w:r>
    </w:p>
    <w:p w14:paraId="4A8EB9E6" w14:textId="77777777" w:rsidR="001371AA" w:rsidRPr="008A5677" w:rsidRDefault="001371AA" w:rsidP="001371AA">
      <w:pPr>
        <w:pStyle w:val="af2"/>
        <w:numPr>
          <w:ilvl w:val="0"/>
          <w:numId w:val="17"/>
        </w:numPr>
        <w:ind w:left="1559"/>
        <w:rPr>
          <w:rFonts w:cs="David"/>
          <w:color w:val="auto"/>
          <w:sz w:val="26"/>
          <w:szCs w:val="26"/>
        </w:rPr>
      </w:pPr>
      <w:r w:rsidRPr="008A5677">
        <w:rPr>
          <w:rFonts w:cs="David" w:hint="cs"/>
          <w:color w:val="auto"/>
          <w:sz w:val="26"/>
          <w:szCs w:val="26"/>
          <w:rtl/>
        </w:rPr>
        <w:t>תאריך החתימה על הסכם ברית הזוגיות;</w:t>
      </w:r>
    </w:p>
    <w:p w14:paraId="607E8D23" w14:textId="77777777" w:rsidR="001371AA" w:rsidRPr="008A5677" w:rsidRDefault="001371AA" w:rsidP="001371AA">
      <w:pPr>
        <w:pStyle w:val="af2"/>
        <w:numPr>
          <w:ilvl w:val="0"/>
          <w:numId w:val="17"/>
        </w:numPr>
        <w:ind w:left="1559"/>
        <w:rPr>
          <w:rFonts w:cs="David"/>
          <w:color w:val="auto"/>
          <w:sz w:val="26"/>
          <w:szCs w:val="26"/>
        </w:rPr>
      </w:pPr>
      <w:r w:rsidRPr="008A5677">
        <w:rPr>
          <w:rFonts w:cs="David" w:hint="cs"/>
          <w:color w:val="auto"/>
          <w:sz w:val="26"/>
          <w:szCs w:val="26"/>
          <w:rtl/>
        </w:rPr>
        <w:t>מקום החתימה על הסכם ברית הזוגיות;</w:t>
      </w:r>
    </w:p>
    <w:p w14:paraId="71F956B9" w14:textId="77777777" w:rsidR="001371AA" w:rsidRPr="008A5677" w:rsidRDefault="001371AA" w:rsidP="001371AA">
      <w:pPr>
        <w:pStyle w:val="af2"/>
        <w:numPr>
          <w:ilvl w:val="0"/>
          <w:numId w:val="17"/>
        </w:numPr>
        <w:ind w:left="1559"/>
        <w:rPr>
          <w:rFonts w:cs="David"/>
          <w:color w:val="auto"/>
          <w:sz w:val="26"/>
          <w:szCs w:val="26"/>
        </w:rPr>
      </w:pPr>
      <w:r w:rsidRPr="008A5677">
        <w:rPr>
          <w:rFonts w:cs="David" w:hint="cs"/>
          <w:color w:val="auto"/>
          <w:sz w:val="26"/>
          <w:szCs w:val="26"/>
          <w:rtl/>
        </w:rPr>
        <w:t>מען בני הזוג;</w:t>
      </w:r>
    </w:p>
    <w:p w14:paraId="0580DD57" w14:textId="77777777" w:rsidR="001371AA" w:rsidRPr="008A5677" w:rsidRDefault="001371AA" w:rsidP="001371AA">
      <w:pPr>
        <w:pStyle w:val="af2"/>
        <w:numPr>
          <w:ilvl w:val="0"/>
          <w:numId w:val="17"/>
        </w:numPr>
        <w:ind w:left="1559"/>
        <w:rPr>
          <w:rFonts w:cs="David"/>
          <w:color w:val="auto"/>
          <w:sz w:val="26"/>
          <w:szCs w:val="26"/>
          <w:rtl/>
        </w:rPr>
      </w:pPr>
      <w:r w:rsidRPr="008A5677">
        <w:rPr>
          <w:rFonts w:cs="David" w:hint="cs"/>
          <w:color w:val="auto"/>
          <w:sz w:val="26"/>
          <w:szCs w:val="26"/>
          <w:rtl/>
        </w:rPr>
        <w:t>כתובת למשלוח דואר כמשמעותה בחוק עדכון כתובות, התש"ס</w:t>
      </w:r>
      <w:r w:rsidRPr="008A5677">
        <w:rPr>
          <w:rFonts w:cs="David" w:hint="eastAsia"/>
          <w:color w:val="auto"/>
          <w:sz w:val="26"/>
          <w:szCs w:val="26"/>
          <w:rtl/>
        </w:rPr>
        <w:t>–</w:t>
      </w:r>
      <w:r w:rsidRPr="008A5677">
        <w:rPr>
          <w:rFonts w:cs="David" w:hint="cs"/>
          <w:color w:val="auto"/>
          <w:sz w:val="26"/>
          <w:szCs w:val="26"/>
          <w:rtl/>
        </w:rPr>
        <w:t>2005</w:t>
      </w:r>
      <w:r w:rsidRPr="00F10012">
        <w:rPr>
          <w:rStyle w:val="a7"/>
          <w:rFonts w:ascii="Arial" w:eastAsia="Arial Unicode MS" w:hAnsi="Arial" w:cs="David"/>
          <w:snapToGrid w:val="0"/>
          <w:color w:val="auto"/>
          <w:spacing w:val="0"/>
          <w:sz w:val="22"/>
          <w:szCs w:val="22"/>
          <w:rtl/>
        </w:rPr>
        <w:footnoteReference w:id="18"/>
      </w:r>
      <w:r w:rsidRPr="008A5677">
        <w:rPr>
          <w:rFonts w:cs="David" w:hint="cs"/>
          <w:color w:val="auto"/>
          <w:sz w:val="26"/>
          <w:szCs w:val="26"/>
          <w:rtl/>
        </w:rPr>
        <w:t xml:space="preserve"> ככל שנמסרה על כך הודעה.</w:t>
      </w:r>
    </w:p>
    <w:tbl>
      <w:tblPr>
        <w:bidiVisual/>
        <w:tblW w:w="10282" w:type="dxa"/>
        <w:tblLayout w:type="fixed"/>
        <w:tblCellMar>
          <w:top w:w="57" w:type="dxa"/>
          <w:left w:w="0" w:type="dxa"/>
          <w:bottom w:w="57" w:type="dxa"/>
          <w:right w:w="0" w:type="dxa"/>
        </w:tblCellMar>
        <w:tblLook w:val="0000" w:firstRow="0" w:lastRow="0" w:firstColumn="0" w:lastColumn="0" w:noHBand="0" w:noVBand="0"/>
      </w:tblPr>
      <w:tblGrid>
        <w:gridCol w:w="10282"/>
      </w:tblGrid>
      <w:tr w:rsidR="001371AA" w:rsidRPr="008A5677" w14:paraId="1B61413D" w14:textId="77777777" w:rsidTr="00E63B36">
        <w:trPr>
          <w:cantSplit/>
        </w:trPr>
        <w:tc>
          <w:tcPr>
            <w:tcW w:w="10282" w:type="dxa"/>
            <w:tcBorders>
              <w:top w:val="nil"/>
              <w:left w:val="nil"/>
              <w:bottom w:val="nil"/>
              <w:right w:val="nil"/>
            </w:tcBorders>
          </w:tcPr>
          <w:p w14:paraId="3BB7F5E6" w14:textId="77777777" w:rsidR="001371AA" w:rsidRPr="008A5677" w:rsidRDefault="001371AA" w:rsidP="00E63B36">
            <w:pPr>
              <w:pStyle w:val="TableHead"/>
              <w:rPr>
                <w:color w:val="auto"/>
                <w:sz w:val="26"/>
              </w:rPr>
            </w:pPr>
            <w:r w:rsidRPr="008A5677">
              <w:rPr>
                <w:color w:val="auto"/>
                <w:sz w:val="26"/>
                <w:rtl/>
              </w:rPr>
              <w:t xml:space="preserve">תוספת </w:t>
            </w:r>
            <w:r w:rsidRPr="008A5677">
              <w:rPr>
                <w:rFonts w:hint="cs"/>
                <w:color w:val="auto"/>
                <w:sz w:val="26"/>
                <w:rtl/>
              </w:rPr>
              <w:t xml:space="preserve">חמישית </w:t>
            </w:r>
          </w:p>
        </w:tc>
      </w:tr>
      <w:tr w:rsidR="001371AA" w:rsidRPr="008A5677" w14:paraId="7C711636" w14:textId="77777777" w:rsidTr="00E63B36">
        <w:trPr>
          <w:cantSplit/>
        </w:trPr>
        <w:tc>
          <w:tcPr>
            <w:tcW w:w="10282" w:type="dxa"/>
            <w:tcBorders>
              <w:top w:val="nil"/>
              <w:left w:val="nil"/>
              <w:bottom w:val="nil"/>
              <w:right w:val="nil"/>
            </w:tcBorders>
          </w:tcPr>
          <w:p w14:paraId="7D107BFA" w14:textId="77777777" w:rsidR="001371AA" w:rsidRPr="008A5677" w:rsidRDefault="001371AA" w:rsidP="00E63B36">
            <w:pPr>
              <w:pStyle w:val="TableBlock"/>
              <w:jc w:val="center"/>
              <w:rPr>
                <w:color w:val="auto"/>
                <w:sz w:val="26"/>
              </w:rPr>
            </w:pPr>
            <w:r w:rsidRPr="008A5677">
              <w:rPr>
                <w:rFonts w:hint="cs"/>
                <w:color w:val="auto"/>
                <w:sz w:val="26"/>
                <w:rtl/>
              </w:rPr>
              <w:t>(סעיף 9(ב))</w:t>
            </w:r>
          </w:p>
        </w:tc>
      </w:tr>
    </w:tbl>
    <w:p w14:paraId="196E0124" w14:textId="77777777" w:rsidR="001371AA" w:rsidRPr="008A5677" w:rsidRDefault="001371AA" w:rsidP="001371AA">
      <w:pPr>
        <w:spacing w:after="120" w:line="360" w:lineRule="auto"/>
        <w:jc w:val="center"/>
        <w:rPr>
          <w:rFonts w:cs="David"/>
          <w:b/>
          <w:bCs/>
          <w:color w:val="auto"/>
          <w:sz w:val="26"/>
          <w:szCs w:val="26"/>
          <w:rtl/>
        </w:rPr>
      </w:pPr>
      <w:r w:rsidRPr="008A5677">
        <w:rPr>
          <w:rFonts w:cs="David" w:hint="cs"/>
          <w:b/>
          <w:bCs/>
          <w:color w:val="auto"/>
          <w:sz w:val="26"/>
          <w:szCs w:val="26"/>
          <w:rtl/>
        </w:rPr>
        <w:t>בקשה למחיקה ממרשם הזוגיות לפי סעיף 9(ב) לחוק</w:t>
      </w:r>
    </w:p>
    <w:p w14:paraId="2C2E8EBB" w14:textId="77777777" w:rsidR="001371AA" w:rsidRPr="008A5677" w:rsidRDefault="001371AA" w:rsidP="001371AA">
      <w:pPr>
        <w:spacing w:after="120" w:line="360" w:lineRule="auto"/>
        <w:rPr>
          <w:rFonts w:cs="David"/>
          <w:color w:val="auto"/>
          <w:sz w:val="26"/>
          <w:szCs w:val="26"/>
          <w:rtl/>
        </w:rPr>
      </w:pPr>
      <w:r w:rsidRPr="008A5677">
        <w:rPr>
          <w:rFonts w:cs="David" w:hint="cs"/>
          <w:b/>
          <w:bCs/>
          <w:color w:val="auto"/>
          <w:sz w:val="26"/>
          <w:szCs w:val="26"/>
          <w:rtl/>
        </w:rPr>
        <w:t>פרטי המבקש/ת:</w:t>
      </w:r>
    </w:p>
    <w:p w14:paraId="11266ECF"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שם _________</w:t>
      </w:r>
    </w:p>
    <w:p w14:paraId="0A75AAA2"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זהות _______________</w:t>
      </w:r>
    </w:p>
    <w:p w14:paraId="5F1FBB80"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שמות פרטיים ושמות משפחה של ההורי המבקש/ת____________________</w:t>
      </w:r>
    </w:p>
    <w:p w14:paraId="5F69159C"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המגורים ______________________________________</w:t>
      </w:r>
    </w:p>
    <w:p w14:paraId="5D6EE207"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למשלוח דואר _________________________________</w:t>
      </w:r>
    </w:p>
    <w:p w14:paraId="01E21704"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טלפון (בית) __________________ (נייד) ____________</w:t>
      </w:r>
    </w:p>
    <w:p w14:paraId="59999A37"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דואר אלקטרוני ______________________________________</w:t>
      </w:r>
    </w:p>
    <w:p w14:paraId="74BE1ECD" w14:textId="77777777" w:rsidR="001371AA" w:rsidRPr="008A5677" w:rsidRDefault="001371AA" w:rsidP="001371AA">
      <w:pPr>
        <w:spacing w:after="120" w:line="360" w:lineRule="auto"/>
        <w:rPr>
          <w:rFonts w:cs="David"/>
          <w:b/>
          <w:bCs/>
          <w:color w:val="auto"/>
          <w:sz w:val="26"/>
          <w:szCs w:val="26"/>
          <w:rtl/>
        </w:rPr>
      </w:pPr>
      <w:r w:rsidRPr="008A5677">
        <w:rPr>
          <w:rFonts w:cs="David" w:hint="cs"/>
          <w:b/>
          <w:bCs/>
          <w:color w:val="auto"/>
          <w:sz w:val="26"/>
          <w:szCs w:val="26"/>
          <w:rtl/>
        </w:rPr>
        <w:t>פרטי המבקש/ת:</w:t>
      </w:r>
    </w:p>
    <w:p w14:paraId="3CB081C1"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שם _________</w:t>
      </w:r>
    </w:p>
    <w:p w14:paraId="5A6E9683"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זהות _______________</w:t>
      </w:r>
    </w:p>
    <w:p w14:paraId="5F9111C7"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lastRenderedPageBreak/>
        <w:t>שמות פרטיים ושמות משפחה של ההורי המבקש/ת _______________________</w:t>
      </w:r>
    </w:p>
    <w:p w14:paraId="5B63F89A"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המגורים ______________________________________</w:t>
      </w:r>
    </w:p>
    <w:p w14:paraId="254508B5"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למשלוח דואר _________________________________</w:t>
      </w:r>
    </w:p>
    <w:p w14:paraId="646BDCA5"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מספר טלפון (בית) __________________ (נייד) ____________</w:t>
      </w:r>
    </w:p>
    <w:p w14:paraId="18FC9E6E"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כתובת דואר אלקטרוני ______________________________________</w:t>
      </w:r>
    </w:p>
    <w:p w14:paraId="2E56986F" w14:textId="77777777" w:rsidR="001371AA" w:rsidRPr="008A5677" w:rsidRDefault="001371AA" w:rsidP="001371AA">
      <w:pPr>
        <w:spacing w:after="120" w:line="360" w:lineRule="auto"/>
        <w:jc w:val="center"/>
        <w:rPr>
          <w:rFonts w:cs="David"/>
          <w:color w:val="auto"/>
          <w:sz w:val="26"/>
          <w:szCs w:val="26"/>
          <w:rtl/>
        </w:rPr>
      </w:pPr>
      <w:r w:rsidRPr="008A5677">
        <w:rPr>
          <w:rFonts w:cs="David" w:hint="cs"/>
          <w:b/>
          <w:bCs/>
          <w:color w:val="auto"/>
          <w:sz w:val="26"/>
          <w:szCs w:val="26"/>
          <w:rtl/>
        </w:rPr>
        <w:t xml:space="preserve">בקשה </w:t>
      </w:r>
      <w:r w:rsidRPr="008A5677">
        <w:rPr>
          <w:rFonts w:cs="David" w:hint="cs"/>
          <w:color w:val="auto"/>
          <w:sz w:val="26"/>
          <w:szCs w:val="26"/>
          <w:rtl/>
        </w:rPr>
        <w:t>[סמן במקום המתאים]</w:t>
      </w:r>
    </w:p>
    <w:p w14:paraId="4B22B630"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אני/אנו הח"מ מבקש/ת/ים למחוק את רישומי/נו ממרשם הזוגיות מהטעם הבא:</w:t>
      </w:r>
    </w:p>
    <w:p w14:paraId="0DB41D71"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ab/>
        <w:t>__ פטירת בת/בן זוגי (מצ"ב תעודת פטירה);</w:t>
      </w:r>
    </w:p>
    <w:p w14:paraId="51DA2EE6" w14:textId="77777777" w:rsidR="001371AA" w:rsidRPr="008A5677" w:rsidRDefault="001371AA" w:rsidP="001371AA">
      <w:pPr>
        <w:spacing w:after="120" w:line="360" w:lineRule="auto"/>
        <w:ind w:left="340" w:firstLine="0"/>
        <w:rPr>
          <w:rFonts w:cs="David"/>
          <w:color w:val="auto"/>
          <w:sz w:val="26"/>
          <w:szCs w:val="26"/>
          <w:rtl/>
        </w:rPr>
      </w:pPr>
      <w:r w:rsidRPr="008A5677">
        <w:rPr>
          <w:rFonts w:cs="David" w:hint="cs"/>
          <w:color w:val="auto"/>
          <w:sz w:val="26"/>
          <w:szCs w:val="26"/>
          <w:rtl/>
        </w:rPr>
        <w:tab/>
        <w:t xml:space="preserve">__ בית משפט לענייני משפחה נתן פסק דין חלוט המתיר את ברית הזוגיות (מצ"ב פסק </w:t>
      </w:r>
    </w:p>
    <w:p w14:paraId="3A4605E5"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 xml:space="preserve">            דין);</w:t>
      </w:r>
    </w:p>
    <w:p w14:paraId="2B5D01F4"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ab/>
        <w:t>__ נישאנו זו לזה (מצ"ב תעודת נישואין).</w:t>
      </w:r>
    </w:p>
    <w:p w14:paraId="2A20A65D"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 xml:space="preserve"> __________</w:t>
      </w:r>
      <w:r w:rsidRPr="008A5677">
        <w:rPr>
          <w:rFonts w:cs="David" w:hint="cs"/>
          <w:color w:val="auto"/>
          <w:sz w:val="26"/>
          <w:szCs w:val="26"/>
          <w:rtl/>
        </w:rPr>
        <w:tab/>
      </w:r>
      <w:r w:rsidRPr="008A5677">
        <w:rPr>
          <w:rFonts w:cs="David" w:hint="cs"/>
          <w:color w:val="auto"/>
          <w:sz w:val="26"/>
          <w:szCs w:val="26"/>
          <w:rtl/>
        </w:rPr>
        <w:tab/>
      </w:r>
      <w:r w:rsidRPr="008A5677">
        <w:rPr>
          <w:rFonts w:cs="David" w:hint="cs"/>
          <w:color w:val="auto"/>
          <w:sz w:val="26"/>
          <w:szCs w:val="26"/>
          <w:rtl/>
        </w:rPr>
        <w:tab/>
      </w:r>
      <w:r w:rsidRPr="008A5677">
        <w:rPr>
          <w:rFonts w:cs="David" w:hint="cs"/>
          <w:color w:val="auto"/>
          <w:sz w:val="26"/>
          <w:szCs w:val="26"/>
          <w:rtl/>
        </w:rPr>
        <w:tab/>
        <w:t>___________</w:t>
      </w:r>
    </w:p>
    <w:p w14:paraId="419B0485" w14:textId="77777777" w:rsidR="001371AA" w:rsidRPr="008A5677" w:rsidRDefault="001371AA" w:rsidP="001371AA">
      <w:pPr>
        <w:spacing w:after="120" w:line="360" w:lineRule="auto"/>
        <w:rPr>
          <w:rFonts w:cs="David"/>
          <w:color w:val="auto"/>
          <w:sz w:val="26"/>
          <w:szCs w:val="26"/>
          <w:rtl/>
        </w:rPr>
      </w:pPr>
      <w:r w:rsidRPr="008A5677">
        <w:rPr>
          <w:rFonts w:cs="David" w:hint="cs"/>
          <w:color w:val="auto"/>
          <w:sz w:val="26"/>
          <w:szCs w:val="26"/>
          <w:rtl/>
        </w:rPr>
        <w:t>חתימת המבקש/ת</w:t>
      </w:r>
      <w:r w:rsidRPr="008A5677">
        <w:rPr>
          <w:rFonts w:cs="David" w:hint="cs"/>
          <w:color w:val="auto"/>
          <w:sz w:val="26"/>
          <w:szCs w:val="26"/>
          <w:rtl/>
        </w:rPr>
        <w:tab/>
      </w:r>
      <w:r w:rsidRPr="008A5677">
        <w:rPr>
          <w:rFonts w:cs="David" w:hint="cs"/>
          <w:color w:val="auto"/>
          <w:sz w:val="26"/>
          <w:szCs w:val="26"/>
          <w:rtl/>
        </w:rPr>
        <w:tab/>
      </w:r>
      <w:r w:rsidRPr="008A5677">
        <w:rPr>
          <w:rFonts w:cs="David" w:hint="cs"/>
          <w:color w:val="auto"/>
          <w:sz w:val="26"/>
          <w:szCs w:val="26"/>
          <w:rtl/>
        </w:rPr>
        <w:tab/>
        <w:t>חתימת המבקש/ת</w:t>
      </w:r>
    </w:p>
    <w:p w14:paraId="730927C6" w14:textId="77777777" w:rsidR="001371AA" w:rsidRDefault="001371AA" w:rsidP="001371AA">
      <w:pPr>
        <w:pStyle w:val="HeadDivreiHesber"/>
        <w:rPr>
          <w:rtl/>
        </w:rPr>
      </w:pPr>
      <w:r w:rsidRPr="0027450A">
        <w:rPr>
          <w:rFonts w:hint="cs"/>
          <w:rtl/>
        </w:rPr>
        <w:t>דברי הסבר</w:t>
      </w:r>
    </w:p>
    <w:p w14:paraId="4147BF61" w14:textId="77777777" w:rsidR="001371AA" w:rsidRPr="00F20F45" w:rsidRDefault="001371AA" w:rsidP="001371AA">
      <w:pPr>
        <w:pStyle w:val="Hesber"/>
        <w:rPr>
          <w:rtl/>
        </w:rPr>
      </w:pPr>
      <w:r w:rsidRPr="00F20F45">
        <w:rPr>
          <w:rFonts w:hint="cs"/>
          <w:rtl/>
        </w:rPr>
        <w:t>כיום, במדינת ישראל, הדרך היחידה ליצור מסגרת משפחתית מוכרת על פי חוק היא בהתאם לדין הדתי, בהתאמה לדתם של בני הזוג. מציאות זו פוגעת פגיעה קשה בזכויות היסוד של האדם ומונעת מזוגות רבים את האפשרות למסד חיי משפחה במסגרת משפטית-אזרחית מוכרת על פי חוק. זוגות אלה, אשר אינם מעוניינים או יכולים למסד את חיי משפחתם על פי הדין הדתי, מוצאים את</w:t>
      </w:r>
      <w:r w:rsidRPr="00F20F45">
        <w:rPr>
          <w:rtl/>
        </w:rPr>
        <w:t xml:space="preserve"> עצמם ללא חלופה אזרחית. יתרה מכך, זוגות אלה נאלצים לשאת בהוצאות כלכליות כבדות הכרוכות בנ</w:t>
      </w:r>
      <w:r w:rsidRPr="00F20F45">
        <w:rPr>
          <w:rFonts w:hint="cs"/>
          <w:rtl/>
        </w:rPr>
        <w:t>י</w:t>
      </w:r>
      <w:r w:rsidRPr="00F20F45">
        <w:rPr>
          <w:rtl/>
        </w:rPr>
        <w:t xml:space="preserve">שואים מחוץ למדינה ואף מאבדים את החוויה היסודית של מיסוד הזוגיות שלהם במדינה בה הם חיים, בשפתם, בתרבותם ובלוויית משפחתם וחבריהם. </w:t>
      </w:r>
    </w:p>
    <w:p w14:paraId="7885CE2B" w14:textId="77777777" w:rsidR="001371AA" w:rsidRPr="00F20F45" w:rsidRDefault="001371AA" w:rsidP="001371AA">
      <w:pPr>
        <w:pStyle w:val="Hesber"/>
        <w:rPr>
          <w:rtl/>
        </w:rPr>
      </w:pPr>
      <w:r w:rsidRPr="00F20F45">
        <w:rPr>
          <w:rtl/>
        </w:rPr>
        <w:t>מצוקה זו הובילה למגמה הולכת וגוברת של פיתוח מסלולים עוקפים לנישואין הדתיים הכוללים, בין היתר, את הרחבת מוסד ה"ידועים בציבור" בישראל ואת העלייה הגבוהה במספר הבוחרים להינשא בנישואים אזרחיים מחוץ למדינת ישראל. כך, בהתאם לנתוני הלשכה המרכזית לסטטיסטיקה, בשנת 2011 דווח למרשם האוכלוסין על 8,995 זוגות שערכו נישואים בח</w:t>
      </w:r>
      <w:r w:rsidRPr="00F20F45">
        <w:rPr>
          <w:rFonts w:hint="cs"/>
          <w:rtl/>
        </w:rPr>
        <w:t>וץ לארץ</w:t>
      </w:r>
      <w:r w:rsidRPr="00F20F45">
        <w:rPr>
          <w:rtl/>
        </w:rPr>
        <w:t>, בהם לפחות אחד מבני הזוג רשום במרשם האוכלוסין. 70% מקרב הרשומים במרשם האוכלוסין שדיווחו בשנת 2011 כי נישאו בחו"ל הם יהודים. כמו כן, על פי נתוני הלשכה המרכזית לסטטיסטיקה,  מספר הזוגות היהודים החיים יחד בלי להינשא זה לזו עלה פי 2.5 בשנת 2011 בהשוואה לשנת 2000.</w:t>
      </w:r>
    </w:p>
    <w:p w14:paraId="404330F8" w14:textId="77777777" w:rsidR="001371AA" w:rsidRPr="00F20F45" w:rsidRDefault="001371AA" w:rsidP="001371AA">
      <w:pPr>
        <w:pStyle w:val="Hesber"/>
        <w:rPr>
          <w:rtl/>
        </w:rPr>
      </w:pPr>
      <w:r w:rsidRPr="00F20F45">
        <w:rPr>
          <w:rtl/>
        </w:rPr>
        <w:t xml:space="preserve">מסלולים אלה יוצרים פגיעה קשה בזכויות היסוד של בני הזוג משום שהם כוללים פתרונות נקודתיים וחלקיים בלבד, ואינם מבטיחים ודאות משפטית ויציבות למערכת היחסים בין בני הזוג, בשונה מזוגות שנישאו בנישואין דתיים. יתרה מכך, היעדרה של מערכת אזרחית מוכרת ופיתוחה של תופעת ה"ידועים בציבור", המאפשרת לבני זוג נשואים לחיות בנפרד ובאופן קבוע עם בני זוג אחרים בלי שהותר קשר </w:t>
      </w:r>
      <w:r w:rsidRPr="00F20F45">
        <w:rPr>
          <w:rtl/>
        </w:rPr>
        <w:lastRenderedPageBreak/>
        <w:t>ההתחייבות ביניהם, עלולה להציב מכשולים הלכתיים לדורות הבאים. במציאות בישראל של ימינו היעדרו של מסלול חלופי למסגרת הדתית מביא להעמקת הקרעים שבין הציבור שומר המצוות לבין זה שאינו ולהתרחקות של רבים מהמסורת הדתית.</w:t>
      </w:r>
    </w:p>
    <w:p w14:paraId="6CBA82EB" w14:textId="77777777" w:rsidR="001371AA" w:rsidRPr="00F20F45" w:rsidRDefault="001371AA" w:rsidP="001371AA">
      <w:pPr>
        <w:pStyle w:val="Hesber"/>
        <w:rPr>
          <w:rtl/>
        </w:rPr>
      </w:pPr>
      <w:r w:rsidRPr="00F20F45">
        <w:rPr>
          <w:rtl/>
        </w:rPr>
        <w:t xml:space="preserve">מטרתה של הצעת חוק ברית הזוגיות </w:t>
      </w:r>
      <w:r w:rsidRPr="00F20F45">
        <w:rPr>
          <w:rFonts w:hint="cs"/>
          <w:rtl/>
        </w:rPr>
        <w:t xml:space="preserve">האזרחית </w:t>
      </w:r>
      <w:r w:rsidRPr="00F20F45">
        <w:rPr>
          <w:rtl/>
        </w:rPr>
        <w:t xml:space="preserve">היא לאפשר לכל מי שחפץ בכך לקיים חיי משפחה במסגרת משפטית-אזרחית מוכרת על פי חוק. הצעת החוק יוצרת מוסד משפטי-אזרחי חדש במדינת ישראל אשר יתקיים לצד מוסד הנישואין, בלי לפגוע במעמדם או באופיים של הנישואין והגירושין הדתיים. </w:t>
      </w:r>
    </w:p>
    <w:p w14:paraId="4A3D4FA1" w14:textId="77777777" w:rsidR="001371AA" w:rsidRPr="00F20F45" w:rsidRDefault="001371AA" w:rsidP="001371AA">
      <w:pPr>
        <w:pStyle w:val="Hesber"/>
        <w:rPr>
          <w:rtl/>
        </w:rPr>
      </w:pPr>
      <w:r w:rsidRPr="00F20F45">
        <w:rPr>
          <w:rtl/>
        </w:rPr>
        <w:t xml:space="preserve">מוסד ברית הזוגיות אינו מבקש לקרוא תיגר על הממסד הדתי, להתחרות או להתנגש בו, אלא להיות קשוב ולכבד את חירותם של אלה שאין ביכולתם או ברצונם למסד את חיי משפחתם באופן דתי, לעשות זאת באופן אחר תוך מתן תוקף משפטי-אזרחי להחלטתם. ברית הזוגיות תהווה מסלול מקביל אשר יחיל על בני </w:t>
      </w:r>
      <w:r w:rsidRPr="00F20F45">
        <w:rPr>
          <w:rFonts w:hint="cs"/>
          <w:rtl/>
        </w:rPr>
        <w:t>ה</w:t>
      </w:r>
      <w:r w:rsidRPr="00F20F45">
        <w:rPr>
          <w:rtl/>
        </w:rPr>
        <w:t xml:space="preserve">זוג שיבחרו בו את מלוא הזכויות והחובות האזרחיות החלות על בני זוג נשואים. זאת, בלי שבני הזוג ייחשבו כנשואים על פי הדין הדתי. </w:t>
      </w:r>
    </w:p>
    <w:p w14:paraId="2D24C0CF" w14:textId="77777777" w:rsidR="001371AA" w:rsidRPr="00F20F45" w:rsidRDefault="001371AA" w:rsidP="001371AA">
      <w:pPr>
        <w:pStyle w:val="Hesber"/>
        <w:rPr>
          <w:rtl/>
        </w:rPr>
      </w:pPr>
      <w:r w:rsidRPr="00F20F45">
        <w:rPr>
          <w:rtl/>
        </w:rPr>
        <w:t>אותן זכויות וחובות יחולו על זוגות שבחרו במסלול של ברית הזוגיות מכוח רישומם במרשם מיוחד, אשר ינוהל באמצעות רשמים שימונו על ידי שר המשפטים, לאחר שנמצאו כשירים להתמנות כשופטים בבית משפט לענייני משפחה.</w:t>
      </w:r>
    </w:p>
    <w:p w14:paraId="76059F8F" w14:textId="77777777" w:rsidR="001371AA" w:rsidRPr="00F20F45" w:rsidRDefault="001371AA" w:rsidP="001371AA">
      <w:pPr>
        <w:pStyle w:val="Hesber"/>
        <w:rPr>
          <w:rtl/>
        </w:rPr>
      </w:pPr>
      <w:r w:rsidRPr="00F20F45">
        <w:rPr>
          <w:rtl/>
        </w:rPr>
        <w:t xml:space="preserve">הצעת החוק קובעת מנגנונים אזרחיים בכל הנוגע לעריכת ברית הזוגיות, למילוי הבקשה לעריכת ברית זוגיות ולתנאי הכשירות שצריכים להתקיים אצל בני הזוג. כמו כן, קובעת ההצעה מנגנונים העוסקים בהתרה של ברית הזוגיות ומחיקתם של בני הזוג מהמרשם. </w:t>
      </w:r>
    </w:p>
    <w:p w14:paraId="50C73366" w14:textId="77777777" w:rsidR="001371AA" w:rsidRDefault="001371AA" w:rsidP="001371AA">
      <w:pPr>
        <w:pStyle w:val="Hesber"/>
        <w:rPr>
          <w:rtl/>
        </w:rPr>
      </w:pPr>
      <w:r w:rsidRPr="00F20F45">
        <w:rPr>
          <w:rtl/>
        </w:rPr>
        <w:t xml:space="preserve">הצעת החוק מגלמת בתוכה הצעת פשרה אשר מבוססת על הצעות חוק רבות שהוצגו לאורך השנים על ידי גורמים שונים </w:t>
      </w:r>
      <w:r w:rsidRPr="00F20F45">
        <w:rPr>
          <w:rFonts w:hint="eastAsia"/>
          <w:rtl/>
        </w:rPr>
        <w:t>–</w:t>
      </w:r>
      <w:r w:rsidRPr="00F20F45">
        <w:rPr>
          <w:rtl/>
        </w:rPr>
        <w:t xml:space="preserve"> הן מהמגזר הדתי והן מהמגזר החילוני </w:t>
      </w:r>
      <w:r w:rsidRPr="00F20F45">
        <w:rPr>
          <w:rFonts w:hint="eastAsia"/>
          <w:rtl/>
        </w:rPr>
        <w:t>–</w:t>
      </w:r>
      <w:r w:rsidRPr="00F20F45">
        <w:rPr>
          <w:rtl/>
        </w:rPr>
        <w:t xml:space="preserve"> ומבטאת ניסיון </w:t>
      </w:r>
      <w:r w:rsidRPr="00F20F45">
        <w:rPr>
          <w:rFonts w:hint="cs"/>
          <w:rtl/>
        </w:rPr>
        <w:t>לדו-שיח החותר ליצור</w:t>
      </w:r>
      <w:r w:rsidRPr="00F20F45">
        <w:rPr>
          <w:rtl/>
        </w:rPr>
        <w:t xml:space="preserve"> מציאות המאפשרת הגשמת</w:t>
      </w:r>
      <w:r w:rsidRPr="00F20F45">
        <w:rPr>
          <w:rFonts w:hint="cs"/>
          <w:rtl/>
        </w:rPr>
        <w:t>ן</w:t>
      </w:r>
      <w:r w:rsidRPr="00F20F45">
        <w:rPr>
          <w:rtl/>
        </w:rPr>
        <w:t xml:space="preserve"> של זכויות יסוד תוך מתן כבוד הדדי לתפישות הערכיות השונות. לאור האמור, יש להניח כי מוסד ברית הזוגיות אף יצליח להוביל לחיזוק מוסד הנישואין הדתי שכן בהינתן חלופה אזרחית למיסוד הקשר הזוגי, זוג שיבחר בנישואין דתיים יעשה כן ברצון חופשי ובלב שלם.</w:t>
      </w:r>
    </w:p>
    <w:p w14:paraId="2CE03816" w14:textId="77777777" w:rsidR="001371AA" w:rsidRPr="00F20F45" w:rsidRDefault="001371AA" w:rsidP="001371AA">
      <w:pPr>
        <w:pStyle w:val="Hesber"/>
        <w:rPr>
          <w:rtl/>
        </w:rPr>
      </w:pPr>
      <w:r w:rsidRPr="00F20F45">
        <w:rPr>
          <w:rFonts w:hint="cs"/>
          <w:rtl/>
        </w:rPr>
        <w:t>הצעות חוק דומות בעיקרן הונחו על שולחן הכנסת השמונה-עשרה על ידי חברי הכנסת דוד רותם ורוברט אילטוב (פ/6/18), על ידי חברי הכנסת שלמה מולה וקבוצת חברי הכנסת (פ/141/18; הוסרה מסדר היום ביום י"ט בסיוון התשס"ט (11 ביוני 2009); פ/1971/18), על ידי חבר הכנסת מאיר שטרית וקבוצת חברי הכנסת (פ/1969/18; הוסרה מסדר היום ביום י"א באדר התש"ע (25 בפברואר 2010); פ/2285/18; פ/3034/18), על ידי חבר הכנסת דניאל בן-סימון וקבוצת חברי הכנסת (פ/4529/18) ועל שולחן הכנסת התשע-עשרה על ידי חבר הכנסת מאיר שטרית (פ/473/19) ועל ידי חברת הכנסת סתיו שפיר וקבוצת חברי הכנסת (פ/1497/19; הוסרה מסדר היום ביום י"ג בסיוון התשע"ד (11 ביוני 2014)</w:t>
      </w:r>
      <w:r>
        <w:rPr>
          <w:rFonts w:hint="cs"/>
          <w:rtl/>
        </w:rPr>
        <w:t>) ועל שולחן הכנסת העשרים על ידי חברת הכנסת סתיו שפיר וקבוצת חברי הכנסת( פ/1408/20).</w:t>
      </w:r>
      <w:r w:rsidRPr="00F20F45">
        <w:rPr>
          <w:rFonts w:hint="cs"/>
          <w:rtl/>
        </w:rPr>
        <w:t xml:space="preserve"> </w:t>
      </w:r>
    </w:p>
    <w:p w14:paraId="7C52E4E3" w14:textId="77777777" w:rsidR="007D78A3" w:rsidRDefault="001371AA" w:rsidP="001371AA">
      <w:pPr>
        <w:pStyle w:val="Hesber"/>
        <w:rPr>
          <w:snapToGrid/>
          <w:sz w:val="26"/>
          <w:rtl/>
        </w:rPr>
      </w:pPr>
      <w:r w:rsidRPr="00F20F45">
        <w:rPr>
          <w:rFonts w:hint="cs"/>
          <w:rtl/>
        </w:rPr>
        <w:t>הצעות חוק זהות הונחו על שולחן הכנסת התשע-עשרה על ידי חברת הכנסת עליזה לביא וקבוצת חברי הכנסת (פ/1859/19) ועל ידי חברת הכנסת סתיו שפיר (פ/</w:t>
      </w:r>
      <w:r w:rsidR="007D78A3">
        <w:rPr>
          <w:rFonts w:hint="cs"/>
          <w:snapToGrid/>
          <w:sz w:val="26"/>
          <w:rtl/>
        </w:rPr>
        <w:t>2604/19), ועל שולחן הכנסת העשרים על ידי חברת הכנסת עליזה לביא וקבוצת חברי הכנסת (פ/257/20).</w:t>
      </w:r>
    </w:p>
    <w:p w14:paraId="2AABE988" w14:textId="77777777" w:rsidR="007D78A3" w:rsidRPr="00D73212" w:rsidRDefault="007D78A3" w:rsidP="007D78A3">
      <w:pPr>
        <w:pStyle w:val="Hesber"/>
        <w:spacing w:line="240" w:lineRule="auto"/>
        <w:rPr>
          <w:color w:val="auto"/>
          <w:rtl/>
          <w:lang w:eastAsia="en-US"/>
        </w:rPr>
      </w:pPr>
      <w:r>
        <w:rPr>
          <w:rFonts w:hint="cs"/>
          <w:snapToGrid/>
          <w:sz w:val="26"/>
          <w:rtl/>
        </w:rPr>
        <w:t xml:space="preserve"> </w:t>
      </w:r>
      <w:r w:rsidRPr="00D73212">
        <w:rPr>
          <w:color w:val="auto"/>
          <w:rtl/>
          <w:lang w:eastAsia="en-US"/>
        </w:rPr>
        <w:t>---------------------------------</w:t>
      </w:r>
    </w:p>
    <w:p w14:paraId="202AE09F" w14:textId="77777777" w:rsidR="007D78A3" w:rsidRPr="00D73212" w:rsidRDefault="007D78A3" w:rsidP="007D78A3">
      <w:pPr>
        <w:pStyle w:val="Hesber"/>
        <w:spacing w:line="240" w:lineRule="auto"/>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27F801EA" w14:textId="77777777" w:rsidR="007D78A3" w:rsidRPr="00D73212" w:rsidRDefault="007D78A3" w:rsidP="007D78A3">
      <w:pPr>
        <w:pStyle w:val="Hesber"/>
        <w:spacing w:line="240" w:lineRule="auto"/>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F6961CB" w14:textId="6B849C8F" w:rsidR="00E13C27" w:rsidRPr="001371AA" w:rsidRDefault="007D78A3" w:rsidP="007D78A3">
      <w:pPr>
        <w:pStyle w:val="Hesber"/>
        <w:spacing w:line="240" w:lineRule="auto"/>
        <w:rPr>
          <w:rtl/>
        </w:rPr>
      </w:pPr>
      <w:r>
        <w:rPr>
          <w:rFonts w:hint="cs"/>
          <w:color w:val="auto"/>
          <w:rtl/>
          <w:lang w:eastAsia="en-US"/>
        </w:rPr>
        <w:t>ח' בשבט</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ו</w:t>
      </w:r>
      <w:r w:rsidRPr="00D73212">
        <w:rPr>
          <w:color w:val="auto"/>
          <w:rtl/>
          <w:lang w:eastAsia="en-US"/>
        </w:rPr>
        <w:t xml:space="preserve"> – </w:t>
      </w:r>
      <w:r>
        <w:rPr>
          <w:rFonts w:hint="cs"/>
          <w:color w:val="auto"/>
          <w:rtl/>
          <w:lang w:eastAsia="en-US"/>
        </w:rPr>
        <w:t>18</w:t>
      </w:r>
      <w:r w:rsidRPr="00D73212">
        <w:rPr>
          <w:color w:val="auto"/>
          <w:rtl/>
          <w:lang w:eastAsia="en-US"/>
        </w:rPr>
        <w:t>.</w:t>
      </w:r>
      <w:r>
        <w:rPr>
          <w:rFonts w:hint="cs"/>
          <w:color w:val="auto"/>
          <w:rtl/>
          <w:lang w:eastAsia="en-US"/>
        </w:rPr>
        <w:t>1</w:t>
      </w:r>
      <w:r w:rsidRPr="00D73212">
        <w:rPr>
          <w:color w:val="auto"/>
          <w:rtl/>
          <w:lang w:eastAsia="en-US"/>
        </w:rPr>
        <w:t>.1</w:t>
      </w:r>
      <w:r>
        <w:rPr>
          <w:rFonts w:hint="cs"/>
          <w:color w:val="auto"/>
          <w:rtl/>
          <w:lang w:eastAsia="en-US"/>
        </w:rPr>
        <w:t>6</w:t>
      </w:r>
      <w:bookmarkStart w:id="7" w:name="_GoBack"/>
      <w:bookmarkEnd w:id="7"/>
    </w:p>
    <w:sectPr w:rsidR="00E13C27" w:rsidRPr="001371AA" w:rsidSect="0072094B">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465541" w:rsidRDefault="00465541">
      <w:r>
        <w:separator/>
      </w:r>
    </w:p>
  </w:endnote>
  <w:endnote w:type="continuationSeparator" w:id="0">
    <w:p w14:paraId="318F26FB" w14:textId="77777777" w:rsidR="00465541" w:rsidRDefault="00465541">
      <w:r>
        <w:continuationSeparator/>
      </w:r>
    </w:p>
  </w:endnote>
  <w:endnote w:type="continuationNotice" w:id="1">
    <w:p w14:paraId="6BE48FD5" w14:textId="77777777" w:rsidR="00465541" w:rsidRDefault="0046554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dasa Roso SL">
    <w:altName w:val="Times New Roman"/>
    <w:charset w:val="00"/>
    <w:family w:val="roman"/>
    <w:pitch w:val="variable"/>
    <w:sig w:usb0="80001827" w:usb1="5000004A" w:usb2="00000020" w:usb3="00000000" w:csb0="00000021"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465541" w:rsidRDefault="00465541" w:rsidP="001207F8">
    <w:pPr>
      <w:pStyle w:val="ab"/>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7F6961D6" w14:textId="77777777" w:rsidR="00465541" w:rsidRDefault="0046554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465541" w:rsidRDefault="00465541" w:rsidP="001207F8">
    <w:pPr>
      <w:pStyle w:val="ab"/>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separate"/>
    </w:r>
    <w:r w:rsidR="007D78A3">
      <w:rPr>
        <w:rStyle w:val="af"/>
        <w:noProof/>
        <w:rtl/>
      </w:rPr>
      <w:t>15</w:t>
    </w:r>
    <w:r>
      <w:rPr>
        <w:rStyle w:val="af"/>
        <w:rtl/>
      </w:rPr>
      <w:fldChar w:fldCharType="end"/>
    </w:r>
  </w:p>
  <w:p w14:paraId="7F6961D8" w14:textId="77777777" w:rsidR="00465541" w:rsidRDefault="004655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465541" w:rsidRDefault="00465541">
      <w:r>
        <w:separator/>
      </w:r>
    </w:p>
  </w:footnote>
  <w:footnote w:type="continuationSeparator" w:id="0">
    <w:p w14:paraId="3DB92342" w14:textId="77777777" w:rsidR="00465541" w:rsidRDefault="00465541">
      <w:r>
        <w:continuationSeparator/>
      </w:r>
    </w:p>
  </w:footnote>
  <w:footnote w:type="continuationNotice" w:id="1">
    <w:p w14:paraId="16009878" w14:textId="77777777" w:rsidR="00465541" w:rsidRDefault="00465541"/>
  </w:footnote>
  <w:footnote w:id="2">
    <w:p w14:paraId="599C58C7" w14:textId="77777777" w:rsidR="001371AA" w:rsidRPr="009B64A7" w:rsidRDefault="001371AA" w:rsidP="001371AA">
      <w:pPr>
        <w:pStyle w:val="a5"/>
        <w:rPr>
          <w:rtl/>
        </w:rPr>
      </w:pPr>
      <w:r w:rsidRPr="009B64A7">
        <w:rPr>
          <w:rStyle w:val="a7"/>
        </w:rPr>
        <w:footnoteRef/>
      </w:r>
      <w:r w:rsidRPr="009B64A7">
        <w:rPr>
          <w:rtl/>
        </w:rPr>
        <w:t xml:space="preserve"> </w:t>
      </w:r>
      <w:r>
        <w:rPr>
          <w:rFonts w:hint="cs"/>
          <w:rtl/>
        </w:rPr>
        <w:t>חוקי א"י</w:t>
      </w:r>
      <w:r w:rsidRPr="009B64A7">
        <w:rPr>
          <w:rFonts w:hint="cs"/>
          <w:rtl/>
        </w:rPr>
        <w:t>, כרך ג', עמ' (ע) 2738, (א) 2569.</w:t>
      </w:r>
    </w:p>
  </w:footnote>
  <w:footnote w:id="3">
    <w:p w14:paraId="5E06B37E" w14:textId="77777777" w:rsidR="001371AA" w:rsidRPr="009B64A7" w:rsidRDefault="001371AA" w:rsidP="001371AA">
      <w:pPr>
        <w:pStyle w:val="a5"/>
        <w:rPr>
          <w:rtl/>
        </w:rPr>
      </w:pPr>
      <w:r w:rsidRPr="009B64A7">
        <w:rPr>
          <w:rStyle w:val="a7"/>
        </w:rPr>
        <w:footnoteRef/>
      </w:r>
      <w:r w:rsidRPr="009B64A7">
        <w:rPr>
          <w:rtl/>
        </w:rPr>
        <w:t xml:space="preserve"> </w:t>
      </w:r>
      <w:r w:rsidRPr="009B64A7">
        <w:rPr>
          <w:rFonts w:hint="cs"/>
          <w:rtl/>
        </w:rPr>
        <w:t>ס"ח התשי"ג, עמ' 186.</w:t>
      </w:r>
    </w:p>
  </w:footnote>
  <w:footnote w:id="4">
    <w:p w14:paraId="4220C383" w14:textId="77777777" w:rsidR="001371AA" w:rsidRPr="009B64A7" w:rsidRDefault="001371AA" w:rsidP="001371AA">
      <w:pPr>
        <w:pStyle w:val="a5"/>
      </w:pPr>
      <w:r w:rsidRPr="009B64A7">
        <w:rPr>
          <w:rStyle w:val="a7"/>
        </w:rPr>
        <w:footnoteRef/>
      </w:r>
      <w:r w:rsidRPr="009B64A7">
        <w:rPr>
          <w:rtl/>
        </w:rPr>
        <w:t xml:space="preserve"> </w:t>
      </w:r>
      <w:r w:rsidRPr="009B64A7">
        <w:rPr>
          <w:rFonts w:hint="cs"/>
          <w:rtl/>
        </w:rPr>
        <w:t>ס"ח התשל"ג, עמ' 267</w:t>
      </w:r>
      <w:r>
        <w:rPr>
          <w:rFonts w:hint="cs"/>
          <w:rtl/>
        </w:rPr>
        <w:t>.</w:t>
      </w:r>
    </w:p>
  </w:footnote>
  <w:footnote w:id="5">
    <w:p w14:paraId="7DF95127" w14:textId="77777777" w:rsidR="001371AA" w:rsidRDefault="001371AA" w:rsidP="001371AA">
      <w:pPr>
        <w:pStyle w:val="a5"/>
        <w:rPr>
          <w:rtl/>
        </w:rPr>
      </w:pPr>
      <w:r w:rsidRPr="009B64A7">
        <w:rPr>
          <w:rStyle w:val="a7"/>
        </w:rPr>
        <w:footnoteRef/>
      </w:r>
      <w:r w:rsidRPr="009B64A7">
        <w:rPr>
          <w:rtl/>
        </w:rPr>
        <w:t xml:space="preserve"> </w:t>
      </w:r>
      <w:r w:rsidRPr="009B64A7">
        <w:rPr>
          <w:rFonts w:hint="cs"/>
          <w:rtl/>
        </w:rPr>
        <w:t>ס"ח התשנ"ה, עמ' 393</w:t>
      </w:r>
      <w:r>
        <w:rPr>
          <w:rFonts w:hint="cs"/>
          <w:rtl/>
        </w:rPr>
        <w:t>.</w:t>
      </w:r>
    </w:p>
  </w:footnote>
  <w:footnote w:id="6">
    <w:p w14:paraId="60AB39D4" w14:textId="77777777" w:rsidR="001371AA" w:rsidRPr="009B64A7" w:rsidRDefault="001371AA" w:rsidP="001371AA">
      <w:pPr>
        <w:pStyle w:val="a5"/>
      </w:pPr>
      <w:r w:rsidRPr="009B64A7">
        <w:rPr>
          <w:rStyle w:val="a7"/>
        </w:rPr>
        <w:footnoteRef/>
      </w:r>
      <w:r w:rsidRPr="009B64A7">
        <w:rPr>
          <w:rtl/>
        </w:rPr>
        <w:t xml:space="preserve"> </w:t>
      </w:r>
      <w:r w:rsidRPr="009B64A7">
        <w:rPr>
          <w:rFonts w:hint="cs"/>
          <w:rtl/>
        </w:rPr>
        <w:t>ס"ח התשי"ב, עמ' 146</w:t>
      </w:r>
      <w:r>
        <w:rPr>
          <w:rFonts w:hint="cs"/>
          <w:rtl/>
        </w:rPr>
        <w:t>.</w:t>
      </w:r>
    </w:p>
  </w:footnote>
  <w:footnote w:id="7">
    <w:p w14:paraId="23D6732D" w14:textId="77777777" w:rsidR="001371AA" w:rsidRPr="009B64A7" w:rsidRDefault="001371AA" w:rsidP="001371AA">
      <w:pPr>
        <w:pStyle w:val="a5"/>
      </w:pPr>
      <w:r w:rsidRPr="009B64A7">
        <w:rPr>
          <w:rStyle w:val="a7"/>
        </w:rPr>
        <w:footnoteRef/>
      </w:r>
      <w:r w:rsidRPr="009B64A7">
        <w:rPr>
          <w:rtl/>
        </w:rPr>
        <w:t xml:space="preserve"> </w:t>
      </w:r>
      <w:r w:rsidRPr="009B64A7">
        <w:rPr>
          <w:rFonts w:hint="cs"/>
          <w:rtl/>
        </w:rPr>
        <w:t>ס"ח התש"י, עמ' 159.</w:t>
      </w:r>
    </w:p>
  </w:footnote>
  <w:footnote w:id="8">
    <w:p w14:paraId="750D542B" w14:textId="77777777" w:rsidR="001371AA" w:rsidRPr="009B64A7" w:rsidRDefault="001371AA" w:rsidP="001371AA">
      <w:pPr>
        <w:pStyle w:val="a5"/>
      </w:pPr>
      <w:r w:rsidRPr="009B64A7">
        <w:rPr>
          <w:rStyle w:val="a7"/>
        </w:rPr>
        <w:footnoteRef/>
      </w:r>
      <w:r w:rsidRPr="009B64A7">
        <w:rPr>
          <w:rtl/>
        </w:rPr>
        <w:t xml:space="preserve"> </w:t>
      </w:r>
      <w:r w:rsidRPr="009B64A7">
        <w:rPr>
          <w:rFonts w:hint="cs"/>
          <w:rtl/>
        </w:rPr>
        <w:t>ס"ח התשי"ב, עמ' 354</w:t>
      </w:r>
      <w:r>
        <w:rPr>
          <w:rFonts w:hint="cs"/>
          <w:rtl/>
        </w:rPr>
        <w:t>.</w:t>
      </w:r>
    </w:p>
  </w:footnote>
  <w:footnote w:id="9">
    <w:p w14:paraId="1B62F91F" w14:textId="77777777" w:rsidR="001371AA" w:rsidRDefault="001371AA" w:rsidP="001371AA">
      <w:pPr>
        <w:pStyle w:val="a5"/>
      </w:pPr>
      <w:r w:rsidRPr="009B64A7">
        <w:rPr>
          <w:rStyle w:val="a7"/>
        </w:rPr>
        <w:footnoteRef/>
      </w:r>
      <w:r w:rsidRPr="009B64A7">
        <w:rPr>
          <w:rtl/>
        </w:rPr>
        <w:t xml:space="preserve"> </w:t>
      </w:r>
      <w:r w:rsidRPr="009B64A7">
        <w:rPr>
          <w:rFonts w:hint="cs"/>
          <w:rtl/>
        </w:rPr>
        <w:t>ס"ח התשכ"ט, עמ' 28.</w:t>
      </w:r>
    </w:p>
  </w:footnote>
  <w:footnote w:id="10">
    <w:p w14:paraId="3EFBEBB6" w14:textId="77777777" w:rsidR="001371AA" w:rsidRDefault="001371AA" w:rsidP="001371AA">
      <w:pPr>
        <w:pStyle w:val="a5"/>
        <w:rPr>
          <w:rtl/>
        </w:rPr>
      </w:pPr>
      <w:r>
        <w:rPr>
          <w:rStyle w:val="a7"/>
        </w:rPr>
        <w:footnoteRef/>
      </w:r>
      <w:r>
        <w:rPr>
          <w:rtl/>
        </w:rPr>
        <w:t xml:space="preserve"> </w:t>
      </w:r>
      <w:r>
        <w:rPr>
          <w:sz w:val="20"/>
          <w:rtl/>
        </w:rPr>
        <w:t>ס"ח התש</w:t>
      </w:r>
      <w:r>
        <w:rPr>
          <w:rFonts w:hint="cs"/>
          <w:sz w:val="20"/>
          <w:rtl/>
        </w:rPr>
        <w:t>כ"ה</w:t>
      </w:r>
      <w:r>
        <w:rPr>
          <w:sz w:val="20"/>
          <w:rtl/>
        </w:rPr>
        <w:t xml:space="preserve">, עמ' </w:t>
      </w:r>
      <w:r>
        <w:rPr>
          <w:rFonts w:hint="cs"/>
          <w:sz w:val="20"/>
          <w:rtl/>
        </w:rPr>
        <w:t>270</w:t>
      </w:r>
      <w:r>
        <w:rPr>
          <w:sz w:val="20"/>
          <w:rtl/>
        </w:rPr>
        <w:t>.</w:t>
      </w:r>
    </w:p>
  </w:footnote>
  <w:footnote w:id="11">
    <w:p w14:paraId="618E699A" w14:textId="77777777" w:rsidR="001371AA" w:rsidRPr="00C565C2" w:rsidRDefault="001371AA" w:rsidP="001371AA">
      <w:pPr>
        <w:pStyle w:val="a5"/>
        <w:rPr>
          <w:sz w:val="20"/>
        </w:rPr>
      </w:pPr>
      <w:r w:rsidRPr="00C565C2">
        <w:rPr>
          <w:rStyle w:val="a7"/>
          <w:sz w:val="20"/>
        </w:rPr>
        <w:footnoteRef/>
      </w:r>
      <w:r w:rsidRPr="00C565C2">
        <w:rPr>
          <w:sz w:val="20"/>
          <w:rtl/>
        </w:rPr>
        <w:t xml:space="preserve"> </w:t>
      </w:r>
      <w:r w:rsidRPr="00C565C2">
        <w:rPr>
          <w:rFonts w:hint="cs"/>
          <w:sz w:val="20"/>
          <w:rtl/>
        </w:rPr>
        <w:t>ס"ח התשי"ט, עמ' 72.</w:t>
      </w:r>
    </w:p>
  </w:footnote>
  <w:footnote w:id="12">
    <w:p w14:paraId="2F761389" w14:textId="77777777" w:rsidR="001371AA" w:rsidRDefault="001371AA" w:rsidP="001371AA">
      <w:pPr>
        <w:pStyle w:val="a5"/>
      </w:pPr>
      <w:r w:rsidRPr="00C565C2">
        <w:rPr>
          <w:rStyle w:val="a7"/>
          <w:sz w:val="20"/>
        </w:rPr>
        <w:footnoteRef/>
      </w:r>
      <w:r w:rsidRPr="00C565C2">
        <w:rPr>
          <w:sz w:val="20"/>
          <w:rtl/>
        </w:rPr>
        <w:t xml:space="preserve"> </w:t>
      </w:r>
      <w:r w:rsidRPr="00C565C2">
        <w:rPr>
          <w:rFonts w:hint="cs"/>
          <w:sz w:val="20"/>
          <w:rtl/>
        </w:rPr>
        <w:t>ס"ח התשי"ח, עמ' 68.</w:t>
      </w:r>
    </w:p>
  </w:footnote>
  <w:footnote w:id="13">
    <w:p w14:paraId="5FD83966" w14:textId="77777777" w:rsidR="001371AA" w:rsidRDefault="001371AA" w:rsidP="001371AA">
      <w:pPr>
        <w:pStyle w:val="a5"/>
      </w:pPr>
      <w:r>
        <w:rPr>
          <w:rStyle w:val="a7"/>
        </w:rPr>
        <w:footnoteRef/>
      </w:r>
      <w:r>
        <w:rPr>
          <w:rtl/>
        </w:rPr>
        <w:t xml:space="preserve"> </w:t>
      </w:r>
      <w:r>
        <w:rPr>
          <w:rFonts w:hint="cs"/>
          <w:rtl/>
        </w:rPr>
        <w:t>ס"ח התש"ע, עמ' 428.</w:t>
      </w:r>
    </w:p>
  </w:footnote>
  <w:footnote w:id="14">
    <w:p w14:paraId="051ED49A" w14:textId="77777777" w:rsidR="001371AA" w:rsidRDefault="001371AA" w:rsidP="001371AA">
      <w:pPr>
        <w:pStyle w:val="a5"/>
      </w:pPr>
      <w:r>
        <w:rPr>
          <w:rStyle w:val="a7"/>
        </w:rPr>
        <w:footnoteRef/>
      </w:r>
      <w:r>
        <w:rPr>
          <w:rtl/>
        </w:rPr>
        <w:t xml:space="preserve"> </w:t>
      </w:r>
      <w:r>
        <w:rPr>
          <w:rFonts w:hint="cs"/>
          <w:rtl/>
        </w:rPr>
        <w:t>ס"ח התש"ע, עמ' 428.</w:t>
      </w:r>
    </w:p>
  </w:footnote>
  <w:footnote w:id="15">
    <w:p w14:paraId="0ACEC38F" w14:textId="77777777" w:rsidR="001371AA" w:rsidRDefault="001371AA" w:rsidP="001371AA">
      <w:pPr>
        <w:pStyle w:val="a5"/>
        <w:rPr>
          <w:rtl/>
        </w:rPr>
      </w:pPr>
      <w:r>
        <w:rPr>
          <w:rStyle w:val="a7"/>
        </w:rPr>
        <w:footnoteRef/>
      </w:r>
      <w:r>
        <w:rPr>
          <w:rtl/>
        </w:rPr>
        <w:t xml:space="preserve"> </w:t>
      </w:r>
      <w:r>
        <w:rPr>
          <w:rFonts w:hint="cs"/>
          <w:rtl/>
        </w:rPr>
        <w:t>ס"ח התשכ"ה, עמ' 270.</w:t>
      </w:r>
    </w:p>
  </w:footnote>
  <w:footnote w:id="16">
    <w:p w14:paraId="3930ED7C" w14:textId="77777777" w:rsidR="001371AA" w:rsidRPr="000B2F14" w:rsidRDefault="001371AA" w:rsidP="001371AA">
      <w:pPr>
        <w:pStyle w:val="a5"/>
        <w:rPr>
          <w:rtl/>
        </w:rPr>
      </w:pPr>
      <w:r>
        <w:rPr>
          <w:rStyle w:val="a7"/>
        </w:rPr>
        <w:footnoteRef/>
      </w:r>
      <w:r>
        <w:rPr>
          <w:rtl/>
        </w:rPr>
        <w:t xml:space="preserve"> </w:t>
      </w:r>
      <w:r w:rsidRPr="000B2F14">
        <w:rPr>
          <w:rtl/>
        </w:rPr>
        <w:t>ס"</w:t>
      </w:r>
      <w:r>
        <w:rPr>
          <w:rtl/>
        </w:rPr>
        <w:t>ח</w:t>
      </w:r>
      <w:r w:rsidRPr="000B2F14">
        <w:rPr>
          <w:rtl/>
        </w:rPr>
        <w:t xml:space="preserve"> התשנ"</w:t>
      </w:r>
      <w:r>
        <w:rPr>
          <w:rtl/>
        </w:rPr>
        <w:t>ב</w:t>
      </w:r>
      <w:r>
        <w:rPr>
          <w:rFonts w:hint="cs"/>
          <w:rtl/>
        </w:rPr>
        <w:t>,</w:t>
      </w:r>
      <w:r w:rsidRPr="000B2F14">
        <w:rPr>
          <w:rtl/>
        </w:rPr>
        <w:t xml:space="preserve"> עמ' 147.</w:t>
      </w:r>
    </w:p>
  </w:footnote>
  <w:footnote w:id="17">
    <w:p w14:paraId="25139227" w14:textId="77777777" w:rsidR="001371AA" w:rsidRDefault="001371AA" w:rsidP="001371AA">
      <w:pPr>
        <w:pStyle w:val="a5"/>
      </w:pPr>
      <w:r>
        <w:rPr>
          <w:rStyle w:val="a7"/>
        </w:rPr>
        <w:footnoteRef/>
      </w:r>
      <w:r>
        <w:rPr>
          <w:rtl/>
        </w:rPr>
        <w:t xml:space="preserve"> </w:t>
      </w:r>
      <w:r>
        <w:rPr>
          <w:rFonts w:hint="cs"/>
          <w:rtl/>
        </w:rPr>
        <w:t>חוקי א"י, כרך ב', עמ' (ע) 876, (א) 903.</w:t>
      </w:r>
    </w:p>
  </w:footnote>
  <w:footnote w:id="18">
    <w:p w14:paraId="7ADAAF6A" w14:textId="77777777" w:rsidR="001371AA" w:rsidRDefault="001371AA" w:rsidP="001371AA">
      <w:pPr>
        <w:pStyle w:val="a5"/>
        <w:rPr>
          <w:rtl/>
        </w:rPr>
      </w:pPr>
      <w:r>
        <w:rPr>
          <w:rStyle w:val="a7"/>
        </w:rPr>
        <w:footnoteRef/>
      </w:r>
      <w:r>
        <w:rPr>
          <w:rtl/>
        </w:rPr>
        <w:t xml:space="preserve"> </w:t>
      </w:r>
      <w:r>
        <w:rPr>
          <w:rFonts w:hint="cs"/>
          <w:rtl/>
        </w:rPr>
        <w:t>ס"ח התשס"ה, עמ' 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35540"/>
    <w:multiLevelType w:val="hybridMultilevel"/>
    <w:tmpl w:val="79065256"/>
    <w:lvl w:ilvl="0" w:tplc="14F8AFB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D42D7"/>
    <w:multiLevelType w:val="hybridMultilevel"/>
    <w:tmpl w:val="E45C4C08"/>
    <w:lvl w:ilvl="0" w:tplc="80E438BC">
      <w:start w:val="2"/>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E24D1F"/>
    <w:multiLevelType w:val="hybridMultilevel"/>
    <w:tmpl w:val="C704967E"/>
    <w:lvl w:ilvl="0" w:tplc="B8426360">
      <w:start w:val="5"/>
      <w:numFmt w:val="decimal"/>
      <w:lvlText w:val="(%1)"/>
      <w:lvlJc w:val="left"/>
      <w:pPr>
        <w:ind w:left="990" w:hanging="360"/>
      </w:pPr>
      <w:rPr>
        <w:rFonts w:ascii="Times New Roman" w:hAnsi="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07701505"/>
    <w:multiLevelType w:val="hybridMultilevel"/>
    <w:tmpl w:val="314A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887F3F"/>
    <w:multiLevelType w:val="hybridMultilevel"/>
    <w:tmpl w:val="11DEEEF0"/>
    <w:lvl w:ilvl="0" w:tplc="2D28D716">
      <w:start w:val="6"/>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0721B7"/>
    <w:multiLevelType w:val="hybridMultilevel"/>
    <w:tmpl w:val="1982F83C"/>
    <w:lvl w:ilvl="0" w:tplc="394A1AF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003AD"/>
    <w:multiLevelType w:val="hybridMultilevel"/>
    <w:tmpl w:val="4322BF9E"/>
    <w:lvl w:ilvl="0" w:tplc="5D2AB1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A1B32"/>
    <w:multiLevelType w:val="hybridMultilevel"/>
    <w:tmpl w:val="2DF2EBB0"/>
    <w:lvl w:ilvl="0" w:tplc="4086CD1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50F59"/>
    <w:multiLevelType w:val="hybridMultilevel"/>
    <w:tmpl w:val="01AA1130"/>
    <w:lvl w:ilvl="0" w:tplc="59A0B728">
      <w:start w:val="1"/>
      <w:numFmt w:val="hebrew1"/>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17DDE"/>
    <w:multiLevelType w:val="hybridMultilevel"/>
    <w:tmpl w:val="19AC4DBC"/>
    <w:lvl w:ilvl="0" w:tplc="A3EE7A9E">
      <w:start w:val="2"/>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32C7A"/>
    <w:multiLevelType w:val="hybridMultilevel"/>
    <w:tmpl w:val="428A2590"/>
    <w:lvl w:ilvl="0" w:tplc="8598900E">
      <w:start w:val="1"/>
      <w:numFmt w:val="decimal"/>
      <w:lvlText w:val="(%1)"/>
      <w:lvlJc w:val="left"/>
      <w:pPr>
        <w:ind w:left="1239" w:hanging="615"/>
      </w:pPr>
      <w:rPr>
        <w:rFonts w:ascii="Times New Roman" w:hAnsi="Times New Roman" w:hint="default"/>
        <w:b w:val="0"/>
        <w:bCs w:val="0"/>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3" w15:restartNumberingAfterBreak="0">
    <w:nsid w:val="465A3F4C"/>
    <w:multiLevelType w:val="hybridMultilevel"/>
    <w:tmpl w:val="8780DF46"/>
    <w:lvl w:ilvl="0" w:tplc="E6805AD2">
      <w:start w:val="6"/>
      <w:numFmt w:val="bullet"/>
      <w:lvlText w:val="-"/>
      <w:lvlJc w:val="left"/>
      <w:pPr>
        <w:ind w:left="700" w:hanging="360"/>
      </w:pPr>
      <w:rPr>
        <w:rFonts w:ascii="Hadasa Roso SL" w:eastAsia="Times New Roman" w:hAnsi="Hadasa Roso SL" w:cs="David"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4" w15:restartNumberingAfterBreak="0">
    <w:nsid w:val="536F12AB"/>
    <w:multiLevelType w:val="hybridMultilevel"/>
    <w:tmpl w:val="2DD6B9FA"/>
    <w:lvl w:ilvl="0" w:tplc="9A24DC3A">
      <w:start w:val="1"/>
      <w:numFmt w:val="hebrew1"/>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53B750A5"/>
    <w:multiLevelType w:val="hybridMultilevel"/>
    <w:tmpl w:val="BD108F08"/>
    <w:lvl w:ilvl="0" w:tplc="1256D93C">
      <w:start w:val="1"/>
      <w:numFmt w:val="hebrew1"/>
      <w:lvlRestart w:val="0"/>
      <w:lvlText w:val="(%1)"/>
      <w:lvlJc w:val="left"/>
      <w:pPr>
        <w:tabs>
          <w:tab w:val="num" w:pos="624"/>
        </w:tabs>
        <w:ind w:left="0" w:firstLine="0"/>
      </w:pPr>
    </w:lvl>
    <w:lvl w:ilvl="1" w:tplc="8D86BBE2">
      <w:start w:val="1"/>
      <w:numFmt w:val="decimal"/>
      <w:lvlRestart w:val="0"/>
      <w:lvlText w:val="(%2)"/>
      <w:lvlJc w:val="left"/>
      <w:pPr>
        <w:tabs>
          <w:tab w:val="num" w:pos="1704"/>
        </w:tabs>
        <w:ind w:left="1080" w:firstLine="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D57FF4"/>
    <w:multiLevelType w:val="hybridMultilevel"/>
    <w:tmpl w:val="921228DE"/>
    <w:lvl w:ilvl="0" w:tplc="E772B8DE">
      <w:start w:val="1"/>
      <w:numFmt w:val="decimal"/>
      <w:lvlText w:val="(%1)"/>
      <w:lvlJc w:val="left"/>
      <w:pPr>
        <w:ind w:left="1238" w:hanging="615"/>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27" w15:restartNumberingAfterBreak="0">
    <w:nsid w:val="5E135124"/>
    <w:multiLevelType w:val="hybridMultilevel"/>
    <w:tmpl w:val="8892A9A8"/>
    <w:lvl w:ilvl="0" w:tplc="445E28CC">
      <w:start w:val="1"/>
      <w:numFmt w:val="hebrew1"/>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D263E"/>
    <w:multiLevelType w:val="hybridMultilevel"/>
    <w:tmpl w:val="ED2C79CC"/>
    <w:lvl w:ilvl="0" w:tplc="6CDA522C">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90A6A"/>
    <w:multiLevelType w:val="hybridMultilevel"/>
    <w:tmpl w:val="34B8D24E"/>
    <w:lvl w:ilvl="0" w:tplc="4B349602">
      <w:start w:val="6"/>
      <w:numFmt w:val="bullet"/>
      <w:lvlText w:val="-"/>
      <w:lvlJc w:val="left"/>
      <w:pPr>
        <w:ind w:left="700" w:hanging="360"/>
      </w:pPr>
      <w:rPr>
        <w:rFonts w:ascii="Hadasa Roso SL" w:eastAsia="Times New Roman" w:hAnsi="Hadasa Roso SL" w:cs="David"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0" w15:restartNumberingAfterBreak="0">
    <w:nsid w:val="62E07443"/>
    <w:multiLevelType w:val="hybridMultilevel"/>
    <w:tmpl w:val="B04491DC"/>
    <w:lvl w:ilvl="0" w:tplc="9F226C78">
      <w:start w:val="1"/>
      <w:numFmt w:val="decimal"/>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B216E"/>
    <w:multiLevelType w:val="hybridMultilevel"/>
    <w:tmpl w:val="2DF2227E"/>
    <w:lvl w:ilvl="0" w:tplc="9A8C78A0">
      <w:start w:val="1"/>
      <w:numFmt w:val="hebrew1"/>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65193B17"/>
    <w:multiLevelType w:val="hybridMultilevel"/>
    <w:tmpl w:val="47F88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E715B"/>
    <w:multiLevelType w:val="hybridMultilevel"/>
    <w:tmpl w:val="6B680844"/>
    <w:lvl w:ilvl="0" w:tplc="93EE8A48">
      <w:start w:val="6"/>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00E77"/>
    <w:multiLevelType w:val="hybridMultilevel"/>
    <w:tmpl w:val="A1DAA334"/>
    <w:lvl w:ilvl="0" w:tplc="4086C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B67A9"/>
    <w:multiLevelType w:val="hybridMultilevel"/>
    <w:tmpl w:val="428A2590"/>
    <w:lvl w:ilvl="0" w:tplc="8598900E">
      <w:start w:val="1"/>
      <w:numFmt w:val="decimal"/>
      <w:lvlText w:val="(%1)"/>
      <w:lvlJc w:val="left"/>
      <w:pPr>
        <w:ind w:left="1239" w:hanging="615"/>
      </w:pPr>
      <w:rPr>
        <w:rFonts w:ascii="Times New Roman" w:hAnsi="Times New Roman" w:hint="default"/>
        <w:b w:val="0"/>
        <w:bCs w:val="0"/>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6"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29037D"/>
    <w:multiLevelType w:val="hybridMultilevel"/>
    <w:tmpl w:val="3E7C66D4"/>
    <w:lvl w:ilvl="0" w:tplc="67405EE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6"/>
  </w:num>
  <w:num w:numId="13">
    <w:abstractNumId w:val="18"/>
  </w:num>
  <w:num w:numId="14">
    <w:abstractNumId w:val="37"/>
  </w:num>
  <w:num w:numId="15">
    <w:abstractNumId w:val="13"/>
  </w:num>
  <w:num w:numId="16">
    <w:abstractNumId w:val="32"/>
  </w:num>
  <w:num w:numId="17">
    <w:abstractNumId w:val="17"/>
  </w:num>
  <w:num w:numId="18">
    <w:abstractNumId w:val="29"/>
  </w:num>
  <w:num w:numId="19">
    <w:abstractNumId w:val="23"/>
  </w:num>
  <w:num w:numId="20">
    <w:abstractNumId w:val="27"/>
  </w:num>
  <w:num w:numId="21">
    <w:abstractNumId w:val="26"/>
  </w:num>
  <w:num w:numId="22">
    <w:abstractNumId w:val="38"/>
  </w:num>
  <w:num w:numId="23">
    <w:abstractNumId w:val="30"/>
  </w:num>
  <w:num w:numId="24">
    <w:abstractNumId w:val="15"/>
  </w:num>
  <w:num w:numId="25">
    <w:abstractNumId w:val="28"/>
  </w:num>
  <w:num w:numId="26">
    <w:abstractNumId w:val="12"/>
  </w:num>
  <w:num w:numId="27">
    <w:abstractNumId w:val="22"/>
  </w:num>
  <w:num w:numId="28">
    <w:abstractNumId w:val="35"/>
  </w:num>
  <w:num w:numId="29">
    <w:abstractNumId w:val="16"/>
  </w:num>
  <w:num w:numId="30">
    <w:abstractNumId w:val="25"/>
  </w:num>
  <w:num w:numId="31">
    <w:abstractNumId w:val="21"/>
  </w:num>
  <w:num w:numId="32">
    <w:abstractNumId w:val="11"/>
  </w:num>
  <w:num w:numId="33">
    <w:abstractNumId w:val="14"/>
  </w:num>
  <w:num w:numId="34">
    <w:abstractNumId w:val="33"/>
  </w:num>
  <w:num w:numId="35">
    <w:abstractNumId w:val="31"/>
  </w:num>
  <w:num w:numId="36">
    <w:abstractNumId w:val="24"/>
  </w:num>
  <w:num w:numId="37">
    <w:abstractNumId w:val="34"/>
  </w:num>
  <w:num w:numId="38">
    <w:abstractNumId w:val="2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F51AC"/>
    <w:rsid w:val="00102B6B"/>
    <w:rsid w:val="001052D4"/>
    <w:rsid w:val="0010644B"/>
    <w:rsid w:val="001207F8"/>
    <w:rsid w:val="00121924"/>
    <w:rsid w:val="001279A8"/>
    <w:rsid w:val="001371AA"/>
    <w:rsid w:val="0014195F"/>
    <w:rsid w:val="00152609"/>
    <w:rsid w:val="00153E1B"/>
    <w:rsid w:val="001A0623"/>
    <w:rsid w:val="001C23B0"/>
    <w:rsid w:val="001D7AAF"/>
    <w:rsid w:val="001F40D3"/>
    <w:rsid w:val="00203A7F"/>
    <w:rsid w:val="00205363"/>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1A4B"/>
    <w:rsid w:val="00396585"/>
    <w:rsid w:val="003D5FB3"/>
    <w:rsid w:val="003D6E38"/>
    <w:rsid w:val="003D74A0"/>
    <w:rsid w:val="003E5F83"/>
    <w:rsid w:val="004033D8"/>
    <w:rsid w:val="004073F0"/>
    <w:rsid w:val="00412A7D"/>
    <w:rsid w:val="00416B4D"/>
    <w:rsid w:val="00417CFC"/>
    <w:rsid w:val="00465541"/>
    <w:rsid w:val="004A06DC"/>
    <w:rsid w:val="004B24ED"/>
    <w:rsid w:val="004B6625"/>
    <w:rsid w:val="004D2D82"/>
    <w:rsid w:val="004D3876"/>
    <w:rsid w:val="004E4552"/>
    <w:rsid w:val="004E6CDF"/>
    <w:rsid w:val="004E72A8"/>
    <w:rsid w:val="00553C9D"/>
    <w:rsid w:val="00562A66"/>
    <w:rsid w:val="00594BB5"/>
    <w:rsid w:val="005B064E"/>
    <w:rsid w:val="005C7121"/>
    <w:rsid w:val="005D51AE"/>
    <w:rsid w:val="005E350C"/>
    <w:rsid w:val="0062674B"/>
    <w:rsid w:val="006363B2"/>
    <w:rsid w:val="00644940"/>
    <w:rsid w:val="006818A9"/>
    <w:rsid w:val="006A2D81"/>
    <w:rsid w:val="006C1D0D"/>
    <w:rsid w:val="006C30C3"/>
    <w:rsid w:val="0070601E"/>
    <w:rsid w:val="00712C72"/>
    <w:rsid w:val="0072094B"/>
    <w:rsid w:val="00735FE9"/>
    <w:rsid w:val="00763CAA"/>
    <w:rsid w:val="00765F66"/>
    <w:rsid w:val="00783F90"/>
    <w:rsid w:val="0078664F"/>
    <w:rsid w:val="007C3FA6"/>
    <w:rsid w:val="007D585A"/>
    <w:rsid w:val="007D5A12"/>
    <w:rsid w:val="007D78A3"/>
    <w:rsid w:val="007E59F9"/>
    <w:rsid w:val="00810BCD"/>
    <w:rsid w:val="00811C60"/>
    <w:rsid w:val="00812C98"/>
    <w:rsid w:val="00814D92"/>
    <w:rsid w:val="008172BF"/>
    <w:rsid w:val="00824DAF"/>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1790"/>
    <w:rsid w:val="00957589"/>
    <w:rsid w:val="00966D06"/>
    <w:rsid w:val="00982412"/>
    <w:rsid w:val="00983A8D"/>
    <w:rsid w:val="009A0DB8"/>
    <w:rsid w:val="009A7257"/>
    <w:rsid w:val="009D6E0A"/>
    <w:rsid w:val="009E1E33"/>
    <w:rsid w:val="009F3A0C"/>
    <w:rsid w:val="00A14672"/>
    <w:rsid w:val="00A26BD6"/>
    <w:rsid w:val="00A443CF"/>
    <w:rsid w:val="00A6611D"/>
    <w:rsid w:val="00A82CB7"/>
    <w:rsid w:val="00A942C1"/>
    <w:rsid w:val="00AA2F03"/>
    <w:rsid w:val="00AC36F7"/>
    <w:rsid w:val="00AC63A4"/>
    <w:rsid w:val="00AD239E"/>
    <w:rsid w:val="00B10265"/>
    <w:rsid w:val="00B16A99"/>
    <w:rsid w:val="00B21211"/>
    <w:rsid w:val="00B3032F"/>
    <w:rsid w:val="00B35784"/>
    <w:rsid w:val="00B733A7"/>
    <w:rsid w:val="00B75C91"/>
    <w:rsid w:val="00B975AD"/>
    <w:rsid w:val="00BC45FB"/>
    <w:rsid w:val="00BF148D"/>
    <w:rsid w:val="00C23B1A"/>
    <w:rsid w:val="00C310EB"/>
    <w:rsid w:val="00C5420A"/>
    <w:rsid w:val="00C9176A"/>
    <w:rsid w:val="00CF1AA2"/>
    <w:rsid w:val="00D17774"/>
    <w:rsid w:val="00D63620"/>
    <w:rsid w:val="00D8410D"/>
    <w:rsid w:val="00D867D7"/>
    <w:rsid w:val="00DB7060"/>
    <w:rsid w:val="00DC7C47"/>
    <w:rsid w:val="00DE3153"/>
    <w:rsid w:val="00E06736"/>
    <w:rsid w:val="00E13C27"/>
    <w:rsid w:val="00E207C3"/>
    <w:rsid w:val="00E33BBD"/>
    <w:rsid w:val="00E374F2"/>
    <w:rsid w:val="00E45103"/>
    <w:rsid w:val="00E55A60"/>
    <w:rsid w:val="00E62778"/>
    <w:rsid w:val="00E63D38"/>
    <w:rsid w:val="00E665B9"/>
    <w:rsid w:val="00EA01E6"/>
    <w:rsid w:val="00EA2BEA"/>
    <w:rsid w:val="00EA3DE8"/>
    <w:rsid w:val="00EA758F"/>
    <w:rsid w:val="00ED4A6F"/>
    <w:rsid w:val="00EF3A3A"/>
    <w:rsid w:val="00F121CD"/>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76CBD93-2F6D-403F-AF7D-BC89ED0F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link w:val="a4"/>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7">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8">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9">
    <w:name w:val="header"/>
    <w:basedOn w:val="a"/>
    <w:link w:val="aa"/>
    <w:rsid w:val="00B975AD"/>
    <w:pPr>
      <w:tabs>
        <w:tab w:val="center" w:pos="4153"/>
        <w:tab w:val="right" w:pos="8306"/>
      </w:tabs>
    </w:pPr>
  </w:style>
  <w:style w:type="paragraph" w:styleId="ab">
    <w:name w:val="footer"/>
    <w:basedOn w:val="a"/>
    <w:link w:val="ac"/>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d">
    <w:name w:val="Title"/>
    <w:basedOn w:val="a"/>
    <w:link w:val="ae"/>
    <w:qFormat/>
    <w:rsid w:val="00943386"/>
    <w:pPr>
      <w:jc w:val="center"/>
    </w:pPr>
    <w:rPr>
      <w:rFonts w:cs="David"/>
      <w:b/>
      <w:bCs/>
      <w:sz w:val="28"/>
      <w:szCs w:val="28"/>
      <w:u w:val="single"/>
    </w:rPr>
  </w:style>
  <w:style w:type="character" w:styleId="af">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f0">
    <w:name w:val="Balloon Text"/>
    <w:basedOn w:val="a"/>
    <w:link w:val="af1"/>
    <w:unhideWhenUsed/>
    <w:rsid w:val="00325C14"/>
    <w:pPr>
      <w:spacing w:before="0" w:line="240" w:lineRule="auto"/>
    </w:pPr>
    <w:rPr>
      <w:rFonts w:ascii="Tahoma" w:hAnsi="Tahoma" w:cs="Tahoma"/>
      <w:sz w:val="16"/>
      <w:szCs w:val="16"/>
    </w:rPr>
  </w:style>
  <w:style w:type="character" w:customStyle="1" w:styleId="af1">
    <w:name w:val="טקסט בלונים תו"/>
    <w:basedOn w:val="a0"/>
    <w:link w:val="af0"/>
    <w:rsid w:val="00325C14"/>
    <w:rPr>
      <w:rFonts w:ascii="Tahoma" w:hAnsi="Tahoma" w:cs="Tahoma"/>
      <w:color w:val="000000"/>
      <w:spacing w:val="1"/>
      <w:sz w:val="16"/>
      <w:szCs w:val="16"/>
      <w:lang w:eastAsia="ja-JP"/>
    </w:rPr>
  </w:style>
  <w:style w:type="character" w:customStyle="1" w:styleId="a6">
    <w:name w:val="טקסט הערת שוליים תו"/>
    <w:basedOn w:val="a0"/>
    <w:link w:val="a5"/>
    <w:semiHidden/>
    <w:rsid w:val="00824DAF"/>
    <w:rPr>
      <w:rFonts w:ascii="Arial" w:eastAsia="Arial Unicode MS" w:hAnsi="Arial" w:cs="David"/>
      <w:snapToGrid w:val="0"/>
      <w:color w:val="000000"/>
      <w:sz w:val="14"/>
      <w:lang w:eastAsia="ja-JP"/>
    </w:rPr>
  </w:style>
  <w:style w:type="paragraph" w:styleId="af2">
    <w:name w:val="List Paragraph"/>
    <w:basedOn w:val="a"/>
    <w:uiPriority w:val="34"/>
    <w:qFormat/>
    <w:rsid w:val="00465541"/>
    <w:pPr>
      <w:ind w:left="720"/>
      <w:contextualSpacing/>
    </w:pPr>
    <w:rPr>
      <w:rFonts w:cs="MS Mincho"/>
    </w:rPr>
  </w:style>
  <w:style w:type="table" w:styleId="af3">
    <w:name w:val="Table Grid"/>
    <w:basedOn w:val="a1"/>
    <w:rsid w:val="0046554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basedOn w:val="a0"/>
    <w:rsid w:val="001371AA"/>
    <w:rPr>
      <w:rFonts w:ascii="Times New Roman" w:hAnsi="Times New Roman" w:cs="Times New Roman"/>
      <w:sz w:val="26"/>
      <w:szCs w:val="26"/>
    </w:rPr>
  </w:style>
  <w:style w:type="character" w:styleId="af4">
    <w:name w:val="annotation reference"/>
    <w:basedOn w:val="a0"/>
    <w:rsid w:val="001371AA"/>
    <w:rPr>
      <w:sz w:val="16"/>
      <w:szCs w:val="16"/>
    </w:rPr>
  </w:style>
  <w:style w:type="paragraph" w:styleId="af5">
    <w:name w:val="annotation text"/>
    <w:basedOn w:val="a"/>
    <w:link w:val="af6"/>
    <w:rsid w:val="001371AA"/>
    <w:pPr>
      <w:spacing w:line="240" w:lineRule="auto"/>
    </w:pPr>
    <w:rPr>
      <w:sz w:val="20"/>
      <w:szCs w:val="20"/>
    </w:rPr>
  </w:style>
  <w:style w:type="character" w:customStyle="1" w:styleId="af6">
    <w:name w:val="טקסט הערה תו"/>
    <w:basedOn w:val="a0"/>
    <w:link w:val="af5"/>
    <w:rsid w:val="001371AA"/>
    <w:rPr>
      <w:rFonts w:ascii="Hadasa Roso SL" w:hAnsi="Hadasa Roso SL" w:cs="Hadasa Roso SL"/>
      <w:color w:val="000000"/>
      <w:spacing w:val="1"/>
      <w:lang w:eastAsia="ja-JP"/>
    </w:rPr>
  </w:style>
  <w:style w:type="paragraph" w:styleId="af7">
    <w:name w:val="annotation subject"/>
    <w:basedOn w:val="af5"/>
    <w:next w:val="af5"/>
    <w:link w:val="af8"/>
    <w:rsid w:val="001371AA"/>
    <w:rPr>
      <w:b/>
      <w:bCs/>
    </w:rPr>
  </w:style>
  <w:style w:type="character" w:customStyle="1" w:styleId="af8">
    <w:name w:val="נושא הערה תו"/>
    <w:basedOn w:val="af6"/>
    <w:link w:val="af7"/>
    <w:rsid w:val="001371AA"/>
    <w:rPr>
      <w:rFonts w:ascii="Hadasa Roso SL" w:hAnsi="Hadasa Roso SL" w:cs="Hadasa Roso SL"/>
      <w:b/>
      <w:bCs/>
      <w:color w:val="000000"/>
      <w:spacing w:val="1"/>
      <w:lang w:eastAsia="ja-JP"/>
    </w:rPr>
  </w:style>
  <w:style w:type="paragraph" w:styleId="af9">
    <w:name w:val="Revision"/>
    <w:hidden/>
    <w:uiPriority w:val="99"/>
    <w:semiHidden/>
    <w:rsid w:val="001371AA"/>
    <w:rPr>
      <w:rFonts w:ascii="Hadasa Roso SL" w:hAnsi="Hadasa Roso SL" w:cs="Hadasa Roso SL"/>
      <w:color w:val="000000"/>
      <w:spacing w:val="1"/>
      <w:sz w:val="17"/>
      <w:szCs w:val="17"/>
      <w:lang w:eastAsia="ja-JP"/>
    </w:rPr>
  </w:style>
  <w:style w:type="character" w:customStyle="1" w:styleId="a4">
    <w:name w:val="טקסט הערת סיום תו"/>
    <w:basedOn w:val="a0"/>
    <w:link w:val="a3"/>
    <w:semiHidden/>
    <w:rsid w:val="001371AA"/>
    <w:rPr>
      <w:rFonts w:ascii="Hadasa Roso SL" w:hAnsi="Hadasa Roso SL" w:cs="Hadasa Roso SL"/>
      <w:color w:val="000000"/>
      <w:spacing w:val="1"/>
      <w:sz w:val="14"/>
      <w:szCs w:val="22"/>
      <w:lang w:eastAsia="ja-JP"/>
    </w:rPr>
  </w:style>
  <w:style w:type="character" w:customStyle="1" w:styleId="aa">
    <w:name w:val="כותרת עליונה תו"/>
    <w:basedOn w:val="a0"/>
    <w:link w:val="a9"/>
    <w:rsid w:val="001371AA"/>
    <w:rPr>
      <w:rFonts w:ascii="Hadasa Roso SL" w:hAnsi="Hadasa Roso SL" w:cs="Hadasa Roso SL"/>
      <w:color w:val="000000"/>
      <w:spacing w:val="1"/>
      <w:sz w:val="17"/>
      <w:szCs w:val="17"/>
      <w:lang w:eastAsia="ja-JP"/>
    </w:rPr>
  </w:style>
  <w:style w:type="character" w:customStyle="1" w:styleId="ac">
    <w:name w:val="כותרת תחתונה תו"/>
    <w:basedOn w:val="a0"/>
    <w:link w:val="ab"/>
    <w:rsid w:val="001371AA"/>
    <w:rPr>
      <w:rFonts w:ascii="Hadasa Roso SL" w:hAnsi="Hadasa Roso SL" w:cs="Hadasa Roso SL"/>
      <w:color w:val="000000"/>
      <w:spacing w:val="1"/>
      <w:sz w:val="17"/>
      <w:szCs w:val="17"/>
      <w:lang w:eastAsia="ja-JP"/>
    </w:rPr>
  </w:style>
  <w:style w:type="character" w:customStyle="1" w:styleId="ae">
    <w:name w:val="כותרת טקסט תו"/>
    <w:basedOn w:val="a0"/>
    <w:link w:val="ad"/>
    <w:rsid w:val="001371AA"/>
    <w:rPr>
      <w:rFonts w:ascii="Hadasa Roso SL" w:hAnsi="Hadasa Roso SL" w:cs="David"/>
      <w:b/>
      <w:bCs/>
      <w:color w:val="000000"/>
      <w:spacing w:val="1"/>
      <w:sz w:val="28"/>
      <w:szCs w:val="28"/>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C863-36D4-49AB-BCF7-CA31CF8E3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8179A0E-6D0D-4647-BB01-7AFC974C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15</Pages>
  <Words>3826</Words>
  <Characters>19135</Characters>
  <Application>Microsoft Office Word</Application>
  <DocSecurity>0</DocSecurity>
  <Lines>159</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16</cp:revision>
  <cp:lastPrinted>2016-01-14T11:55:00Z</cp:lastPrinted>
  <dcterms:created xsi:type="dcterms:W3CDTF">2015-04-20T09:58:00Z</dcterms:created>
  <dcterms:modified xsi:type="dcterms:W3CDTF">2016-01-14T12:00:00Z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571397</vt:r8>
  </property>
</Properties>
</file>