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15DB2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3BF25052" wp14:editId="5A002A69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458CB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40EF4980" w14:textId="77777777" w:rsidR="008525E2" w:rsidRDefault="00220CAF" w:rsidP="00F80D27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הביטוח הלאומי (תיקון מס' 212), </w:t>
      </w:r>
      <w:proofErr w:type="spellStart"/>
      <w:r>
        <w:rPr>
          <w:rStyle w:val="HeadHatzaotHok0"/>
          <w:rFonts w:hint="cs"/>
          <w:rtl/>
        </w:rPr>
        <w:t>התשע"ט</w:t>
      </w:r>
      <w:proofErr w:type="spellEnd"/>
      <w:r w:rsidR="00F80D27" w:rsidRPr="0058745A">
        <w:rPr>
          <w:rtl/>
        </w:rPr>
        <w:t>–</w:t>
      </w:r>
      <w:r>
        <w:rPr>
          <w:rStyle w:val="HeadHatzaotHok0"/>
          <w:rFonts w:hint="cs"/>
          <w:rtl/>
        </w:rPr>
        <w:t>2019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36E3809A" w14:textId="77777777" w:rsidR="00F80D27" w:rsidRDefault="00F80D27" w:rsidP="008525E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4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624"/>
        <w:gridCol w:w="7143"/>
      </w:tblGrid>
      <w:tr w:rsidR="00F80D27" w:rsidRPr="0058745A" w14:paraId="1589AF00" w14:textId="77777777" w:rsidTr="00F80D27">
        <w:trPr>
          <w:cantSplit/>
        </w:trPr>
        <w:tc>
          <w:tcPr>
            <w:tcW w:w="1873" w:type="dxa"/>
            <w:shd w:val="clear" w:color="auto" w:fill="auto"/>
          </w:tcPr>
          <w:p w14:paraId="50C96A43" w14:textId="77777777" w:rsidR="00F80D27" w:rsidRPr="0058745A" w:rsidRDefault="00F80D27" w:rsidP="0033340E">
            <w:pPr>
              <w:pStyle w:val="TableSideHeading"/>
              <w:keepLines w:val="0"/>
              <w:ind w:right="-28"/>
              <w:rPr>
                <w:rtl/>
              </w:rPr>
            </w:pPr>
            <w:r w:rsidRPr="0058745A">
              <w:rPr>
                <w:rtl/>
              </w:rPr>
              <w:t>תיקון סעיף 317</w:t>
            </w:r>
          </w:p>
        </w:tc>
        <w:tc>
          <w:tcPr>
            <w:tcW w:w="624" w:type="dxa"/>
            <w:shd w:val="clear" w:color="auto" w:fill="auto"/>
          </w:tcPr>
          <w:p w14:paraId="59FE6FC5" w14:textId="77777777" w:rsidR="00F80D27" w:rsidRPr="0058745A" w:rsidRDefault="00F80D27" w:rsidP="0033340E">
            <w:pPr>
              <w:pStyle w:val="TableText"/>
              <w:keepLines w:val="0"/>
              <w:ind w:right="-28"/>
              <w:rPr>
                <w:rtl/>
              </w:rPr>
            </w:pPr>
            <w:r w:rsidRPr="0058745A">
              <w:rPr>
                <w:rtl/>
              </w:rPr>
              <w:t>1.</w:t>
            </w:r>
          </w:p>
        </w:tc>
        <w:tc>
          <w:tcPr>
            <w:tcW w:w="7143" w:type="dxa"/>
            <w:shd w:val="clear" w:color="auto" w:fill="auto"/>
          </w:tcPr>
          <w:p w14:paraId="1112B3D5" w14:textId="77777777" w:rsidR="00F80D27" w:rsidRPr="0058745A" w:rsidRDefault="00F80D27" w:rsidP="00F80D27">
            <w:pPr>
              <w:pStyle w:val="TableBlock"/>
              <w:rPr>
                <w:rtl/>
              </w:rPr>
            </w:pPr>
            <w:r w:rsidRPr="0058745A">
              <w:rPr>
                <w:rtl/>
              </w:rPr>
              <w:t xml:space="preserve">בחוק הביטוח הלאומי [נוסח משולב], </w:t>
            </w:r>
            <w:proofErr w:type="spellStart"/>
            <w:r w:rsidRPr="0058745A">
              <w:rPr>
                <w:rtl/>
              </w:rPr>
              <w:t>התשנ"ה</w:t>
            </w:r>
            <w:proofErr w:type="spellEnd"/>
            <w:r w:rsidRPr="0058745A">
              <w:rPr>
                <w:rtl/>
              </w:rPr>
              <w:t>–1995‏</w:t>
            </w:r>
            <w:r w:rsidRPr="00F80D27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58745A">
              <w:rPr>
                <w:rtl/>
              </w:rPr>
              <w:t>, בסעיף 317, האמור בו יסומן "(א)" ואחריו יבוא:</w:t>
            </w:r>
          </w:p>
        </w:tc>
      </w:tr>
      <w:tr w:rsidR="00F80D27" w:rsidRPr="0058745A" w14:paraId="70F676A8" w14:textId="77777777" w:rsidTr="00F80D27">
        <w:trPr>
          <w:cantSplit/>
        </w:trPr>
        <w:tc>
          <w:tcPr>
            <w:tcW w:w="1873" w:type="dxa"/>
            <w:shd w:val="clear" w:color="auto" w:fill="auto"/>
          </w:tcPr>
          <w:p w14:paraId="5E0B4473" w14:textId="77777777" w:rsidR="00F80D27" w:rsidRPr="0058745A" w:rsidRDefault="00F80D27" w:rsidP="0033340E">
            <w:pPr>
              <w:pStyle w:val="TableSideHeading"/>
              <w:keepLines w:val="0"/>
              <w:ind w:right="-28"/>
            </w:pPr>
          </w:p>
        </w:tc>
        <w:tc>
          <w:tcPr>
            <w:tcW w:w="624" w:type="dxa"/>
            <w:shd w:val="clear" w:color="auto" w:fill="auto"/>
          </w:tcPr>
          <w:p w14:paraId="714DEB7B" w14:textId="77777777" w:rsidR="00F80D27" w:rsidRPr="0058745A" w:rsidRDefault="00F80D27" w:rsidP="0033340E">
            <w:pPr>
              <w:pStyle w:val="TableText"/>
              <w:keepLines w:val="0"/>
              <w:ind w:right="-28"/>
            </w:pPr>
          </w:p>
        </w:tc>
        <w:tc>
          <w:tcPr>
            <w:tcW w:w="7143" w:type="dxa"/>
            <w:shd w:val="clear" w:color="auto" w:fill="auto"/>
          </w:tcPr>
          <w:p w14:paraId="554FC99D" w14:textId="77777777" w:rsidR="00F80D27" w:rsidRPr="0058745A" w:rsidRDefault="00F80D27" w:rsidP="00F80D27">
            <w:pPr>
              <w:pStyle w:val="TableBlock"/>
              <w:rPr>
                <w:rtl/>
              </w:rPr>
            </w:pPr>
            <w:r w:rsidRPr="0058745A">
              <w:rPr>
                <w:rtl/>
              </w:rPr>
              <w:t>"(ב)</w:t>
            </w:r>
            <w:r w:rsidRPr="0058745A">
              <w:rPr>
                <w:rtl/>
              </w:rPr>
              <w:tab/>
              <w:t xml:space="preserve">המוסד יפרסם באתר האינטרנט שלו, בתחילת כל שנה </w:t>
            </w:r>
            <w:proofErr w:type="spellStart"/>
            <w:r w:rsidRPr="0058745A">
              <w:rPr>
                <w:rtl/>
              </w:rPr>
              <w:t>קלנדרית</w:t>
            </w:r>
            <w:proofErr w:type="spellEnd"/>
            <w:r w:rsidRPr="0058745A">
              <w:rPr>
                <w:rtl/>
              </w:rPr>
              <w:t>, את החגים שלפניהם יוקדם תשלום הגמלה לזכאים, את הגמלאות שתשלומן יוקדם ואת המועדים שבהם ישולמו הגמלאות לפני החג, והוא רשאי לשנות את הפרטים האמורים."</w:t>
            </w:r>
          </w:p>
        </w:tc>
      </w:tr>
    </w:tbl>
    <w:p w14:paraId="3A32F714" w14:textId="77777777" w:rsidR="008525E2" w:rsidRPr="00E125CC" w:rsidRDefault="008525E2" w:rsidP="00D114CA">
      <w:pPr>
        <w:pStyle w:val="Noparagraphstyle"/>
        <w:spacing w:after="1200"/>
        <w:rPr>
          <w:sz w:val="26"/>
          <w:rtl/>
        </w:rPr>
      </w:pPr>
    </w:p>
    <w:tbl>
      <w:tblPr>
        <w:bidiVisual/>
        <w:tblW w:w="9923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694"/>
      </w:tblGrid>
      <w:tr w:rsidR="008525E2" w:rsidRPr="00D466D4" w14:paraId="31486953" w14:textId="77777777" w:rsidTr="00F80D27">
        <w:tc>
          <w:tcPr>
            <w:tcW w:w="2409" w:type="dxa"/>
            <w:shd w:val="clear" w:color="auto" w:fill="auto"/>
          </w:tcPr>
          <w:p w14:paraId="503D9168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5002622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6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6"/>
          </w:p>
          <w:p w14:paraId="51C3E10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629BF0D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1372CC76" w14:textId="77777777" w:rsidR="008525E2" w:rsidRPr="00D466D4" w:rsidRDefault="00F80D27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חיים כץ</w:t>
            </w:r>
            <w:bookmarkStart w:id="7" w:name="_GoBack"/>
            <w:bookmarkEnd w:id="7"/>
          </w:p>
          <w:p w14:paraId="361A7D5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שר ה</w:t>
            </w:r>
            <w:r w:rsidR="00F80D27">
              <w:rPr>
                <w:rFonts w:hint="cs"/>
                <w:sz w:val="26"/>
                <w:szCs w:val="26"/>
                <w:rtl/>
              </w:rPr>
              <w:t>עבודה הרווחה והשירותים החברתיים</w:t>
            </w:r>
          </w:p>
        </w:tc>
      </w:tr>
      <w:tr w:rsidR="008525E2" w:rsidRPr="00D466D4" w14:paraId="272ECE79" w14:textId="77777777" w:rsidTr="00F80D27">
        <w:tc>
          <w:tcPr>
            <w:tcW w:w="2409" w:type="dxa"/>
            <w:shd w:val="clear" w:color="auto" w:fill="auto"/>
          </w:tcPr>
          <w:p w14:paraId="41FD5764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2F0E60A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559FECB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34A26B0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7EBB1CD4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6B4DEA9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384427AA" w14:textId="77777777" w:rsidTr="00F80D27">
        <w:tc>
          <w:tcPr>
            <w:tcW w:w="2409" w:type="dxa"/>
            <w:shd w:val="clear" w:color="auto" w:fill="auto"/>
          </w:tcPr>
          <w:p w14:paraId="49B3C369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3710E7">
              <w:rPr>
                <w:rFonts w:hint="cs"/>
                <w:sz w:val="26"/>
                <w:szCs w:val="26"/>
                <w:rtl/>
              </w:rPr>
              <w:t>ראובן ריבלין</w:t>
            </w:r>
          </w:p>
          <w:p w14:paraId="105C699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444C770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47F8DA7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HeadKnessetName"/>
            <w:r>
              <w:rPr>
                <w:rFonts w:hint="cs"/>
                <w:sz w:val="26"/>
                <w:szCs w:val="26"/>
                <w:rtl/>
              </w:rPr>
              <w:t>יולי יואל אדלשטיין</w:t>
            </w:r>
            <w:bookmarkEnd w:id="8"/>
          </w:p>
          <w:p w14:paraId="6C6A236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694" w:type="dxa"/>
            <w:shd w:val="clear" w:color="auto" w:fill="auto"/>
          </w:tcPr>
          <w:p w14:paraId="3EDCD0D4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29B265A6" w14:textId="77777777" w:rsidR="002137F8" w:rsidRPr="008525E2" w:rsidRDefault="002137F8" w:rsidP="00D114CA">
      <w:pPr>
        <w:rPr>
          <w:rtl/>
        </w:rPr>
      </w:pPr>
    </w:p>
    <w:sectPr w:rsidR="002137F8" w:rsidRPr="008525E2" w:rsidSect="00F80D27">
      <w:headerReference w:type="even" r:id="rId13"/>
      <w:headerReference w:type="default" r:id="rId14"/>
      <w:footerReference w:type="even" r:id="rId15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53959" w14:textId="77777777" w:rsidR="00AC209E" w:rsidRDefault="00AC209E" w:rsidP="00B416AF">
      <w:pPr>
        <w:pStyle w:val="HeadHatzaotHok"/>
      </w:pPr>
      <w:r>
        <w:separator/>
      </w:r>
    </w:p>
  </w:endnote>
  <w:endnote w:type="continuationSeparator" w:id="0">
    <w:p w14:paraId="32FD83BA" w14:textId="77777777" w:rsidR="00AC209E" w:rsidRDefault="00AC209E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9117E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6C70FA98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CF983" w14:textId="77777777" w:rsidR="00AC209E" w:rsidRDefault="00AC209E" w:rsidP="00F80D27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154A81D5" w14:textId="77777777" w:rsidR="00AC209E" w:rsidRPr="00696C5E" w:rsidRDefault="00AC209E" w:rsidP="00696C5E">
      <w:pPr>
        <w:pStyle w:val="HeadHatzaotHok"/>
        <w:spacing w:before="0"/>
        <w:jc w:val="left"/>
      </w:pPr>
      <w:r>
        <w:separator/>
      </w:r>
    </w:p>
  </w:footnote>
  <w:footnote w:id="1">
    <w:p w14:paraId="4557E918" w14:textId="77777777" w:rsidR="008525E2" w:rsidRDefault="008525E2" w:rsidP="0024044E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>כ"ד בטבת התשע"ט (1 בינואר 2019)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הכנסת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823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>ג' בטבת התשע"ט</w:t>
      </w:r>
      <w:bookmarkEnd w:id="4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11 בדצמבר 2018</w:t>
      </w:r>
      <w:bookmarkEnd w:id="5"/>
      <w:r w:rsidRPr="00827E61">
        <w:rPr>
          <w:rFonts w:hint="cs"/>
          <w:rtl/>
        </w:rPr>
        <w:t>), עמ'</w:t>
      </w:r>
      <w:r w:rsidR="00F80D27">
        <w:rPr>
          <w:rFonts w:hint="cs"/>
          <w:rtl/>
        </w:rPr>
        <w:t xml:space="preserve"> 52</w:t>
      </w:r>
      <w:r>
        <w:rPr>
          <w:rFonts w:hint="cs"/>
          <w:rtl/>
        </w:rPr>
        <w:t>.</w:t>
      </w:r>
    </w:p>
  </w:footnote>
  <w:footnote w:id="2">
    <w:p w14:paraId="58960486" w14:textId="77777777" w:rsidR="00F80D27" w:rsidRDefault="00F80D27" w:rsidP="00F80D27">
      <w:pPr>
        <w:pStyle w:val="a9"/>
        <w:rPr>
          <w:rtl/>
        </w:rPr>
      </w:pPr>
      <w:r w:rsidRPr="00F80D27">
        <w:rPr>
          <w:rStyle w:val="a8"/>
          <w:highlight w:val="yellow"/>
        </w:rPr>
        <w:footnoteRef/>
      </w:r>
      <w:r w:rsidRPr="00F80D27">
        <w:rPr>
          <w:highlight w:val="yellow"/>
          <w:rtl/>
        </w:rPr>
        <w:t xml:space="preserve"> </w:t>
      </w:r>
      <w:r w:rsidRPr="00F80D27">
        <w:rPr>
          <w:rFonts w:hint="eastAsia"/>
          <w:highlight w:val="yellow"/>
          <w:rtl/>
        </w:rPr>
        <w:t>ס</w:t>
      </w:r>
      <w:r w:rsidRPr="00F80D27">
        <w:rPr>
          <w:highlight w:val="yellow"/>
          <w:rtl/>
        </w:rPr>
        <w:t xml:space="preserve">"ח </w:t>
      </w:r>
      <w:proofErr w:type="spellStart"/>
      <w:r w:rsidRPr="00F80D27">
        <w:rPr>
          <w:highlight w:val="yellow"/>
          <w:rtl/>
        </w:rPr>
        <w:t>התשנ"ה</w:t>
      </w:r>
      <w:proofErr w:type="spellEnd"/>
      <w:r w:rsidRPr="00F80D27">
        <w:rPr>
          <w:highlight w:val="yellow"/>
          <w:rtl/>
        </w:rPr>
        <w:t xml:space="preserve">, עמ' 210; </w:t>
      </w:r>
      <w:proofErr w:type="spellStart"/>
      <w:r w:rsidRPr="00F80D27">
        <w:rPr>
          <w:highlight w:val="yellow"/>
          <w:rtl/>
        </w:rPr>
        <w:t>התשע"</w:t>
      </w:r>
      <w:r w:rsidRPr="00F80D27">
        <w:rPr>
          <w:rFonts w:hint="cs"/>
          <w:highlight w:val="yellow"/>
          <w:rtl/>
        </w:rPr>
        <w:t>ט</w:t>
      </w:r>
      <w:proofErr w:type="spellEnd"/>
      <w:r w:rsidRPr="00F80D27">
        <w:rPr>
          <w:highlight w:val="yellow"/>
          <w:rtl/>
        </w:rPr>
        <w:t xml:space="preserve">, עמ' </w:t>
      </w:r>
      <w:r w:rsidRPr="00F80D27">
        <w:rPr>
          <w:rFonts w:hint="cs"/>
          <w:highlight w:val="yellow"/>
          <w:rtl/>
        </w:rPr>
        <w:t>....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C12E5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6B7DC823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FD218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603B9C1D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3C5B"/>
    <w:rsid w:val="00097925"/>
    <w:rsid w:val="000B3A00"/>
    <w:rsid w:val="000E3B18"/>
    <w:rsid w:val="000E4563"/>
    <w:rsid w:val="000E7E08"/>
    <w:rsid w:val="000F6D7C"/>
    <w:rsid w:val="001253F6"/>
    <w:rsid w:val="00135743"/>
    <w:rsid w:val="00151246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40E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9F1621"/>
    <w:rsid w:val="00A03A03"/>
    <w:rsid w:val="00A15945"/>
    <w:rsid w:val="00A54DE5"/>
    <w:rsid w:val="00A9474C"/>
    <w:rsid w:val="00AA5399"/>
    <w:rsid w:val="00AC209E"/>
    <w:rsid w:val="00AC4CCE"/>
    <w:rsid w:val="00B16515"/>
    <w:rsid w:val="00B416AF"/>
    <w:rsid w:val="00B4412A"/>
    <w:rsid w:val="00B6418A"/>
    <w:rsid w:val="00B90E4C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114CA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E492B"/>
    <w:rsid w:val="00F05158"/>
    <w:rsid w:val="00F80D27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8EDFE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D27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0D27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F80D27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F80D27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F80D27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0D27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F80D2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80D27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F80D27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F80D27"/>
    <w:rPr>
      <w:sz w:val="36"/>
      <w:szCs w:val="52"/>
    </w:rPr>
  </w:style>
  <w:style w:type="paragraph" w:customStyle="1" w:styleId="Cover3-Haknesset">
    <w:name w:val="Cover 3-Haknesset"/>
    <w:basedOn w:val="Cover1-Reshumot"/>
    <w:rsid w:val="00F80D27"/>
    <w:rPr>
      <w:b/>
      <w:bCs/>
      <w:spacing w:val="60"/>
    </w:rPr>
  </w:style>
  <w:style w:type="paragraph" w:customStyle="1" w:styleId="Cover4-Date">
    <w:name w:val="Cover 4-Date"/>
    <w:basedOn w:val="a"/>
    <w:rsid w:val="00F80D2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F80D27"/>
    <w:rPr>
      <w:vertAlign w:val="superscript"/>
    </w:rPr>
  </w:style>
  <w:style w:type="paragraph" w:customStyle="1" w:styleId="Ragil">
    <w:name w:val="Ragil"/>
    <w:basedOn w:val="a"/>
    <w:rsid w:val="00F80D27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F80D27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F80D27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F80D27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F80D27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F80D27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F80D27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F80D27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F80D27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F80D27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F80D27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F80D27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F80D27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F80D27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F80D27"/>
    <w:rPr>
      <w:color w:val="0563C1" w:themeColor="hyperlink"/>
      <w:u w:val="single"/>
    </w:rPr>
  </w:style>
  <w:style w:type="character" w:styleId="ac">
    <w:name w:val="page number"/>
    <w:basedOn w:val="a0"/>
    <w:rsid w:val="00F80D27"/>
  </w:style>
  <w:style w:type="paragraph" w:customStyle="1" w:styleId="TableText">
    <w:name w:val="Table Text"/>
    <w:basedOn w:val="a"/>
    <w:rsid w:val="00F80D27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F80D27"/>
    <w:pPr>
      <w:jc w:val="both"/>
    </w:pPr>
  </w:style>
  <w:style w:type="paragraph" w:customStyle="1" w:styleId="TableBlockOutdent">
    <w:name w:val="Table BlockOutdent"/>
    <w:basedOn w:val="TableBlock"/>
    <w:rsid w:val="00F80D27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F80D27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F80D27"/>
    <w:pPr>
      <w:outlineLvl w:val="2"/>
    </w:pPr>
  </w:style>
  <w:style w:type="paragraph" w:customStyle="1" w:styleId="TableInnerSideHeading">
    <w:name w:val="Table InnerSideHeading"/>
    <w:basedOn w:val="TableSideHeading"/>
    <w:rsid w:val="00F80D27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F80D27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F80D27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F80D27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F80D27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F80D27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F80D27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F80D27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F80D27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F80D27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F80D27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F80D27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F80D27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F80D27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F80D27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F80D27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F80D27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F80D27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F80D27"/>
    <w:rPr>
      <w:rFonts w:eastAsia="Times New Roman"/>
    </w:rPr>
  </w:style>
  <w:style w:type="paragraph" w:styleId="af1">
    <w:name w:val="List Paragraph"/>
    <w:basedOn w:val="a"/>
    <w:uiPriority w:val="34"/>
    <w:qFormat/>
    <w:rsid w:val="00F80D27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F80D27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F80D27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F80D27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F80D27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F80D27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D62C99-94B3-4E5E-ABDF-FBB0744444B9}"/>
</file>

<file path=customXml/itemProps2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ED2E7EA-FB2D-44A0-886F-CC2ED17222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AD3E59-1685-4866-88AE-10917921A27A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f380af25-22dd-4a89-bd18-c5bf793c562b"/>
    <ds:schemaRef ds:uri="http://schemas.openxmlformats.org/package/2006/metadata/core-properties"/>
    <ds:schemaRef ds:uri="http://purl.org/dc/elements/1.1/"/>
    <ds:schemaRef ds:uri="c8ce1d4b-e1f6-446e-84c0-71ee544e8fe0"/>
    <ds:schemaRef ds:uri="e860c347-3c75-42f3-9b43-fe3c3ef9805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4</cp:revision>
  <cp:lastPrinted>2019-01-06T10:14:00Z</cp:lastPrinted>
  <dcterms:created xsi:type="dcterms:W3CDTF">2018-06-18T13:53:00Z</dcterms:created>
  <dcterms:modified xsi:type="dcterms:W3CDTF">2019-01-06T10:15:00Z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04f856b1-074f-4a45-9ca1-7a3e520beb70</vt:lpwstr>
  </property>
  <property fmtid="{D5CDD505-2E9C-101B-9397-08002B2CF9AE}" pid="20" name="SanhedrinItemID">
    <vt:r8>563508</vt:r8>
  </property>
  <property fmtid="{D5CDD505-2E9C-101B-9397-08002B2CF9AE}" pid="21" name="SanhedrinDocumentType">
    <vt:r8>42</vt:r8>
  </property>
</Properties>
</file>