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י"ח בסיוון התשע"ז</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12 ביוני, 2017</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7170</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זיהום חופי ישראל בביוב שמקורו בעזה, ואי הפעלתו של המתקן לטיהור שפכים שנבנה שם</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כמיליוני מטרים מעוקבים של ביוב זורמים מידי יום לים מרצועת עזה, העוברים עם זרמי הים לחופיה של ישראל.</w:t>
      </w:r>
      <w:r>
        <w:br/>
      </w:r>
      <w:r>
        <w:rPr>
          <w:rFonts w:hint="cs" w:ascii="Tahoma" w:hAnsi="Tahoma" w:cs="David"/>
          <w:sz w:val="24"/>
          <w:szCs w:val="24"/>
          <w:rtl/>
        </w:rPr>
        <w:t xml:space="preserve"/>
      </w:r>
      <w:r>
        <w:br/>
      </w:r>
      <w:r>
        <w:rPr>
          <w:rFonts w:hint="cs" w:ascii="Tahoma" w:hAnsi="Tahoma" w:cs="David"/>
          <w:sz w:val="24"/>
          <w:szCs w:val="24"/>
          <w:rtl/>
        </w:rPr>
        <w:t xml:space="preserve">הדבר מסכן את בריאותם של תושבי מישור החוף הדרומי, וכן, את מתקן התפלת המיים שלחופי אשקלון.</w:t>
      </w:r>
      <w:r>
        <w:br/>
      </w:r>
      <w:r>
        <w:rPr>
          <w:rFonts w:hint="cs" w:ascii="Tahoma" w:hAnsi="Tahoma" w:cs="David"/>
          <w:sz w:val="24"/>
          <w:szCs w:val="24"/>
          <w:rtl/>
        </w:rPr>
        <w:t xml:space="preserve"/>
      </w:r>
      <w:r>
        <w:br/>
      </w:r>
      <w:r>
        <w:rPr>
          <w:rFonts w:hint="cs" w:ascii="Tahoma" w:hAnsi="Tahoma" w:cs="David"/>
          <w:sz w:val="24"/>
          <w:szCs w:val="24"/>
          <w:rtl/>
        </w:rPr>
        <w:t xml:space="preserve">לסוגיה יש פתרון: בעזה נבנה מפעל לטיהור שפכים בסיוע הבנק העולמי שבנייתו הושלמה, אולם, נציגי חמאס מונעים חיבורו לחשמל כנדרש לדם הפעלתן יש לשקול שיתוף פעולה עם גורמי חוץ לשם הפעלת לחץ בינלאומי להפעלת המפעל.</w:t>
      </w:r>
      <w:r>
        <w:br/>
      </w:r>
      <w:r>
        <w:rPr>
          <w:rFonts w:hint="cs" w:ascii="Tahoma" w:hAnsi="Tahoma" w:cs="David"/>
          <w:sz w:val="24"/>
          <w:szCs w:val="24"/>
          <w:rtl/>
        </w:rPr>
        <w:t xml:space="preserve"/>
      </w:r>
      <w:r>
        <w:br/>
      </w:r>
      <w:r>
        <w:rPr>
          <w:rFonts w:hint="cs" w:ascii="Tahoma" w:hAnsi="Tahoma" w:cs="David"/>
          <w:sz w:val="24"/>
          <w:szCs w:val="24"/>
          <w:rtl/>
        </w:rPr>
        <w:t xml:space="preserve">על כן, אבקש לקיים דיון בנושא בועדת הפנים והגנת הסביבה.                        </w:t>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חברת הכנסת</w:t>
      </w:r>
      <w:bookmarkEnd w:id="9"/>
      <w:r>
        <w:rPr>
          <w:rFonts w:hint="cs" w:cs="David"/>
          <w:sz w:val="24"/>
          <w:szCs w:val="24"/>
          <w:rtl/>
        </w:rPr>
        <w:t xml:space="preserve"> </w:t>
      </w:r>
      <w:bookmarkStart w:name="PM_Name" w:id="10"/>
      <w:r>
        <w:rPr>
          <w:rFonts w:hint="cs" w:cs="David"/>
          <w:sz w:val="24"/>
          <w:szCs w:val="24"/>
          <w:rtl/>
        </w:rPr>
        <w:t xml:space="preserve">שרן השכל</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2A2077-F111-4BCA-BC16-BA44E5D75852}"/>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2018201</vt:r8>
  </property>
</Properties>
</file>