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י"ז בסיוון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11 ביוני,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7146</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אי מתן שירות הולם, מטעם חברת "בזק", לתושבי טייבה ויישובים ערביים: לכל חמישים אלף תושבי טייבה טכנאי בזק אחד</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אלפי בתים בעיר טייבה מחוברים לשירותי חברת בזק, ועשרות אלפי בתים בכלל החברה הערבית, שמצטרכים מדי פעם לשירתי טכנאי בזק (שירות בתשלום). </w:t>
      </w:r>
      <w:r>
        <w:br/>
      </w:r>
      <w:r>
        <w:rPr>
          <w:rFonts w:hint="cs" w:ascii="Tahoma" w:hAnsi="Tahoma" w:cs="David"/>
          <w:sz w:val="24"/>
          <w:szCs w:val="24"/>
          <w:rtl/>
        </w:rPr>
        <w:t xml:space="preserve">על פי ההסכם (- service level agreement- SLA) בין חברת בזק לשאר החברות שמספקות ספק ותשתית אינטרנט (לרבות טלוויזיה וטלפון דרך האינטרנט- כמו למשל חבילת טריפל של סלקום), מוקצה לכל ה-50,000 תושבי טייבה טכנאי בזק אחד, שמגיע לעיר רק פעם אחת כל 3 שבועות, בין השעות 9-11. </w:t>
      </w:r>
      <w:r>
        <w:br/>
      </w:r>
      <w:r>
        <w:rPr>
          <w:rFonts w:hint="cs" w:ascii="Tahoma" w:hAnsi="Tahoma" w:cs="David"/>
          <w:sz w:val="24"/>
          <w:szCs w:val="24"/>
          <w:rtl/>
        </w:rPr>
        <w:t xml:space="preserve">כלומר, מי שרוצה להתחבר לשירות חיוני זה (והחיבור איננו בחינם), יצטרך לחכות כמעט חודש, ואם התאריך שמוקצה על ידי החברה איננו מתאים ללקוח, לכל מיני סיבות, יצטרך לחכות חודשים, וזה קורה במקרים רבים, במיוחד כי אין אפשרות שהטכנאי יגיע לפני השעה 9, למשל בשעה 7-9 או אחרי השעה 5,  מה שגורם להפסד יום עבודה ללקוח שרוצה לקבל את השירות. </w:t>
      </w:r>
      <w:r>
        <w:br/>
      </w:r>
      <w:r>
        <w:rPr>
          <w:rFonts w:hint="cs" w:ascii="Tahoma" w:hAnsi="Tahoma" w:cs="David"/>
          <w:sz w:val="24"/>
          <w:szCs w:val="24"/>
          <w:rtl/>
        </w:rPr>
        <w:t xml:space="preserve"> המצב הזה קיים כיום כמעט בכל היישובים הערבים, להבדיל מיישובים יהודיים, שם יכולים לקבל שירות תוך ימים ספורים, תוך 24 שעות לפעמים, ובשעות גמישות.</w:t>
      </w:r>
      <w:r>
        <w:br/>
      </w:r>
      <w:r>
        <w:rPr>
          <w:rFonts w:hint="cs" w:ascii="Tahoma" w:hAnsi="Tahoma" w:cs="David"/>
          <w:sz w:val="24"/>
          <w:szCs w:val="24"/>
          <w:rtl/>
        </w:rPr>
        <w:t xml:space="preserve">חברת בזק שצריכה לעניק שירות הולם ושווה לכלל האוכלוסיות במדינה, שכולם משלמים לחברה אותם סכומים עבור שירותיה, מפלה בין הייחס שלה עם החברה הערבית, לבין החברה היהודית הדבר המחייב דיון מהיר בנושא בועדת הכלכלה.</w:t>
      </w:r>
      <w:r>
        <w:br/>
      </w:r>
      <w:r>
        <w:rPr>
          <w:rFonts w:hint="cs" w:ascii="Tahoma" w:hAnsi="Tahoma" w:cs="David"/>
          <w:sz w:val="24"/>
          <w:szCs w:val="24"/>
          <w:rtl/>
        </w:rPr>
        <w:t xml:space="preserve"/>
      </w:r>
      <w:r>
        <w:br/>
      </w:r>
      <w:r>
        <w:rPr>
          <w:rFonts w:hint="cs" w:ascii="Tahoma" w:hAnsi="Tahoma" w:cs="David"/>
          <w:sz w:val="24"/>
          <w:szCs w:val="24"/>
          <w:rtl/>
        </w:rPr>
        <w:t xml:space="preserve"/>
      </w:r>
      <w:r>
        <w:br/>
      </w:r>
      <w:r>
        <w:rPr>
          <w:rFonts w:hint="cs" w:ascii="Tahoma" w:hAnsi="Tahoma" w:cs="David"/>
          <w:sz w:val="24"/>
          <w:szCs w:val="24"/>
          <w:rtl/>
        </w:rPr>
        <w:t xml:space="preserve"/>
      </w:r>
      <w:r>
        <w:br/>
      </w:r>
      <w:r>
        <w:rPr>
          <w:rFonts w:hint="cs" w:ascii="Tahoma" w:hAnsi="Tahoma" w:cs="David"/>
          <w:sz w:val="24"/>
          <w:szCs w:val="24"/>
          <w:rtl/>
        </w:rPr>
        <w:t xml:space="preserve"/>
      </w:r>
      <w:r>
        <w:br/>
      </w:r>
      <w:r>
        <w:rPr>
          <w:rFonts w:hint="cs" w:ascii="Tahoma" w:hAnsi="Tahoma" w:cs="David"/>
          <w:sz w:val="24"/>
          <w:szCs w:val="24"/>
          <w:rtl/>
        </w:rPr>
        <w:t xml:space="preserve"/>
      </w:r>
      <w:r>
        <w:br/>
      </w:r>
      <w:r>
        <w:rPr>
          <w:rFonts w:hint="cs" w:ascii="Tahoma" w:hAnsi="Tahoma" w:cs="David"/>
          <w:sz w:val="24"/>
          <w:szCs w:val="24"/>
          <w:rtl/>
        </w:rPr>
        <w:t xml:space="preserve"/>
      </w:r>
      <w:r>
        <w:br/>
      </w:r>
      <w:r>
        <w:rPr>
          <w:rFonts w:hint="cs" w:ascii="Tahoma" w:hAnsi="Tahoma" w:cs="David"/>
          <w:sz w:val="24"/>
          <w:szCs w:val="24"/>
          <w:rtl/>
        </w:rPr>
        <w:t xml:space="preserve"/>
      </w:r>
      <w:r>
        <w:br/>
      </w:r>
      <w:r>
        <w:rPr>
          <w:rFonts w:hint="cs" w:ascii="Tahoma" w:hAnsi="Tahoma" w:cs="David"/>
          <w:sz w:val="24"/>
          <w:szCs w:val="24"/>
          <w:rtl/>
        </w:rPr>
        <w:t xml:space="preserve"/>
      </w:r>
      <w:r>
        <w:br/>
      </w:r>
      <w:r>
        <w:rPr>
          <w:rFonts w:hint="cs" w:ascii="Tahoma" w:hAnsi="Tahoma" w:cs="David"/>
          <w:sz w:val="24"/>
          <w:szCs w:val="24"/>
          <w:rtl/>
        </w:rPr>
        <w:t xml:space="preserve"/>
      </w:r>
      <w:r>
        <w:br/>
      </w:r>
      <w:r>
        <w:rPr>
          <w:rFonts w:hint="cs" w:ascii="Tahoma" w:hAnsi="Tahoma" w:cs="David"/>
          <w:sz w:val="24"/>
          <w:szCs w:val="24"/>
          <w:rtl/>
        </w:rPr>
        <w:t xml:space="preserve"> </w:t>
      </w:r>
      <w:r>
        <w:br/>
      </w:r>
      <w:r>
        <w:rPr>
          <w:rFonts w:hint="cs" w:ascii="Tahoma" w:hAnsi="Tahoma" w:cs="David"/>
          <w:sz w:val="24"/>
          <w:szCs w:val="24"/>
          <w:rtl/>
        </w:rPr>
        <w:t xml:space="preserve"> </w:t>
      </w:r>
      <w:r>
        <w:br/>
      </w:r>
      <w:r>
        <w:rPr>
          <w:rFonts w:hint="cs" w:ascii="Tahoma" w:hAnsi="Tahoma" w:cs="David"/>
          <w:sz w:val="24"/>
          <w:szCs w:val="24"/>
          <w:rtl/>
        </w:rPr>
        <w:t xml:space="preserve"> </w:t>
      </w:r>
      <w:r>
        <w:br/>
      </w:r>
      <w:r>
        <w:rPr>
          <w:rFonts w:hint="cs" w:ascii="Tahoma" w:hAnsi="Tahoma" w:cs="David"/>
          <w:sz w:val="24"/>
          <w:szCs w:val="24"/>
          <w:rtl/>
        </w:rPr>
        <w:t xml:space="preserve">  </w:t>
      </w:r>
      <w:r>
        <w:br/>
      </w:r>
      <w:r>
        <w:rPr>
          <w:rFonts w:hint="cs" w:ascii="Tahoma" w:hAnsi="Tahoma" w:cs="David"/>
          <w:sz w:val="24"/>
          <w:szCs w:val="24"/>
          <w:rtl/>
        </w:rPr>
        <w:t xml:space="preserve"/>
      </w:r>
      <w:r>
        <w:br/>
      </w:r>
      <w:r>
        <w:rPr>
          <w:rFonts w:hint="cs" w:ascii="Tahoma" w:hAnsi="Tahoma" w:cs="David"/>
          <w:sz w:val="24"/>
          <w:szCs w:val="24"/>
          <w:rtl/>
        </w:rPr>
        <w:t xml:space="preserve"/>
      </w:r>
      <w:r>
        <w:br/>
      </w:r>
      <w:r>
        <w:rPr>
          <w:rFonts w:hint="cs" w:ascii="Tahoma" w:hAnsi="Tahoma" w:cs="David"/>
          <w:sz w:val="24"/>
          <w:szCs w:val="24"/>
          <w:rtl/>
        </w:rPr>
        <w:t xml:space="preserve"/>
      </w:r>
      <w:r>
        <w:br/>
      </w:r>
      <w:r>
        <w:rPr>
          <w:rFonts w:hint="cs" w:ascii="Tahoma" w:hAnsi="Tahoma" w:cs="David"/>
          <w:sz w:val="24"/>
          <w:szCs w:val="24"/>
          <w:rtl/>
        </w:rPr>
        <w:t xml:space="preserve"/>
      </w:r>
      <w:r>
        <w:br/>
      </w:r>
      <w:r>
        <w:rPr>
          <w:rFonts w:hint="cs" w:ascii="Tahoma" w:hAnsi="Tahoma" w:cs="David"/>
          <w:sz w:val="24"/>
          <w:szCs w:val="24"/>
          <w:rtl/>
        </w:rPr>
        <w:t xml:space="preserve"> </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אחמד טיבי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A0F5D-4E4A-4818-BF6F-9DB62C220A8E}"/>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2018148</vt:r8>
  </property>
</Properties>
</file>