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כ"ד בטבת התשע"ז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22 בינואר, 2017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5858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גירעון של 90 מיליוני שקלים עשוי להביא לקריסתו של בית החולים רמב"ם בחיפה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בית החולים רמב"ם בחיפה אינו עומד ביעדי התקציב כפי שהוקצבו לו על ידי משרד הבריאות - ועומד בפני קריסה נוכח גירעון של מעל 90 מיליוני שקלים.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על פי מנהל בית החולים רמב"ם-משמש כמרכז הרפואי הגדול בצפון נמצא במצוקות אשפוז קשות ביותר עם לחץ בתחום הטיפולים הנמרצים, חולים במסדרונות וחולים מונשמים שאין להם מענה אשפוזי.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בית החולים רמב"ם מחזיק בכוח אדם "רזה" באופן יחסי לנדרש וכן סובל בשנים האחרונות ממחסור תקציבי במיוחד בסעיף הקניות שלו-מצב שמקשה לתת מענה לחולים הרבים שמגיעים לקבל טיפול ולהיעזר בשירותיו.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מצבו הקשה של בית החולים הוא תוצאה ישירה של מחסור בתקציבים במערכת הבריאות-מחסור שהשלכותיו האפשריות-קריסת בתי חולים ומערכות בריאות-עלו במסגרת הדיונים על תקציב המדינה לשנים 2017-2018, אך נותרו ללא מענה תקציבי נדרש.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לאור החשש מקריסתו של בית החולים והצורך למצוא פתרון תקציבי שייצב את מצבו ויאפשר לו להעניק את מירב השירותים לציבור בצפון אבקש מועדת הכספים של הכנסת לקיים דיון דחוף בנושא.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איתן ברושי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D2E466-B68F-4DD0-B5FD-FBB820F9CA41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2012729</vt:r8>
  </property>
</Properties>
</file>