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3749</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משרד האנרגיה הסתיר במשך שנתיים דו״ח לפיו כמות הגז בלוויתן נמוכה ב20% מהמצופה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בעוד ששותפות לוויתן טוענות כי המאגר מכיל 21.9 טריליון רגל מעוקב של גז (TCF), על פי הדוח של חברת הייעוץ RPS, שהוסתר על ידי משרד האנרגיה, יש בו רק 17.6 TCF.</w:t>
      </w:r>
      <w:r>
        <w:br/>
      </w:r>
      <w:r>
        <w:rPr>
          <w:rFonts w:hint="cs" w:ascii="Tahoma" w:hAnsi="Tahoma" w:cs="David"/>
          <w:sz w:val="24"/>
          <w:szCs w:val="24"/>
          <w:rtl/>
        </w:rPr>
        <w:t xml:space="preserve">המצב הוא שחברות הגז נעזרות בהערכות מנופחות בעודן חותמות על חוזי יצוא ענקיים. התוצאה הצפויה היא שההתחייבויות של חברות הגז ללקוחות יהיו מנופחות אף הן, לטובת השאת רווחים, בעוד שהשימוש המקומי יפגע ויצטמצם עוד יותר ממה שנקבע במתווה הגז.</w:t>
      </w:r>
      <w:r>
        <w:br/>
      </w:r>
      <w:r>
        <w:rPr>
          <w:rFonts w:hint="cs" w:ascii="Tahoma" w:hAnsi="Tahoma" w:cs="David"/>
          <w:sz w:val="24"/>
          <w:szCs w:val="24"/>
          <w:rtl/>
        </w:rPr>
        <w:t xml:space="preserve">ההסתרה של הערכת חברת RPS הינה הפרה בוטה של מנהל ציבורי תקין וניסיון להעביר את מתווה הגז במחטף ובחוסר שקיפות, באופן שמחייב דיון דחוף בועדת הכלכלה.</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סתיו שפיר</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89499-D8F7-4E5E-A420-F6B04D7C11CE}"/>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2003459</vt:r8>
  </property>
</Properties>
</file>