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י"ד באייר התשע"ו</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22 במאי, 2016</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3553</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היפגעות פועלים בענף הבניה</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דו"ח תאונות העבודה השנתי של משרד הכלכלה והביטוח הלאומי מגלה כי ענף הבניין ממשיך להיות הענף המסוכן ביותר לעובדים עם 34 הרוגים אשתקד, רובם כתוצאה מנפילה מגובה במהלך בניית בתי מגורים. במהלך שנת 2015 נהרגו 54 עובדים כתוצאה מתאונות במהלך העבודה וכ-50 אלף עובדים נפצעו. כך עולה מדו"ח תאונות העבודה השנתי של מינהל הבטיחות והבריאות התעסוקתעת במשרד הכלכלה והתעשייה ומינהל המחקר והתכנון של המוסד לביטוח לאומי. העדר הביקורת בקבלת עובדים מתאימים ובהכשרתם, ההפקרה והזלזול ממקמים את ישראל במקום גרוע בעולם בהשוואה למדינות האיחוד האירופי. הנתון שלפיו יש בישראל כ-13 אלף אתרי בנייה ורק 17 פקחים מסביר את ריבוי התאונות הקטלניות המתרחשות באתרי הבנייה.</w:t>
      </w:r>
      <w:r>
        <w:br/>
      </w:r>
      <w:r>
        <w:rPr>
          <w:rFonts w:hint="cs" w:ascii="Tahoma" w:hAnsi="Tahoma" w:cs="David"/>
          <w:sz w:val="24"/>
          <w:szCs w:val="24"/>
          <w:rtl/>
        </w:rPr>
        <w:t xml:space="preserve">כאשר חלקם של הפלסטינים מהשטחים ועובדים זרים מתוך כלל ההרוגים בתאונות בעבודה בישראל גבוה בהרבה מחלקם בכלל אוכלוסיית המועסקים במדינה. נתון זה מעיד על מסוכנות הענפים בהם אלו מועסקים, בעיקר בענף הבנייה, ועל ההפקרות והזלזול בחייהם מצד המעסיקים ורשויות המדינה האחראיות לאכיפת הבטיחות בעבודה. לפיכך מצב זה מחייב דיון מהיר בוועדת העבודה, הרווחה והבריאות  </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 הכנסת</w:t>
      </w:r>
      <w:bookmarkEnd w:id="9"/>
      <w:r>
        <w:rPr>
          <w:rFonts w:hint="cs" w:cs="David"/>
          <w:sz w:val="24"/>
          <w:szCs w:val="24"/>
          <w:rtl/>
        </w:rPr>
        <w:t xml:space="preserve"> </w:t>
      </w:r>
      <w:bookmarkStart w:name="PM_Name" w:id="10"/>
      <w:r>
        <w:rPr>
          <w:rFonts w:hint="cs" w:cs="David"/>
          <w:sz w:val="24"/>
          <w:szCs w:val="24"/>
          <w:rtl/>
        </w:rPr>
        <w:t xml:space="preserve">אחמד טיבי</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37288-6F77-4BF7-9303-CC4079867726}"/>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2002686</vt:r8>
  </property>
</Properties>
</file>