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ד' באדר ב'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14 במרץ,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3383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הצעה לסדר-היום הנושא: "ירי רקטות בעוטף עזה בליל שבת"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תושבי עוטף עזה שוב ספגו בליל שבת את רעם הרקטות. אבקש לדון בנושא בדחיפות.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יעקב מרגי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9F2A6-E697-4295-86C4-FE2165316C9C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578166</vt:r8>
  </property>
</Properties>
</file>