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75F4" w14:textId="77777777" w:rsidR="007322F4" w:rsidRDefault="006C4197" w:rsidP="007322F4">
      <w:pPr>
        <w:ind w:left="26"/>
        <w:jc w:val="center"/>
        <w:rPr>
          <w:rFonts w:cs="David"/>
          <w:color w:val="000000"/>
          <w:rtl/>
        </w:rPr>
      </w:pPr>
      <w:r w:rsidRPr="007322F4">
        <w:rPr>
          <w:rFonts w:cs="David" w:hint="cs"/>
          <w:noProof/>
          <w:color w:val="000000"/>
          <w:lang w:eastAsia="en-US"/>
        </w:rPr>
        <w:drawing>
          <wp:inline distT="0" distB="0" distL="0" distR="0" wp14:anchorId="40B57623" wp14:editId="40B57624">
            <wp:extent cx="476250" cy="590550"/>
            <wp:effectExtent l="0" t="0" r="0" b="0"/>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40B575F5" w14:textId="77777777" w:rsidR="007322F4" w:rsidRPr="007322F4" w:rsidRDefault="007322F4" w:rsidP="007322F4">
      <w:pPr>
        <w:ind w:left="26"/>
        <w:jc w:val="center"/>
        <w:rPr>
          <w:rFonts w:cs="David"/>
          <w:b/>
          <w:bCs/>
          <w:color w:val="000080"/>
          <w:rtl/>
        </w:rPr>
      </w:pPr>
      <w:r w:rsidRPr="007322F4">
        <w:rPr>
          <w:rFonts w:cs="David" w:hint="cs"/>
          <w:b/>
          <w:bCs/>
          <w:color w:val="000080"/>
          <w:rtl/>
        </w:rPr>
        <w:t>הכנסת</w:t>
      </w:r>
    </w:p>
    <w:p w14:paraId="40B575F6" w14:textId="43FFAEF8" w:rsidR="00CD39AC" w:rsidRDefault="00CC3178" w:rsidP="004563E7">
      <w:pPr>
        <w:ind w:left="26"/>
        <w:jc w:val="center"/>
        <w:rPr>
          <w:rFonts w:cs="David"/>
          <w:color w:val="000080"/>
          <w:szCs w:val="26"/>
          <w:rtl/>
        </w:rPr>
      </w:pPr>
      <w:r>
        <w:rPr>
          <w:rFonts w:cs="David" w:hint="cs"/>
          <w:color w:val="000080"/>
          <w:szCs w:val="26"/>
          <w:rtl/>
        </w:rPr>
        <w:t xml:space="preserve">מ"מ </w:t>
      </w:r>
      <w:r w:rsidR="00CD39AC">
        <w:rPr>
          <w:rFonts w:cs="David" w:hint="cs"/>
          <w:color w:val="000080"/>
          <w:szCs w:val="26"/>
          <w:rtl/>
        </w:rPr>
        <w:t>יושב-ראש</w:t>
      </w:r>
    </w:p>
    <w:p w14:paraId="40B575F7" w14:textId="77777777" w:rsidR="00CD39AC" w:rsidRDefault="007322F4" w:rsidP="004563E7">
      <w:pPr>
        <w:ind w:left="26"/>
        <w:jc w:val="center"/>
        <w:rPr>
          <w:rFonts w:cs="David" w:hint="cs"/>
          <w:color w:val="000080"/>
          <w:szCs w:val="26"/>
          <w:rtl/>
        </w:rPr>
      </w:pPr>
      <w:r>
        <w:rPr>
          <w:rFonts w:cs="David" w:hint="cs"/>
          <w:color w:val="000080"/>
          <w:szCs w:val="26"/>
          <w:rtl/>
        </w:rPr>
        <w:t xml:space="preserve">ועדת החינוך </w:t>
      </w:r>
      <w:r w:rsidR="00CD39AC">
        <w:rPr>
          <w:rFonts w:cs="David" w:hint="cs"/>
          <w:color w:val="000080"/>
          <w:szCs w:val="26"/>
          <w:rtl/>
        </w:rPr>
        <w:t>התרבות</w:t>
      </w:r>
      <w:r>
        <w:rPr>
          <w:rFonts w:cs="David" w:hint="cs"/>
          <w:color w:val="000080"/>
          <w:szCs w:val="26"/>
          <w:rtl/>
        </w:rPr>
        <w:t xml:space="preserve"> והספורט</w:t>
      </w:r>
    </w:p>
    <w:p w14:paraId="40B575F9" w14:textId="1FDDFC34" w:rsidR="00971FB0" w:rsidRPr="000179F3" w:rsidRDefault="00971FB0" w:rsidP="00EE4CA7">
      <w:pPr>
        <w:jc w:val="right"/>
        <w:rPr>
          <w:rFonts w:cs="David"/>
          <w:sz w:val="22"/>
          <w:szCs w:val="22"/>
          <w:rtl/>
        </w:rPr>
      </w:pPr>
      <w:r w:rsidRPr="000179F3">
        <w:rPr>
          <w:rFonts w:cs="David" w:hint="cs"/>
          <w:sz w:val="22"/>
          <w:szCs w:val="22"/>
          <w:rtl/>
        </w:rPr>
        <w:t>סימוכין:</w:t>
      </w:r>
      <w:r w:rsidRPr="000179F3">
        <w:rPr>
          <w:rFonts w:cs="David"/>
          <w:sz w:val="22"/>
          <w:szCs w:val="22"/>
          <w:rtl/>
        </w:rPr>
        <w:t xml:space="preserve"> </w:t>
      </w:r>
      <w:r w:rsidRPr="000179F3">
        <w:rPr>
          <w:rFonts w:cs="David"/>
          <w:sz w:val="22"/>
          <w:szCs w:val="22"/>
          <w:rtl/>
        </w:rPr>
        <w:fldChar w:fldCharType="begin">
          <w:ffData>
            <w:name w:val="AutoNumber"/>
            <w:enabled/>
            <w:calcOnExit w:val="0"/>
            <w:textInput/>
          </w:ffData>
        </w:fldChar>
      </w:r>
      <w:r w:rsidRPr="000179F3">
        <w:rPr>
          <w:rFonts w:cs="David"/>
          <w:sz w:val="22"/>
          <w:szCs w:val="22"/>
          <w:rtl/>
        </w:rPr>
        <w:instrText xml:space="preserve"> </w:instrText>
      </w:r>
      <w:r w:rsidRPr="000179F3">
        <w:rPr>
          <w:rFonts w:cs="David"/>
          <w:sz w:val="22"/>
          <w:szCs w:val="22"/>
        </w:rPr>
        <w:instrText>FORMTEXT</w:instrText>
      </w:r>
      <w:r w:rsidRPr="000179F3">
        <w:rPr>
          <w:rFonts w:cs="David"/>
          <w:sz w:val="22"/>
          <w:szCs w:val="22"/>
          <w:rtl/>
        </w:rPr>
        <w:instrText xml:space="preserve"> </w:instrText>
      </w:r>
      <w:r w:rsidR="00810ADE" w:rsidRPr="000179F3">
        <w:rPr>
          <w:rFonts w:cs="David"/>
          <w:sz w:val="22"/>
          <w:szCs w:val="22"/>
          <w:rtl/>
        </w:rPr>
      </w:r>
      <w:r w:rsidRPr="000179F3">
        <w:rPr>
          <w:rFonts w:cs="David"/>
          <w:sz w:val="22"/>
          <w:szCs w:val="22"/>
          <w:rtl/>
        </w:rPr>
        <w:fldChar w:fldCharType="separate"/>
      </w:r>
      <w:r w:rsidR="00810ADE">
        <w:rPr>
          <w:rFonts w:cs="David"/>
          <w:sz w:val="22"/>
          <w:szCs w:val="22"/>
          <w:rtl/>
        </w:rPr>
        <w:t>04710018</w:t>
      </w:r>
      <w:r w:rsidRPr="000179F3">
        <w:rPr>
          <w:rFonts w:cs="David"/>
          <w:sz w:val="22"/>
          <w:szCs w:val="22"/>
          <w:rtl/>
        </w:rPr>
        <w:fldChar w:fldCharType="end"/>
      </w:r>
      <w:r w:rsidRPr="000179F3">
        <w:rPr>
          <w:rFonts w:cs="David" w:hint="cs"/>
          <w:sz w:val="22"/>
          <w:szCs w:val="22"/>
          <w:rtl/>
        </w:rPr>
        <w:t xml:space="preserve"> </w:t>
      </w:r>
    </w:p>
    <w:p w14:paraId="40B575FA" w14:textId="55820121" w:rsidR="00971FB0" w:rsidRPr="000179F3" w:rsidRDefault="00971FB0" w:rsidP="00EE4CA7">
      <w:pPr>
        <w:jc w:val="right"/>
        <w:rPr>
          <w:rFonts w:cs="David"/>
          <w:sz w:val="22"/>
          <w:szCs w:val="22"/>
          <w:rtl/>
        </w:rPr>
      </w:pPr>
      <w:r w:rsidRPr="000179F3">
        <w:rPr>
          <w:rFonts w:cs="David" w:hint="cs"/>
          <w:sz w:val="22"/>
          <w:szCs w:val="22"/>
          <w:rtl/>
        </w:rPr>
        <w:t>ירושלים,</w:t>
      </w:r>
      <w:r w:rsidR="00E87108" w:rsidRPr="000179F3">
        <w:rPr>
          <w:rFonts w:cs="David" w:hint="cs"/>
          <w:sz w:val="22"/>
          <w:szCs w:val="22"/>
          <w:rtl/>
        </w:rPr>
        <w:t xml:space="preserve"> </w:t>
      </w:r>
      <w:r w:rsidRPr="000179F3">
        <w:rPr>
          <w:rFonts w:cs="David"/>
          <w:sz w:val="22"/>
          <w:szCs w:val="22"/>
          <w:rtl/>
        </w:rPr>
        <w:fldChar w:fldCharType="begin">
          <w:ffData>
            <w:name w:val="SDHebDate"/>
            <w:enabled/>
            <w:calcOnExit w:val="0"/>
            <w:textInput/>
          </w:ffData>
        </w:fldChar>
      </w:r>
      <w:r w:rsidRPr="000179F3">
        <w:rPr>
          <w:rFonts w:cs="David"/>
          <w:sz w:val="22"/>
          <w:szCs w:val="22"/>
          <w:rtl/>
        </w:rPr>
        <w:instrText xml:space="preserve"> </w:instrText>
      </w:r>
      <w:r w:rsidRPr="000179F3">
        <w:rPr>
          <w:rFonts w:cs="David"/>
          <w:sz w:val="22"/>
          <w:szCs w:val="22"/>
        </w:rPr>
        <w:instrText>FORMTEXT</w:instrText>
      </w:r>
      <w:r w:rsidRPr="000179F3">
        <w:rPr>
          <w:rFonts w:cs="David"/>
          <w:sz w:val="22"/>
          <w:szCs w:val="22"/>
          <w:rtl/>
        </w:rPr>
        <w:instrText xml:space="preserve"> </w:instrText>
      </w:r>
      <w:r w:rsidR="00810ADE" w:rsidRPr="000179F3">
        <w:rPr>
          <w:rFonts w:cs="David"/>
          <w:sz w:val="22"/>
          <w:szCs w:val="22"/>
          <w:rtl/>
        </w:rPr>
      </w:r>
      <w:r w:rsidRPr="000179F3">
        <w:rPr>
          <w:rFonts w:cs="David"/>
          <w:sz w:val="22"/>
          <w:szCs w:val="22"/>
          <w:rtl/>
        </w:rPr>
        <w:fldChar w:fldCharType="separate"/>
      </w:r>
      <w:r w:rsidR="00810ADE">
        <w:rPr>
          <w:rFonts w:cs="David"/>
          <w:sz w:val="22"/>
          <w:szCs w:val="22"/>
          <w:rtl/>
        </w:rPr>
        <w:t xml:space="preserve">י"ז בטבת, </w:t>
      </w:r>
      <w:proofErr w:type="spellStart"/>
      <w:r w:rsidR="00810ADE">
        <w:rPr>
          <w:rFonts w:cs="David"/>
          <w:sz w:val="22"/>
          <w:szCs w:val="22"/>
          <w:rtl/>
        </w:rPr>
        <w:t>התשע"ט</w:t>
      </w:r>
      <w:proofErr w:type="spellEnd"/>
      <w:r w:rsidRPr="000179F3">
        <w:rPr>
          <w:rFonts w:cs="David"/>
          <w:sz w:val="22"/>
          <w:szCs w:val="22"/>
          <w:rtl/>
        </w:rPr>
        <w:fldChar w:fldCharType="end"/>
      </w:r>
      <w:r w:rsidRPr="000179F3">
        <w:rPr>
          <w:rFonts w:cs="David" w:hint="cs"/>
          <w:sz w:val="22"/>
          <w:szCs w:val="22"/>
          <w:rtl/>
        </w:rPr>
        <w:t xml:space="preserve"> </w:t>
      </w:r>
    </w:p>
    <w:p w14:paraId="40B575FE" w14:textId="53E4AE68" w:rsidR="00CD39AC" w:rsidRPr="000179F3" w:rsidRDefault="00E87108" w:rsidP="00A416C3">
      <w:pPr>
        <w:jc w:val="right"/>
        <w:rPr>
          <w:rFonts w:cs="David"/>
          <w:sz w:val="22"/>
          <w:szCs w:val="22"/>
          <w:rtl/>
        </w:rPr>
      </w:pPr>
      <w:r w:rsidRPr="000179F3">
        <w:rPr>
          <w:rFonts w:cs="David" w:hint="cs"/>
          <w:sz w:val="22"/>
          <w:szCs w:val="22"/>
          <w:rtl/>
        </w:rPr>
        <w:t>25 בדצמבר 2018</w:t>
      </w:r>
    </w:p>
    <w:p w14:paraId="7E11A0A0" w14:textId="2FDF0A19" w:rsidR="00E87108" w:rsidRPr="000179F3" w:rsidRDefault="00E87108" w:rsidP="005A4B65">
      <w:pPr>
        <w:jc w:val="both"/>
        <w:rPr>
          <w:rFonts w:cs="David"/>
          <w:sz w:val="22"/>
          <w:szCs w:val="22"/>
          <w:rtl/>
        </w:rPr>
      </w:pPr>
      <w:r w:rsidRPr="000179F3">
        <w:rPr>
          <w:rFonts w:cs="David" w:hint="cs"/>
          <w:sz w:val="22"/>
          <w:szCs w:val="22"/>
          <w:rtl/>
        </w:rPr>
        <w:t>לכבוד</w:t>
      </w:r>
      <w:r w:rsidRPr="000179F3">
        <w:rPr>
          <w:rFonts w:cs="David"/>
          <w:sz w:val="22"/>
          <w:szCs w:val="22"/>
          <w:rtl/>
        </w:rPr>
        <w:tab/>
      </w:r>
      <w:r w:rsidRPr="000179F3">
        <w:rPr>
          <w:rFonts w:cs="David"/>
          <w:sz w:val="22"/>
          <w:szCs w:val="22"/>
          <w:rtl/>
        </w:rPr>
        <w:tab/>
      </w:r>
      <w:r w:rsidRPr="000179F3">
        <w:rPr>
          <w:rFonts w:cs="David"/>
          <w:sz w:val="22"/>
          <w:szCs w:val="22"/>
          <w:rtl/>
        </w:rPr>
        <w:tab/>
      </w:r>
      <w:r w:rsidRPr="000179F3">
        <w:rPr>
          <w:rFonts w:cs="David"/>
          <w:sz w:val="22"/>
          <w:szCs w:val="22"/>
          <w:rtl/>
        </w:rPr>
        <w:tab/>
      </w:r>
    </w:p>
    <w:p w14:paraId="054C0D85" w14:textId="4FD4C038" w:rsidR="00E87108" w:rsidRPr="000179F3" w:rsidRDefault="00E87108" w:rsidP="005A4B65">
      <w:pPr>
        <w:jc w:val="both"/>
        <w:rPr>
          <w:rFonts w:cs="David"/>
          <w:sz w:val="22"/>
          <w:szCs w:val="22"/>
          <w:rtl/>
        </w:rPr>
      </w:pPr>
      <w:r w:rsidRPr="000179F3">
        <w:rPr>
          <w:rFonts w:cs="David" w:hint="cs"/>
          <w:sz w:val="22"/>
          <w:szCs w:val="22"/>
          <w:rtl/>
        </w:rPr>
        <w:t xml:space="preserve">ח"כ </w:t>
      </w:r>
      <w:r w:rsidR="004C37B5" w:rsidRPr="000179F3">
        <w:rPr>
          <w:rFonts w:cs="David" w:hint="cs"/>
          <w:sz w:val="22"/>
          <w:szCs w:val="22"/>
          <w:rtl/>
        </w:rPr>
        <w:t>מירי רגב</w:t>
      </w:r>
      <w:r w:rsidRPr="000179F3">
        <w:rPr>
          <w:rFonts w:cs="David"/>
          <w:sz w:val="22"/>
          <w:szCs w:val="22"/>
          <w:rtl/>
        </w:rPr>
        <w:tab/>
      </w:r>
      <w:r w:rsidRPr="000179F3">
        <w:rPr>
          <w:rFonts w:cs="David"/>
          <w:sz w:val="22"/>
          <w:szCs w:val="22"/>
          <w:rtl/>
        </w:rPr>
        <w:tab/>
      </w:r>
      <w:r w:rsidRPr="000179F3">
        <w:rPr>
          <w:rFonts w:cs="David"/>
          <w:sz w:val="22"/>
          <w:szCs w:val="22"/>
          <w:rtl/>
        </w:rPr>
        <w:tab/>
      </w:r>
    </w:p>
    <w:p w14:paraId="51AF504D" w14:textId="535A7203" w:rsidR="00E87108" w:rsidRPr="000179F3" w:rsidRDefault="00E87108" w:rsidP="005A4B65">
      <w:pPr>
        <w:jc w:val="both"/>
        <w:rPr>
          <w:rFonts w:cs="David"/>
          <w:sz w:val="22"/>
          <w:szCs w:val="22"/>
          <w:rtl/>
        </w:rPr>
      </w:pPr>
      <w:r w:rsidRPr="000179F3">
        <w:rPr>
          <w:rFonts w:cs="David" w:hint="cs"/>
          <w:sz w:val="22"/>
          <w:szCs w:val="22"/>
          <w:u w:val="single"/>
          <w:rtl/>
        </w:rPr>
        <w:t>שר ה</w:t>
      </w:r>
      <w:r w:rsidR="004C37B5" w:rsidRPr="000179F3">
        <w:rPr>
          <w:rFonts w:cs="David" w:hint="cs"/>
          <w:sz w:val="22"/>
          <w:szCs w:val="22"/>
          <w:u w:val="single"/>
          <w:rtl/>
        </w:rPr>
        <w:t>תרבות והספורט</w:t>
      </w:r>
      <w:r w:rsidRPr="000179F3">
        <w:rPr>
          <w:rFonts w:cs="David"/>
          <w:sz w:val="22"/>
          <w:szCs w:val="22"/>
          <w:rtl/>
        </w:rPr>
        <w:tab/>
      </w:r>
      <w:r w:rsidRPr="000179F3">
        <w:rPr>
          <w:rFonts w:cs="David"/>
          <w:sz w:val="22"/>
          <w:szCs w:val="22"/>
          <w:rtl/>
        </w:rPr>
        <w:tab/>
      </w:r>
      <w:r w:rsidRPr="000179F3">
        <w:rPr>
          <w:rFonts w:cs="David"/>
          <w:sz w:val="22"/>
          <w:szCs w:val="22"/>
          <w:rtl/>
        </w:rPr>
        <w:tab/>
      </w:r>
    </w:p>
    <w:p w14:paraId="4DA88186" w14:textId="77777777" w:rsidR="00E87108" w:rsidRPr="000179F3" w:rsidRDefault="00E87108" w:rsidP="00E87108">
      <w:pPr>
        <w:jc w:val="both"/>
        <w:rPr>
          <w:rFonts w:cs="David"/>
          <w:sz w:val="22"/>
          <w:szCs w:val="22"/>
          <w:rtl/>
        </w:rPr>
      </w:pPr>
      <w:r w:rsidRPr="000179F3">
        <w:rPr>
          <w:rFonts w:cs="David" w:hint="cs"/>
          <w:sz w:val="22"/>
          <w:szCs w:val="22"/>
          <w:rtl/>
        </w:rPr>
        <w:t xml:space="preserve"> </w:t>
      </w:r>
    </w:p>
    <w:p w14:paraId="548774EE" w14:textId="54E7EF09" w:rsidR="00E87108" w:rsidRPr="000179F3" w:rsidRDefault="005A4B65" w:rsidP="0069740F">
      <w:pPr>
        <w:jc w:val="both"/>
        <w:rPr>
          <w:rFonts w:cs="David"/>
          <w:sz w:val="22"/>
          <w:szCs w:val="22"/>
          <w:rtl/>
        </w:rPr>
      </w:pPr>
      <w:r w:rsidRPr="000179F3">
        <w:rPr>
          <w:rFonts w:cs="David" w:hint="cs"/>
          <w:sz w:val="22"/>
          <w:szCs w:val="22"/>
          <w:rtl/>
        </w:rPr>
        <w:t>גבירתי השרה,</w:t>
      </w:r>
    </w:p>
    <w:p w14:paraId="1A932E30" w14:textId="77777777" w:rsidR="005A4B65" w:rsidRPr="000179F3" w:rsidRDefault="00E87108" w:rsidP="00E87108">
      <w:pPr>
        <w:jc w:val="center"/>
        <w:rPr>
          <w:rFonts w:cs="David"/>
          <w:b/>
          <w:bCs/>
          <w:sz w:val="22"/>
          <w:szCs w:val="22"/>
          <w:u w:val="single"/>
          <w:rtl/>
        </w:rPr>
      </w:pPr>
      <w:r w:rsidRPr="000179F3">
        <w:rPr>
          <w:rFonts w:cs="David" w:hint="cs"/>
          <w:sz w:val="22"/>
          <w:szCs w:val="22"/>
          <w:rtl/>
        </w:rPr>
        <w:t xml:space="preserve">הנדון: </w:t>
      </w:r>
      <w:r w:rsidRPr="000179F3">
        <w:rPr>
          <w:rFonts w:cs="David" w:hint="cs"/>
          <w:b/>
          <w:bCs/>
          <w:sz w:val="22"/>
          <w:szCs w:val="22"/>
          <w:u w:val="single"/>
          <w:rtl/>
        </w:rPr>
        <w:t xml:space="preserve">נגישות של מוסדות תרבות ומופעי תרבות </w:t>
      </w:r>
      <w:r w:rsidRPr="000179F3">
        <w:rPr>
          <w:rFonts w:cs="David"/>
          <w:b/>
          <w:bCs/>
          <w:sz w:val="22"/>
          <w:szCs w:val="22"/>
          <w:u w:val="single"/>
          <w:rtl/>
        </w:rPr>
        <w:t>–</w:t>
      </w:r>
      <w:r w:rsidRPr="000179F3">
        <w:rPr>
          <w:rFonts w:cs="David" w:hint="cs"/>
          <w:b/>
          <w:bCs/>
          <w:sz w:val="22"/>
          <w:szCs w:val="22"/>
          <w:u w:val="single"/>
          <w:rtl/>
        </w:rPr>
        <w:t xml:space="preserve"> </w:t>
      </w:r>
    </w:p>
    <w:p w14:paraId="791DBD2D" w14:textId="3D3FBAC2" w:rsidR="00E87108" w:rsidRPr="000179F3" w:rsidRDefault="00E87108" w:rsidP="005A4B65">
      <w:pPr>
        <w:jc w:val="center"/>
        <w:rPr>
          <w:rFonts w:cs="David"/>
          <w:b/>
          <w:bCs/>
          <w:sz w:val="22"/>
          <w:szCs w:val="22"/>
          <w:u w:val="single"/>
          <w:rtl/>
        </w:rPr>
      </w:pPr>
      <w:r w:rsidRPr="000179F3">
        <w:rPr>
          <w:rFonts w:cs="David" w:hint="cs"/>
          <w:b/>
          <w:bCs/>
          <w:sz w:val="22"/>
          <w:szCs w:val="22"/>
          <w:u w:val="single"/>
          <w:rtl/>
        </w:rPr>
        <w:t>לרגל היום הבינלאומי לזכויות אנשים עם מוגבלויות</w:t>
      </w:r>
    </w:p>
    <w:p w14:paraId="04EF53C6" w14:textId="77777777" w:rsidR="00E87108" w:rsidRPr="00810ADE" w:rsidRDefault="00E87108" w:rsidP="00E87108">
      <w:pPr>
        <w:jc w:val="both"/>
        <w:rPr>
          <w:rFonts w:cs="David"/>
          <w:b/>
          <w:bCs/>
          <w:sz w:val="16"/>
          <w:szCs w:val="16"/>
          <w:u w:val="single"/>
          <w:rtl/>
        </w:rPr>
      </w:pPr>
      <w:bookmarkStart w:id="0" w:name="_GoBack"/>
      <w:bookmarkEnd w:id="0"/>
    </w:p>
    <w:p w14:paraId="6C6D801C" w14:textId="77777777" w:rsidR="00E87108" w:rsidRPr="000179F3" w:rsidRDefault="00E87108" w:rsidP="00E87108">
      <w:pPr>
        <w:jc w:val="both"/>
        <w:rPr>
          <w:rFonts w:cs="David"/>
          <w:sz w:val="22"/>
          <w:szCs w:val="22"/>
          <w:rtl/>
        </w:rPr>
      </w:pPr>
      <w:r w:rsidRPr="000179F3">
        <w:rPr>
          <w:rFonts w:cs="David" w:hint="cs"/>
          <w:sz w:val="22"/>
          <w:szCs w:val="22"/>
          <w:rtl/>
        </w:rPr>
        <w:t>ועדת החינוך, התרבות והספורט קיימה היום דיון בנושא שבנדון.</w:t>
      </w:r>
    </w:p>
    <w:p w14:paraId="3FD8A051" w14:textId="77777777" w:rsidR="00E87108" w:rsidRPr="000179F3" w:rsidRDefault="00E87108" w:rsidP="00E87108">
      <w:pPr>
        <w:jc w:val="both"/>
        <w:rPr>
          <w:rFonts w:cs="David"/>
          <w:sz w:val="22"/>
          <w:szCs w:val="22"/>
          <w:rtl/>
        </w:rPr>
      </w:pPr>
    </w:p>
    <w:p w14:paraId="748B1DDD" w14:textId="77777777" w:rsidR="00E87108" w:rsidRPr="000179F3" w:rsidRDefault="00E87108" w:rsidP="00E87108">
      <w:pPr>
        <w:jc w:val="both"/>
        <w:rPr>
          <w:rFonts w:cs="David"/>
          <w:sz w:val="22"/>
          <w:szCs w:val="22"/>
          <w:rtl/>
        </w:rPr>
      </w:pPr>
      <w:r w:rsidRPr="000179F3">
        <w:rPr>
          <w:rFonts w:cs="David" w:hint="cs"/>
          <w:sz w:val="22"/>
          <w:szCs w:val="22"/>
          <w:rtl/>
        </w:rPr>
        <w:t>בישיבה הועלו הנקודות הבאות:</w:t>
      </w:r>
    </w:p>
    <w:p w14:paraId="3BEE3AE2" w14:textId="6D7F6DAB" w:rsidR="00E87108" w:rsidRPr="000179F3" w:rsidRDefault="005A4B65" w:rsidP="00E87108">
      <w:pPr>
        <w:pStyle w:val="a8"/>
        <w:numPr>
          <w:ilvl w:val="0"/>
          <w:numId w:val="1"/>
        </w:numPr>
        <w:jc w:val="both"/>
        <w:rPr>
          <w:rFonts w:cs="David"/>
          <w:sz w:val="22"/>
          <w:szCs w:val="22"/>
        </w:rPr>
      </w:pPr>
      <w:r w:rsidRPr="000179F3">
        <w:rPr>
          <w:rFonts w:cs="David" w:hint="cs"/>
          <w:sz w:val="22"/>
          <w:szCs w:val="22"/>
          <w:rtl/>
        </w:rPr>
        <w:t xml:space="preserve">מוסדות תרבות ומופעי תרבות רבים אינם נגישים לאנשים עם מוגבלויות. </w:t>
      </w:r>
    </w:p>
    <w:p w14:paraId="4C9F2F5C" w14:textId="768914AE" w:rsidR="005A4B65" w:rsidRPr="000179F3" w:rsidRDefault="005A4B65" w:rsidP="000179F3">
      <w:pPr>
        <w:pStyle w:val="a8"/>
        <w:numPr>
          <w:ilvl w:val="0"/>
          <w:numId w:val="1"/>
        </w:numPr>
        <w:jc w:val="both"/>
        <w:rPr>
          <w:rFonts w:cs="David"/>
          <w:sz w:val="22"/>
          <w:szCs w:val="22"/>
        </w:rPr>
      </w:pPr>
      <w:r w:rsidRPr="000179F3">
        <w:rPr>
          <w:rFonts w:cs="David" w:hint="cs"/>
          <w:sz w:val="22"/>
          <w:szCs w:val="22"/>
          <w:rtl/>
        </w:rPr>
        <w:t>גם במוסדות נגישים יש קשיים רבים לאנשים עם מוגבלות: אין מספיק מקומות לאנשים עם כסאות גלגלים, אין תמיד כ</w:t>
      </w:r>
      <w:r w:rsidR="000179F3">
        <w:rPr>
          <w:rFonts w:cs="David" w:hint="cs"/>
          <w:sz w:val="22"/>
          <w:szCs w:val="22"/>
          <w:rtl/>
        </w:rPr>
        <w:t>תוביות</w:t>
      </w:r>
      <w:r w:rsidRPr="000179F3">
        <w:rPr>
          <w:rFonts w:cs="David" w:hint="cs"/>
          <w:sz w:val="22"/>
          <w:szCs w:val="22"/>
          <w:rtl/>
        </w:rPr>
        <w:t xml:space="preserve"> לאנשים קשיי ראייה, קניית כרטיסים צריכה להתבצע מראש ובמספר מוגדל, ועוד.</w:t>
      </w:r>
    </w:p>
    <w:p w14:paraId="5002D704" w14:textId="03EB5625" w:rsidR="005A4B65" w:rsidRPr="000179F3" w:rsidRDefault="005A4B65" w:rsidP="00E87108">
      <w:pPr>
        <w:pStyle w:val="a8"/>
        <w:numPr>
          <w:ilvl w:val="0"/>
          <w:numId w:val="1"/>
        </w:numPr>
        <w:jc w:val="both"/>
        <w:rPr>
          <w:rFonts w:cs="David"/>
          <w:sz w:val="22"/>
          <w:szCs w:val="22"/>
          <w:rtl/>
        </w:rPr>
      </w:pPr>
      <w:r w:rsidRPr="000179F3">
        <w:rPr>
          <w:rFonts w:cs="David" w:hint="cs"/>
          <w:sz w:val="22"/>
          <w:szCs w:val="22"/>
          <w:rtl/>
        </w:rPr>
        <w:t xml:space="preserve">בשנים האחרונות, יש, אמנם, שיפור בנגישות, אך </w:t>
      </w:r>
      <w:r w:rsidR="000179F3">
        <w:rPr>
          <w:rFonts w:cs="David" w:hint="cs"/>
          <w:sz w:val="22"/>
          <w:szCs w:val="22"/>
          <w:rtl/>
        </w:rPr>
        <w:t xml:space="preserve">הוא </w:t>
      </w:r>
      <w:r w:rsidRPr="000179F3">
        <w:rPr>
          <w:rFonts w:cs="David" w:hint="cs"/>
          <w:sz w:val="22"/>
          <w:szCs w:val="22"/>
          <w:rtl/>
        </w:rPr>
        <w:t>אינו מספיק.</w:t>
      </w:r>
    </w:p>
    <w:p w14:paraId="45BC1879" w14:textId="77777777" w:rsidR="00E87108" w:rsidRPr="000179F3" w:rsidRDefault="00E87108" w:rsidP="00E87108">
      <w:pPr>
        <w:jc w:val="both"/>
        <w:rPr>
          <w:rFonts w:cs="David"/>
          <w:sz w:val="22"/>
          <w:szCs w:val="22"/>
          <w:rtl/>
        </w:rPr>
      </w:pPr>
    </w:p>
    <w:p w14:paraId="1D2E6B60" w14:textId="77777777" w:rsidR="00E87108" w:rsidRPr="000179F3" w:rsidRDefault="00E87108" w:rsidP="00E87108">
      <w:pPr>
        <w:jc w:val="both"/>
        <w:rPr>
          <w:rFonts w:cs="David"/>
          <w:sz w:val="22"/>
          <w:szCs w:val="22"/>
          <w:rtl/>
        </w:rPr>
      </w:pPr>
      <w:r w:rsidRPr="000179F3">
        <w:rPr>
          <w:rFonts w:cs="David" w:hint="cs"/>
          <w:sz w:val="22"/>
          <w:szCs w:val="22"/>
          <w:rtl/>
        </w:rPr>
        <w:t>בתום הישיבה הגיעה הוועדה למסקנות הבאות:</w:t>
      </w:r>
    </w:p>
    <w:p w14:paraId="18D9FDAC" w14:textId="523CFAC9" w:rsidR="00E87108" w:rsidRPr="000179F3" w:rsidRDefault="00E87108" w:rsidP="00E87108">
      <w:pPr>
        <w:pStyle w:val="a8"/>
        <w:numPr>
          <w:ilvl w:val="0"/>
          <w:numId w:val="2"/>
        </w:numPr>
        <w:jc w:val="both"/>
        <w:rPr>
          <w:rFonts w:cs="David"/>
          <w:sz w:val="22"/>
          <w:szCs w:val="22"/>
        </w:rPr>
      </w:pPr>
      <w:r w:rsidRPr="000179F3">
        <w:rPr>
          <w:rFonts w:cs="David" w:hint="cs"/>
          <w:sz w:val="22"/>
          <w:szCs w:val="22"/>
          <w:rtl/>
        </w:rPr>
        <w:t xml:space="preserve">הוועדה מודה לחברי הכנסת: אילן גילאון, קארין אלהרר ונורית קורן שיזמו יום זה בכנסת. </w:t>
      </w:r>
    </w:p>
    <w:p w14:paraId="7DE56102" w14:textId="53296B6F" w:rsidR="00E87108" w:rsidRPr="000179F3" w:rsidRDefault="00E87108" w:rsidP="00E87108">
      <w:pPr>
        <w:pStyle w:val="a8"/>
        <w:numPr>
          <w:ilvl w:val="0"/>
          <w:numId w:val="2"/>
        </w:numPr>
        <w:jc w:val="both"/>
        <w:rPr>
          <w:rFonts w:cs="David"/>
          <w:sz w:val="22"/>
          <w:szCs w:val="22"/>
        </w:rPr>
      </w:pPr>
      <w:r w:rsidRPr="000179F3">
        <w:rPr>
          <w:rFonts w:cs="David" w:hint="cs"/>
          <w:sz w:val="22"/>
          <w:szCs w:val="22"/>
          <w:rtl/>
        </w:rPr>
        <w:t>הוועדה מודה לכל המשתתפים</w:t>
      </w:r>
      <w:r w:rsidR="003C7938" w:rsidRPr="000179F3">
        <w:rPr>
          <w:rFonts w:cs="David" w:hint="cs"/>
          <w:sz w:val="22"/>
          <w:szCs w:val="22"/>
          <w:rtl/>
        </w:rPr>
        <w:t xml:space="preserve"> בדיון ובמיוחד לאלה ששיתפו אותה</w:t>
      </w:r>
      <w:r w:rsidRPr="000179F3">
        <w:rPr>
          <w:rFonts w:cs="David" w:hint="cs"/>
          <w:sz w:val="22"/>
          <w:szCs w:val="22"/>
          <w:rtl/>
        </w:rPr>
        <w:t xml:space="preserve"> בסיפוריהם האישיים.</w:t>
      </w:r>
    </w:p>
    <w:p w14:paraId="63C78C66" w14:textId="01FA39DA" w:rsidR="00E87108" w:rsidRPr="000179F3" w:rsidRDefault="00E87108" w:rsidP="005A4B65">
      <w:pPr>
        <w:pStyle w:val="a8"/>
        <w:numPr>
          <w:ilvl w:val="0"/>
          <w:numId w:val="2"/>
        </w:numPr>
        <w:jc w:val="both"/>
        <w:rPr>
          <w:rFonts w:cs="David"/>
          <w:sz w:val="22"/>
          <w:szCs w:val="22"/>
        </w:rPr>
      </w:pPr>
      <w:r w:rsidRPr="000179F3">
        <w:rPr>
          <w:rFonts w:cs="David" w:hint="cs"/>
          <w:sz w:val="22"/>
          <w:szCs w:val="22"/>
          <w:rtl/>
        </w:rPr>
        <w:t>כל השירותים צריכים להיות נגישים לכל האוכלוסיי</w:t>
      </w:r>
      <w:r w:rsidRPr="000179F3">
        <w:rPr>
          <w:rFonts w:cs="David" w:hint="eastAsia"/>
          <w:sz w:val="22"/>
          <w:szCs w:val="22"/>
          <w:rtl/>
        </w:rPr>
        <w:t>ה</w:t>
      </w:r>
      <w:r w:rsidRPr="000179F3">
        <w:rPr>
          <w:rFonts w:cs="David" w:hint="cs"/>
          <w:sz w:val="22"/>
          <w:szCs w:val="22"/>
          <w:rtl/>
        </w:rPr>
        <w:t xml:space="preserve">, ותרבות ופנאי בכלל זה. אין להשאיר </w:t>
      </w:r>
      <w:r w:rsidR="005A4B65" w:rsidRPr="000179F3">
        <w:rPr>
          <w:rFonts w:cs="David" w:hint="cs"/>
          <w:sz w:val="22"/>
          <w:szCs w:val="22"/>
          <w:rtl/>
        </w:rPr>
        <w:t>אותם</w:t>
      </w:r>
      <w:r w:rsidRPr="000179F3">
        <w:rPr>
          <w:rFonts w:cs="David" w:hint="cs"/>
          <w:sz w:val="22"/>
          <w:szCs w:val="22"/>
          <w:rtl/>
        </w:rPr>
        <w:t xml:space="preserve"> </w:t>
      </w:r>
      <w:r w:rsidRPr="000179F3">
        <w:rPr>
          <w:rFonts w:cs="David" w:hint="cs"/>
          <w:sz w:val="22"/>
          <w:szCs w:val="22"/>
          <w:u w:val="single"/>
          <w:rtl/>
        </w:rPr>
        <w:t>לסוף</w:t>
      </w:r>
      <w:r w:rsidRPr="000179F3">
        <w:rPr>
          <w:rFonts w:cs="David" w:hint="cs"/>
          <w:sz w:val="22"/>
          <w:szCs w:val="22"/>
          <w:rtl/>
        </w:rPr>
        <w:t xml:space="preserve"> סדר העדיפויות </w:t>
      </w:r>
      <w:r w:rsidRPr="000179F3">
        <w:rPr>
          <w:rFonts w:cs="David" w:hint="cs"/>
          <w:sz w:val="22"/>
          <w:szCs w:val="22"/>
          <w:u w:val="single"/>
          <w:rtl/>
        </w:rPr>
        <w:t>אחרי</w:t>
      </w:r>
      <w:r w:rsidR="00A416C3" w:rsidRPr="000179F3">
        <w:rPr>
          <w:rFonts w:cs="David" w:hint="cs"/>
          <w:sz w:val="22"/>
          <w:szCs w:val="22"/>
          <w:rtl/>
        </w:rPr>
        <w:t xml:space="preserve"> שיי</w:t>
      </w:r>
      <w:r w:rsidR="003C7938" w:rsidRPr="000179F3">
        <w:rPr>
          <w:rFonts w:cs="David" w:hint="cs"/>
          <w:sz w:val="22"/>
          <w:szCs w:val="22"/>
          <w:rtl/>
        </w:rPr>
        <w:t>פתרו</w:t>
      </w:r>
      <w:r w:rsidRPr="000179F3">
        <w:rPr>
          <w:rFonts w:cs="David" w:hint="cs"/>
          <w:sz w:val="22"/>
          <w:szCs w:val="22"/>
          <w:rtl/>
        </w:rPr>
        <w:t xml:space="preserve"> בעי</w:t>
      </w:r>
      <w:r w:rsidR="003C7938" w:rsidRPr="000179F3">
        <w:rPr>
          <w:rFonts w:cs="David" w:hint="cs"/>
          <w:sz w:val="22"/>
          <w:szCs w:val="22"/>
          <w:rtl/>
        </w:rPr>
        <w:t>ו</w:t>
      </w:r>
      <w:r w:rsidRPr="000179F3">
        <w:rPr>
          <w:rFonts w:cs="David" w:hint="cs"/>
          <w:sz w:val="22"/>
          <w:szCs w:val="22"/>
          <w:rtl/>
        </w:rPr>
        <w:t xml:space="preserve">ת החינוך, הבריאות </w:t>
      </w:r>
      <w:proofErr w:type="spellStart"/>
      <w:r w:rsidRPr="000179F3">
        <w:rPr>
          <w:rFonts w:cs="David" w:hint="cs"/>
          <w:sz w:val="22"/>
          <w:szCs w:val="22"/>
          <w:rtl/>
        </w:rPr>
        <w:t>וכו</w:t>
      </w:r>
      <w:proofErr w:type="spellEnd"/>
      <w:r w:rsidRPr="000179F3">
        <w:rPr>
          <w:rFonts w:cs="David" w:hint="cs"/>
          <w:sz w:val="22"/>
          <w:szCs w:val="22"/>
          <w:rtl/>
        </w:rPr>
        <w:t>'.</w:t>
      </w:r>
    </w:p>
    <w:p w14:paraId="79621CDD" w14:textId="5017BBEA" w:rsidR="00E87108" w:rsidRPr="000179F3" w:rsidRDefault="00E87108" w:rsidP="005A4B65">
      <w:pPr>
        <w:pStyle w:val="a8"/>
        <w:numPr>
          <w:ilvl w:val="0"/>
          <w:numId w:val="2"/>
        </w:numPr>
        <w:jc w:val="both"/>
        <w:rPr>
          <w:rFonts w:cs="David"/>
          <w:sz w:val="22"/>
          <w:szCs w:val="22"/>
        </w:rPr>
      </w:pPr>
      <w:r w:rsidRPr="000179F3">
        <w:rPr>
          <w:rFonts w:cs="David" w:hint="cs"/>
          <w:sz w:val="22"/>
          <w:szCs w:val="22"/>
          <w:rtl/>
        </w:rPr>
        <w:t>הוועדה מציינת שיש שיפ</w:t>
      </w:r>
      <w:r w:rsidR="003C7938" w:rsidRPr="000179F3">
        <w:rPr>
          <w:rFonts w:cs="David" w:hint="cs"/>
          <w:sz w:val="22"/>
          <w:szCs w:val="22"/>
          <w:rtl/>
        </w:rPr>
        <w:t>ור בנגישות של מופעי תרבות ופנאי -</w:t>
      </w:r>
      <w:r w:rsidRPr="000179F3">
        <w:rPr>
          <w:rFonts w:cs="David" w:hint="cs"/>
          <w:sz w:val="22"/>
          <w:szCs w:val="22"/>
          <w:rtl/>
        </w:rPr>
        <w:t xml:space="preserve"> 70% מה</w:t>
      </w:r>
      <w:r w:rsidR="005A4B65" w:rsidRPr="000179F3">
        <w:rPr>
          <w:rFonts w:cs="David" w:hint="cs"/>
          <w:sz w:val="22"/>
          <w:szCs w:val="22"/>
          <w:rtl/>
        </w:rPr>
        <w:t>ם</w:t>
      </w:r>
      <w:r w:rsidRPr="000179F3">
        <w:rPr>
          <w:rFonts w:cs="David" w:hint="cs"/>
          <w:sz w:val="22"/>
          <w:szCs w:val="22"/>
          <w:rtl/>
        </w:rPr>
        <w:t xml:space="preserve"> נגישים, ומברכת על כך. עם זאת, יש להתקדם, לסגור את הפער </w:t>
      </w:r>
      <w:proofErr w:type="spellStart"/>
      <w:r w:rsidRPr="000179F3">
        <w:rPr>
          <w:rFonts w:cs="David" w:hint="cs"/>
          <w:sz w:val="22"/>
          <w:szCs w:val="22"/>
          <w:rtl/>
        </w:rPr>
        <w:t>ולהנגיש</w:t>
      </w:r>
      <w:proofErr w:type="spellEnd"/>
      <w:r w:rsidRPr="000179F3">
        <w:rPr>
          <w:rFonts w:cs="David" w:hint="cs"/>
          <w:sz w:val="22"/>
          <w:szCs w:val="22"/>
          <w:rtl/>
        </w:rPr>
        <w:t xml:space="preserve"> את </w:t>
      </w:r>
      <w:r w:rsidR="005A4B65" w:rsidRPr="000179F3">
        <w:rPr>
          <w:rFonts w:cs="David" w:hint="cs"/>
          <w:sz w:val="22"/>
          <w:szCs w:val="22"/>
          <w:rtl/>
        </w:rPr>
        <w:t>כולם</w:t>
      </w:r>
      <w:r w:rsidRPr="000179F3">
        <w:rPr>
          <w:rFonts w:cs="David" w:hint="cs"/>
          <w:sz w:val="22"/>
          <w:szCs w:val="22"/>
          <w:rtl/>
        </w:rPr>
        <w:t>.</w:t>
      </w:r>
    </w:p>
    <w:p w14:paraId="6A528F08" w14:textId="571FD965" w:rsidR="005A4B65" w:rsidRPr="000179F3" w:rsidRDefault="005A4B65" w:rsidP="005A4B65">
      <w:pPr>
        <w:pStyle w:val="a8"/>
        <w:numPr>
          <w:ilvl w:val="0"/>
          <w:numId w:val="2"/>
        </w:numPr>
        <w:jc w:val="both"/>
        <w:rPr>
          <w:rFonts w:cs="David"/>
          <w:sz w:val="22"/>
          <w:szCs w:val="22"/>
        </w:rPr>
      </w:pPr>
      <w:r w:rsidRPr="000179F3">
        <w:rPr>
          <w:rFonts w:cs="David" w:hint="cs"/>
          <w:sz w:val="22"/>
          <w:szCs w:val="22"/>
          <w:rtl/>
        </w:rPr>
        <w:t>הוועדה מברכת את נציבות שוויון זכויות לאנשים עם מוגבלויות, על הסרטון שהכינה להסברה לציבור. הפתרון הטכני לנגישות צריך להיות על מוסדות המדינה, אך, גם הציבור הרחב צריך להיות קשוב, מכיל ומבין. עם קצת סובלנות, סבלנות והכלה, אפשר לפתור הרבה בעיות.</w:t>
      </w:r>
    </w:p>
    <w:p w14:paraId="2603E732" w14:textId="7120BA71" w:rsidR="005A4B65" w:rsidRPr="000179F3" w:rsidRDefault="005A4B65" w:rsidP="005A4B65">
      <w:pPr>
        <w:pStyle w:val="a8"/>
        <w:numPr>
          <w:ilvl w:val="0"/>
          <w:numId w:val="2"/>
        </w:numPr>
        <w:jc w:val="both"/>
        <w:rPr>
          <w:rFonts w:cs="David"/>
          <w:sz w:val="22"/>
          <w:szCs w:val="22"/>
        </w:rPr>
      </w:pPr>
      <w:r w:rsidRPr="000179F3">
        <w:rPr>
          <w:rFonts w:cs="David" w:hint="cs"/>
          <w:sz w:val="22"/>
          <w:szCs w:val="22"/>
          <w:rtl/>
        </w:rPr>
        <w:t>הוועדה קוראת למשרד התרבות והספורט ליצור תקנה נפרדת לתרבות לאנשים עם צרכים מיוחדים.</w:t>
      </w:r>
    </w:p>
    <w:p w14:paraId="47687184" w14:textId="776FF48F" w:rsidR="005A4B65" w:rsidRPr="000179F3" w:rsidRDefault="005A4B65" w:rsidP="005A4B65">
      <w:pPr>
        <w:pStyle w:val="a8"/>
        <w:numPr>
          <w:ilvl w:val="0"/>
          <w:numId w:val="2"/>
        </w:numPr>
        <w:jc w:val="both"/>
        <w:rPr>
          <w:rFonts w:cs="David"/>
          <w:sz w:val="22"/>
          <w:szCs w:val="22"/>
        </w:rPr>
      </w:pPr>
      <w:r w:rsidRPr="000179F3">
        <w:rPr>
          <w:rFonts w:cs="David" w:hint="cs"/>
          <w:sz w:val="22"/>
          <w:szCs w:val="22"/>
          <w:rtl/>
        </w:rPr>
        <w:t>כיום, מוסדות תרבות חשופים לתביעות פליליות אם אינם עומדים בתקנות נגישות. הם אי</w:t>
      </w:r>
      <w:r w:rsidR="00F758E9">
        <w:rPr>
          <w:rFonts w:cs="David" w:hint="cs"/>
          <w:sz w:val="22"/>
          <w:szCs w:val="22"/>
          <w:rtl/>
        </w:rPr>
        <w:t xml:space="preserve">נם יכולים לעמוד בתקנות, מסיבות </w:t>
      </w:r>
      <w:r w:rsidRPr="000179F3">
        <w:rPr>
          <w:rFonts w:cs="David" w:hint="cs"/>
          <w:sz w:val="22"/>
          <w:szCs w:val="22"/>
          <w:rtl/>
        </w:rPr>
        <w:t xml:space="preserve">שונות, בעיקר, מחוסר תקציב. הוועדה קוראת למשרד התרבות והספורט לשנות את תקנות מבחני התמיכה כך שאפשר יהיה להעביר תקציב למוסדות תרבות עבור נגישות, דבר שאינו קיים כיום. </w:t>
      </w:r>
      <w:r w:rsidRPr="000179F3">
        <w:rPr>
          <w:rFonts w:cs="David" w:hint="cs"/>
          <w:sz w:val="22"/>
          <w:szCs w:val="22"/>
          <w:rtl/>
        </w:rPr>
        <w:tab/>
      </w:r>
    </w:p>
    <w:p w14:paraId="16B9A501" w14:textId="5CB1FCF6" w:rsidR="003C7938" w:rsidRPr="000179F3" w:rsidRDefault="003C7938" w:rsidP="00E87108">
      <w:pPr>
        <w:pStyle w:val="a8"/>
        <w:numPr>
          <w:ilvl w:val="0"/>
          <w:numId w:val="2"/>
        </w:numPr>
        <w:jc w:val="both"/>
        <w:rPr>
          <w:rFonts w:cs="David"/>
          <w:sz w:val="22"/>
          <w:szCs w:val="22"/>
        </w:rPr>
      </w:pPr>
      <w:r w:rsidRPr="000179F3">
        <w:rPr>
          <w:rFonts w:cs="David" w:hint="cs"/>
          <w:sz w:val="22"/>
          <w:szCs w:val="22"/>
          <w:rtl/>
        </w:rPr>
        <w:t>הוועדה קוראת למוסדות תרבות ופנאי להעסיק יועצי נגישות.</w:t>
      </w:r>
    </w:p>
    <w:p w14:paraId="54392ED0" w14:textId="77777777" w:rsidR="00721A60" w:rsidRPr="000179F3" w:rsidRDefault="0069740F" w:rsidP="0069740F">
      <w:pPr>
        <w:pStyle w:val="a8"/>
        <w:numPr>
          <w:ilvl w:val="0"/>
          <w:numId w:val="2"/>
        </w:numPr>
        <w:jc w:val="both"/>
        <w:rPr>
          <w:rFonts w:cs="David"/>
          <w:sz w:val="22"/>
          <w:szCs w:val="22"/>
        </w:rPr>
      </w:pPr>
      <w:r w:rsidRPr="000179F3">
        <w:rPr>
          <w:rFonts w:cs="David" w:hint="cs"/>
          <w:sz w:val="22"/>
          <w:szCs w:val="22"/>
          <w:rtl/>
        </w:rPr>
        <w:t xml:space="preserve">הוועדה קוראת להסדיר אפשרות של הזמנת כרטיסים באתרים, עבור מקומות נגישים, גם במועדוני לקוחות. </w:t>
      </w:r>
      <w:r w:rsidR="00E87108" w:rsidRPr="000179F3">
        <w:rPr>
          <w:rFonts w:cs="David" w:hint="cs"/>
          <w:sz w:val="22"/>
          <w:szCs w:val="22"/>
          <w:rtl/>
        </w:rPr>
        <w:tab/>
      </w:r>
    </w:p>
    <w:p w14:paraId="3E3C2EEC" w14:textId="0A9A6F06" w:rsidR="00E87108" w:rsidRPr="000179F3" w:rsidRDefault="005A4B65" w:rsidP="0069740F">
      <w:pPr>
        <w:pStyle w:val="a8"/>
        <w:numPr>
          <w:ilvl w:val="0"/>
          <w:numId w:val="2"/>
        </w:numPr>
        <w:jc w:val="both"/>
        <w:rPr>
          <w:rFonts w:cs="David"/>
          <w:sz w:val="22"/>
          <w:szCs w:val="22"/>
        </w:rPr>
      </w:pPr>
      <w:r w:rsidRPr="000179F3">
        <w:rPr>
          <w:rFonts w:cs="David" w:hint="cs"/>
          <w:sz w:val="22"/>
          <w:szCs w:val="22"/>
          <w:rtl/>
        </w:rPr>
        <w:t>הוועדה דורשת מנציבות שוויון זכויות לאנשים עם מוגבלות להידבר</w:t>
      </w:r>
      <w:r w:rsidR="00F758E9">
        <w:rPr>
          <w:rFonts w:cs="David" w:hint="cs"/>
          <w:sz w:val="22"/>
          <w:szCs w:val="22"/>
          <w:rtl/>
        </w:rPr>
        <w:t>,</w:t>
      </w:r>
      <w:r w:rsidRPr="000179F3">
        <w:rPr>
          <w:rFonts w:cs="David" w:hint="cs"/>
          <w:sz w:val="22"/>
          <w:szCs w:val="22"/>
          <w:rtl/>
        </w:rPr>
        <w:t xml:space="preserve"> בדחיפות</w:t>
      </w:r>
      <w:r w:rsidR="00F758E9">
        <w:rPr>
          <w:rFonts w:cs="David" w:hint="cs"/>
          <w:sz w:val="22"/>
          <w:szCs w:val="22"/>
          <w:rtl/>
        </w:rPr>
        <w:t>,</w:t>
      </w:r>
      <w:r w:rsidRPr="000179F3">
        <w:rPr>
          <w:rFonts w:cs="David" w:hint="cs"/>
          <w:sz w:val="22"/>
          <w:szCs w:val="22"/>
          <w:rtl/>
        </w:rPr>
        <w:t xml:space="preserve"> עם מוזיאון יהדות איטליה, כדי למצוא פתרון לתביעה הפלילית שהוגשה נגד המוזיאון ומנהלו, בגלל חוסר הנגישות במקום. הוועדה קוראת לנציבות לבדוק האם הבעיה קיימת גם במוסדות דומים אחרים.</w:t>
      </w:r>
      <w:r w:rsidR="00E87108" w:rsidRPr="000179F3">
        <w:rPr>
          <w:rFonts w:cs="David" w:hint="cs"/>
          <w:sz w:val="22"/>
          <w:szCs w:val="22"/>
          <w:rtl/>
        </w:rPr>
        <w:tab/>
        <w:t xml:space="preserve">      </w:t>
      </w:r>
    </w:p>
    <w:p w14:paraId="3F5205BB" w14:textId="77777777" w:rsidR="00E87108" w:rsidRPr="000179F3" w:rsidRDefault="00E87108" w:rsidP="00E87108">
      <w:pPr>
        <w:jc w:val="both"/>
        <w:rPr>
          <w:rFonts w:cs="David"/>
          <w:sz w:val="22"/>
          <w:szCs w:val="22"/>
        </w:rPr>
      </w:pPr>
    </w:p>
    <w:p w14:paraId="48B2BCE9" w14:textId="77777777" w:rsidR="00E87108" w:rsidRPr="000179F3" w:rsidRDefault="00E87108" w:rsidP="00E87108">
      <w:pPr>
        <w:ind w:left="5040" w:firstLine="720"/>
        <w:jc w:val="both"/>
        <w:rPr>
          <w:rFonts w:cs="David"/>
          <w:sz w:val="22"/>
          <w:szCs w:val="22"/>
          <w:rtl/>
        </w:rPr>
      </w:pPr>
      <w:r w:rsidRPr="000179F3">
        <w:rPr>
          <w:rFonts w:cs="David" w:hint="cs"/>
          <w:sz w:val="22"/>
          <w:szCs w:val="22"/>
          <w:rtl/>
        </w:rPr>
        <w:t xml:space="preserve">    ב </w:t>
      </w:r>
      <w:proofErr w:type="spellStart"/>
      <w:r w:rsidRPr="000179F3">
        <w:rPr>
          <w:rFonts w:cs="David" w:hint="cs"/>
          <w:sz w:val="22"/>
          <w:szCs w:val="22"/>
          <w:rtl/>
        </w:rPr>
        <w:t>ב</w:t>
      </w:r>
      <w:proofErr w:type="spellEnd"/>
      <w:r w:rsidRPr="000179F3">
        <w:rPr>
          <w:rFonts w:cs="David" w:hint="cs"/>
          <w:sz w:val="22"/>
          <w:szCs w:val="22"/>
          <w:rtl/>
        </w:rPr>
        <w:t xml:space="preserve"> ר כ ה,</w:t>
      </w:r>
    </w:p>
    <w:p w14:paraId="60EC889F" w14:textId="6C280A5A" w:rsidR="00E87108" w:rsidRPr="000179F3" w:rsidRDefault="00E87108" w:rsidP="00AC6A63">
      <w:pPr>
        <w:jc w:val="center"/>
        <w:rPr>
          <w:rFonts w:cs="David"/>
          <w:sz w:val="22"/>
          <w:szCs w:val="22"/>
          <w:rtl/>
        </w:rPr>
      </w:pPr>
      <w:r w:rsidRPr="000179F3">
        <w:rPr>
          <w:rFonts w:cs="David" w:hint="cs"/>
          <w:sz w:val="22"/>
          <w:szCs w:val="22"/>
          <w:rtl/>
        </w:rPr>
        <w:t xml:space="preserve">                                                     </w:t>
      </w:r>
      <w:r w:rsidR="00AC6A63">
        <w:rPr>
          <w:rFonts w:cs="David" w:hint="cs"/>
          <w:sz w:val="22"/>
          <w:szCs w:val="22"/>
          <w:rtl/>
        </w:rPr>
        <w:t xml:space="preserve">                                      </w:t>
      </w:r>
      <w:r w:rsidRPr="000179F3">
        <w:rPr>
          <w:rFonts w:cs="David" w:hint="cs"/>
          <w:sz w:val="22"/>
          <w:szCs w:val="22"/>
          <w:rtl/>
        </w:rPr>
        <w:t xml:space="preserve"> </w:t>
      </w:r>
      <w:r w:rsidR="00AC6A63">
        <w:rPr>
          <w:noProof/>
          <w:lang w:eastAsia="en-US"/>
        </w:rPr>
        <w:drawing>
          <wp:inline distT="0" distB="0" distL="0" distR="0" wp14:anchorId="7DC64728" wp14:editId="19571502">
            <wp:extent cx="792000" cy="325919"/>
            <wp:effectExtent l="0" t="0" r="8255" b="0"/>
            <wp:docPr id="2" name="תמונה 2" descr="cid:image002.png@01D49C6F.C936E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cid:image002.png@01D49C6F.C936ED30"/>
                    <pic:cNvPicPr>
                      <a:picLocks noChangeAspect="1" noChangeArrowheads="1"/>
                    </pic:cNvPicPr>
                  </pic:nvPicPr>
                  <pic:blipFill>
                    <a:blip r:link="rId12" cstate="print">
                      <a:extLst>
                        <a:ext uri="{28A0092B-C50C-407E-A947-70E740481C1C}">
                          <a14:useLocalDpi xmlns:a14="http://schemas.microsoft.com/office/drawing/2010/main" val="0"/>
                        </a:ext>
                      </a:extLst>
                    </a:blip>
                    <a:srcRect/>
                    <a:stretch>
                      <a:fillRect/>
                    </a:stretch>
                  </pic:blipFill>
                  <pic:spPr bwMode="auto">
                    <a:xfrm>
                      <a:off x="0" y="0"/>
                      <a:ext cx="792000" cy="325919"/>
                    </a:xfrm>
                    <a:prstGeom prst="rect">
                      <a:avLst/>
                    </a:prstGeom>
                    <a:noFill/>
                    <a:ln>
                      <a:noFill/>
                    </a:ln>
                  </pic:spPr>
                </pic:pic>
              </a:graphicData>
            </a:graphic>
          </wp:inline>
        </w:drawing>
      </w:r>
      <w:r w:rsidRPr="000179F3">
        <w:rPr>
          <w:rFonts w:cs="David" w:hint="cs"/>
          <w:sz w:val="22"/>
          <w:szCs w:val="22"/>
          <w:rtl/>
        </w:rPr>
        <w:t xml:space="preserve">                                   </w:t>
      </w:r>
      <w:r w:rsidRPr="000179F3">
        <w:rPr>
          <w:rFonts w:cs="Arial" w:hint="cs"/>
          <w:noProof/>
          <w:sz w:val="22"/>
          <w:szCs w:val="22"/>
          <w:rtl/>
        </w:rPr>
        <w:t xml:space="preserve">                         </w:t>
      </w:r>
      <w:r w:rsidRPr="000179F3">
        <w:rPr>
          <w:rFonts w:cs="David" w:hint="cs"/>
          <w:sz w:val="22"/>
          <w:szCs w:val="22"/>
          <w:rtl/>
        </w:rPr>
        <w:t xml:space="preserve">                            </w:t>
      </w:r>
    </w:p>
    <w:p w14:paraId="6D422050" w14:textId="3877BC84" w:rsidR="00E87108" w:rsidRPr="000179F3" w:rsidRDefault="00E87108" w:rsidP="00E87108">
      <w:pPr>
        <w:ind w:left="5040"/>
        <w:rPr>
          <w:rFonts w:cs="David"/>
          <w:sz w:val="22"/>
          <w:szCs w:val="22"/>
          <w:rtl/>
        </w:rPr>
      </w:pPr>
      <w:r w:rsidRPr="000179F3">
        <w:rPr>
          <w:rFonts w:cs="David" w:hint="cs"/>
          <w:sz w:val="22"/>
          <w:szCs w:val="22"/>
          <w:rtl/>
        </w:rPr>
        <w:t xml:space="preserve">                ח"כ מירב בן ארי</w:t>
      </w:r>
    </w:p>
    <w:p w14:paraId="1CDE9420" w14:textId="5588BDDE" w:rsidR="00E87108" w:rsidRPr="000179F3" w:rsidRDefault="00E87108" w:rsidP="00E87108">
      <w:pPr>
        <w:rPr>
          <w:rFonts w:cs="David"/>
          <w:sz w:val="22"/>
          <w:szCs w:val="22"/>
          <w:rtl/>
        </w:rPr>
      </w:pPr>
      <w:r w:rsidRPr="000179F3">
        <w:rPr>
          <w:rFonts w:cs="David" w:hint="cs"/>
          <w:sz w:val="22"/>
          <w:szCs w:val="22"/>
          <w:rtl/>
        </w:rPr>
        <w:t xml:space="preserve">                                                                                                              </w:t>
      </w:r>
      <w:r w:rsidR="000179F3">
        <w:rPr>
          <w:rFonts w:cs="David" w:hint="cs"/>
          <w:sz w:val="22"/>
          <w:szCs w:val="22"/>
          <w:rtl/>
        </w:rPr>
        <w:t xml:space="preserve">        </w:t>
      </w:r>
      <w:r w:rsidRPr="000179F3">
        <w:rPr>
          <w:rFonts w:cs="David" w:hint="cs"/>
          <w:sz w:val="22"/>
          <w:szCs w:val="22"/>
          <w:rtl/>
        </w:rPr>
        <w:t xml:space="preserve"> מ"מ יו"ר הוועדה</w:t>
      </w:r>
    </w:p>
    <w:p w14:paraId="21E55B3B" w14:textId="77777777" w:rsidR="00E87108" w:rsidRPr="000179F3" w:rsidRDefault="00E87108" w:rsidP="00E87108">
      <w:pPr>
        <w:rPr>
          <w:rFonts w:cs="David"/>
          <w:sz w:val="22"/>
          <w:szCs w:val="22"/>
          <w:rtl/>
        </w:rPr>
      </w:pPr>
    </w:p>
    <w:p w14:paraId="76E9A479" w14:textId="77777777" w:rsidR="00E87108" w:rsidRPr="000179F3" w:rsidRDefault="00E87108" w:rsidP="00E87108">
      <w:pPr>
        <w:rPr>
          <w:rFonts w:cs="David"/>
          <w:sz w:val="22"/>
          <w:szCs w:val="22"/>
          <w:rtl/>
        </w:rPr>
      </w:pPr>
    </w:p>
    <w:p w14:paraId="40B57622" w14:textId="2468F4BB" w:rsidR="00E467A9" w:rsidRPr="000179F3" w:rsidRDefault="00E87108" w:rsidP="00E87108">
      <w:pPr>
        <w:rPr>
          <w:rFonts w:cs="David"/>
          <w:sz w:val="22"/>
          <w:szCs w:val="22"/>
          <w:rtl/>
        </w:rPr>
      </w:pPr>
      <w:r w:rsidRPr="000179F3">
        <w:rPr>
          <w:rFonts w:cs="David" w:hint="cs"/>
          <w:sz w:val="22"/>
          <w:szCs w:val="22"/>
          <w:rtl/>
        </w:rPr>
        <w:lastRenderedPageBreak/>
        <w:t>העתק: חברי ועדת החינוך, התרבות והספורט</w:t>
      </w:r>
    </w:p>
    <w:sectPr w:rsidR="00E467A9" w:rsidRPr="000179F3" w:rsidSect="00E467A9">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6" w:h="16838" w:code="9"/>
      <w:pgMar w:top="1440" w:right="1800" w:bottom="1440" w:left="1800" w:header="708" w:footer="0" w:gutter="0"/>
      <w:cols w:space="720"/>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57627" w14:textId="77777777" w:rsidR="006C4197" w:rsidRDefault="006C4197">
      <w:r>
        <w:separator/>
      </w:r>
    </w:p>
  </w:endnote>
  <w:endnote w:type="continuationSeparator" w:id="0">
    <w:p w14:paraId="40B57628" w14:textId="77777777" w:rsidR="006C4197" w:rsidRDefault="006C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7D94" w14:textId="77777777" w:rsidR="00810ADE" w:rsidRDefault="00810A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762D" w14:textId="77777777" w:rsidR="00E467A9" w:rsidRDefault="00E467A9" w:rsidP="00E467A9">
    <w:pPr>
      <w:jc w:val="center"/>
      <w:rPr>
        <w:rFonts w:cs="David"/>
        <w:rtl/>
      </w:rPr>
    </w:pPr>
    <w:r>
      <w:rPr>
        <w:rFonts w:cs="David" w:hint="cs"/>
        <w:rtl/>
      </w:rPr>
      <w:t>____________________________________________________________________</w:t>
    </w:r>
  </w:p>
  <w:p w14:paraId="40B5762E" w14:textId="77777777" w:rsidR="00E467A9" w:rsidRPr="00FB3A52" w:rsidRDefault="00E467A9" w:rsidP="00E467A9">
    <w:pPr>
      <w:jc w:val="center"/>
      <w:rPr>
        <w:rFonts w:cs="David"/>
        <w:rtl/>
      </w:rPr>
    </w:pPr>
    <w:r w:rsidRPr="00FB3A52">
      <w:rPr>
        <w:rFonts w:cs="David" w:hint="cs"/>
        <w:rtl/>
      </w:rPr>
      <w:t xml:space="preserve">טלפון: </w:t>
    </w:r>
    <w:r>
      <w:rPr>
        <w:rFonts w:cs="David"/>
        <w:rtl/>
      </w:rPr>
      <w:t>02-6408057-6408546</w:t>
    </w:r>
    <w:r>
      <w:rPr>
        <w:rFonts w:cs="David" w:hint="cs"/>
        <w:rtl/>
      </w:rPr>
      <w:tab/>
    </w:r>
    <w:r w:rsidRPr="00FB3A52">
      <w:rPr>
        <w:rFonts w:cs="David" w:hint="cs"/>
        <w:rtl/>
      </w:rPr>
      <w:t>פקס</w:t>
    </w:r>
    <w:r>
      <w:rPr>
        <w:rFonts w:cs="David" w:hint="cs"/>
        <w:rtl/>
      </w:rPr>
      <w:t>:</w:t>
    </w:r>
    <w:r w:rsidRPr="00FB3A52">
      <w:rPr>
        <w:rFonts w:cs="David" w:hint="cs"/>
        <w:rtl/>
      </w:rPr>
      <w:t xml:space="preserve"> </w:t>
    </w:r>
    <w:r>
      <w:rPr>
        <w:rFonts w:cs="David"/>
        <w:rtl/>
      </w:rPr>
      <w:t>02-6753158</w:t>
    </w:r>
  </w:p>
  <w:p w14:paraId="40B5762F" w14:textId="77777777" w:rsidR="00E467A9" w:rsidRPr="00F768B8" w:rsidRDefault="00E467A9" w:rsidP="00E467A9">
    <w:pPr>
      <w:jc w:val="center"/>
      <w:rPr>
        <w:rFonts w:cs="David"/>
      </w:rPr>
    </w:pPr>
    <w:r w:rsidRPr="00FB3A52">
      <w:rPr>
        <w:rFonts w:cs="David" w:hint="cs"/>
        <w:rtl/>
      </w:rPr>
      <w:t xml:space="preserve">דואר אלקטרוני: </w:t>
    </w:r>
    <w:r>
      <w:rPr>
        <w:rFonts w:cs="David"/>
        <w:rtl/>
      </w:rPr>
      <w:t xml:space="preserve"> </w:t>
    </w:r>
    <w:r>
      <w:rPr>
        <w:rFonts w:cs="David"/>
      </w:rPr>
      <w:t>v2@knesset.gov.il</w:t>
    </w:r>
  </w:p>
  <w:p w14:paraId="40B57630" w14:textId="77777777" w:rsidR="00E467A9" w:rsidRPr="000A7A50" w:rsidRDefault="00E467A9" w:rsidP="00E467A9">
    <w:pPr>
      <w:pStyle w:val="a4"/>
      <w:rPr>
        <w:rtl/>
        <w:cs/>
      </w:rPr>
    </w:pPr>
  </w:p>
  <w:p w14:paraId="40B57631" w14:textId="77777777" w:rsidR="00E467A9" w:rsidRDefault="00E467A9" w:rsidP="00E467A9">
    <w:pPr>
      <w:pStyle w:val="a4"/>
      <w:rPr>
        <w:rtl/>
      </w:rPr>
    </w:pPr>
  </w:p>
  <w:p w14:paraId="40B57632" w14:textId="77777777" w:rsidR="00E467A9" w:rsidRDefault="00E467A9" w:rsidP="00E467A9">
    <w:pPr>
      <w:pStyle w:val="a4"/>
      <w:rPr>
        <w:rtl/>
        <w:cs/>
      </w:rPr>
    </w:pPr>
  </w:p>
  <w:p w14:paraId="40B57633" w14:textId="77777777" w:rsidR="00363DF9" w:rsidRDefault="00363DF9">
    <w:pPr>
      <w:pStyle w:val="a4"/>
      <w:rPr>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7636" w14:textId="77777777" w:rsidR="00363DF9" w:rsidRDefault="00363DF9">
    <w:pPr>
      <w:pStyle w:val="a4"/>
      <w:rPr>
        <w:rtl/>
      </w:rPr>
    </w:pPr>
  </w:p>
  <w:p w14:paraId="40B57637" w14:textId="77777777" w:rsidR="00363DF9" w:rsidRDefault="00363DF9">
    <w:pPr>
      <w:pStyle w:val="a4"/>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57625" w14:textId="77777777" w:rsidR="006C4197" w:rsidRDefault="006C4197">
      <w:r>
        <w:separator/>
      </w:r>
    </w:p>
  </w:footnote>
  <w:footnote w:type="continuationSeparator" w:id="0">
    <w:p w14:paraId="40B57626" w14:textId="77777777" w:rsidR="006C4197" w:rsidRDefault="006C4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7B1EF" w14:textId="77777777" w:rsidR="00810ADE" w:rsidRDefault="00810A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762A" w14:textId="77777777" w:rsidR="00363DF9" w:rsidRDefault="00363DF9">
    <w:pPr>
      <w:pStyle w:val="a3"/>
      <w:rPr>
        <w:rtl/>
      </w:rPr>
    </w:pPr>
  </w:p>
  <w:p w14:paraId="40B5762B" w14:textId="77777777" w:rsidR="00363DF9" w:rsidRDefault="00363DF9">
    <w:pPr>
      <w:pStyle w:val="a3"/>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57634" w14:textId="77777777" w:rsidR="00363DF9" w:rsidRDefault="00363DF9">
    <w:pPr>
      <w:pStyle w:val="a3"/>
      <w:rPr>
        <w:rtl/>
      </w:rPr>
    </w:pPr>
  </w:p>
  <w:p w14:paraId="40B57635" w14:textId="77777777" w:rsidR="00363DF9" w:rsidRDefault="00363DF9">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79F6"/>
    <w:multiLevelType w:val="hybridMultilevel"/>
    <w:tmpl w:val="BABA0A82"/>
    <w:lvl w:ilvl="0" w:tplc="682A8AA8">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6756A02"/>
    <w:multiLevelType w:val="hybridMultilevel"/>
    <w:tmpl w:val="4FEA3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5BF661F"/>
    <w:multiLevelType w:val="hybridMultilevel"/>
    <w:tmpl w:val="8BD86B2A"/>
    <w:lvl w:ilvl="0" w:tplc="E5767BD2">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AC"/>
    <w:rsid w:val="000179F3"/>
    <w:rsid w:val="0009577D"/>
    <w:rsid w:val="000C6D14"/>
    <w:rsid w:val="000C7808"/>
    <w:rsid w:val="0016664E"/>
    <w:rsid w:val="001B4FD7"/>
    <w:rsid w:val="001D16D6"/>
    <w:rsid w:val="00323A97"/>
    <w:rsid w:val="00363DF9"/>
    <w:rsid w:val="00371EDB"/>
    <w:rsid w:val="00373EC4"/>
    <w:rsid w:val="003843CA"/>
    <w:rsid w:val="003C7938"/>
    <w:rsid w:val="003D57F6"/>
    <w:rsid w:val="003E4AE4"/>
    <w:rsid w:val="003F6FE3"/>
    <w:rsid w:val="00436BE1"/>
    <w:rsid w:val="004538B2"/>
    <w:rsid w:val="004563E7"/>
    <w:rsid w:val="00491BE6"/>
    <w:rsid w:val="004A775D"/>
    <w:rsid w:val="004B2B47"/>
    <w:rsid w:val="004C37B5"/>
    <w:rsid w:val="00524AAC"/>
    <w:rsid w:val="00562F59"/>
    <w:rsid w:val="005A4B65"/>
    <w:rsid w:val="00644CA8"/>
    <w:rsid w:val="006553E5"/>
    <w:rsid w:val="00667F43"/>
    <w:rsid w:val="0069740F"/>
    <w:rsid w:val="006C4197"/>
    <w:rsid w:val="007111C8"/>
    <w:rsid w:val="00721A60"/>
    <w:rsid w:val="007322F4"/>
    <w:rsid w:val="00753998"/>
    <w:rsid w:val="007B25CF"/>
    <w:rsid w:val="007D3FD2"/>
    <w:rsid w:val="007E2804"/>
    <w:rsid w:val="007F5719"/>
    <w:rsid w:val="00810ADE"/>
    <w:rsid w:val="008E7D48"/>
    <w:rsid w:val="00956624"/>
    <w:rsid w:val="00971FB0"/>
    <w:rsid w:val="00991A02"/>
    <w:rsid w:val="009A3DDB"/>
    <w:rsid w:val="00A416C3"/>
    <w:rsid w:val="00A5018E"/>
    <w:rsid w:val="00A51C4F"/>
    <w:rsid w:val="00AC329F"/>
    <w:rsid w:val="00AC6A63"/>
    <w:rsid w:val="00B02058"/>
    <w:rsid w:val="00B1018D"/>
    <w:rsid w:val="00B66BC6"/>
    <w:rsid w:val="00B93347"/>
    <w:rsid w:val="00BA08F7"/>
    <w:rsid w:val="00C07E90"/>
    <w:rsid w:val="00C6539B"/>
    <w:rsid w:val="00CB1814"/>
    <w:rsid w:val="00CC3178"/>
    <w:rsid w:val="00CD39AC"/>
    <w:rsid w:val="00CE2082"/>
    <w:rsid w:val="00D94689"/>
    <w:rsid w:val="00D94837"/>
    <w:rsid w:val="00E467A9"/>
    <w:rsid w:val="00E67B4C"/>
    <w:rsid w:val="00E87108"/>
    <w:rsid w:val="00EE4CA7"/>
    <w:rsid w:val="00F327B5"/>
    <w:rsid w:val="00F758E9"/>
    <w:rsid w:val="00F768B8"/>
    <w:rsid w:val="00F76969"/>
    <w:rsid w:val="00F840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575F4"/>
  <w15:chartTrackingRefBased/>
  <w15:docId w15:val="{21F865D1-349B-472D-AAC4-3D4998F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9AC"/>
    <w:pPr>
      <w:bidi/>
    </w:pPr>
    <w:rPr>
      <w:sz w:val="24"/>
      <w:szCs w:val="24"/>
      <w:lang w:eastAsia="he-IL"/>
    </w:rPr>
  </w:style>
  <w:style w:type="paragraph" w:styleId="1">
    <w:name w:val="heading 1"/>
    <w:basedOn w:val="a"/>
    <w:next w:val="a"/>
    <w:qFormat/>
    <w:rsid w:val="00CD39AC"/>
    <w:pPr>
      <w:keepNext/>
      <w:jc w:val="center"/>
      <w:outlineLvl w:val="0"/>
    </w:pPr>
    <w:rPr>
      <w:rFonts w:cs="David"/>
      <w:sz w:val="28"/>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39AC"/>
    <w:pPr>
      <w:tabs>
        <w:tab w:val="center" w:pos="4153"/>
        <w:tab w:val="right" w:pos="8306"/>
      </w:tabs>
    </w:pPr>
  </w:style>
  <w:style w:type="paragraph" w:styleId="a4">
    <w:name w:val="footer"/>
    <w:basedOn w:val="a"/>
    <w:link w:val="a5"/>
    <w:uiPriority w:val="99"/>
    <w:rsid w:val="00CD39AC"/>
    <w:pPr>
      <w:tabs>
        <w:tab w:val="center" w:pos="4153"/>
        <w:tab w:val="right" w:pos="8306"/>
      </w:tabs>
    </w:pPr>
  </w:style>
  <w:style w:type="character" w:customStyle="1" w:styleId="a5">
    <w:name w:val="כותרת תחתונה תו"/>
    <w:link w:val="a4"/>
    <w:uiPriority w:val="99"/>
    <w:rsid w:val="00E467A9"/>
    <w:rPr>
      <w:sz w:val="24"/>
      <w:szCs w:val="24"/>
      <w:lang w:eastAsia="he-IL"/>
    </w:rPr>
  </w:style>
  <w:style w:type="paragraph" w:styleId="a6">
    <w:name w:val="Balloon Text"/>
    <w:basedOn w:val="a"/>
    <w:link w:val="a7"/>
    <w:rsid w:val="00E467A9"/>
    <w:rPr>
      <w:rFonts w:ascii="Tahoma" w:hAnsi="Tahoma" w:cs="Tahoma"/>
      <w:sz w:val="16"/>
      <w:szCs w:val="16"/>
    </w:rPr>
  </w:style>
  <w:style w:type="character" w:customStyle="1" w:styleId="a7">
    <w:name w:val="טקסט בלונים תו"/>
    <w:link w:val="a6"/>
    <w:rsid w:val="00E467A9"/>
    <w:rPr>
      <w:rFonts w:ascii="Tahoma" w:hAnsi="Tahoma" w:cs="Tahoma"/>
      <w:sz w:val="16"/>
      <w:szCs w:val="16"/>
      <w:lang w:eastAsia="he-IL"/>
    </w:rPr>
  </w:style>
  <w:style w:type="paragraph" w:styleId="a8">
    <w:name w:val="List Paragraph"/>
    <w:basedOn w:val="a"/>
    <w:uiPriority w:val="34"/>
    <w:qFormat/>
    <w:rsid w:val="00E87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49C6F.C936ED3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221A2-337D-4A01-89A2-7601D476330E}">
  <ds:schemaRefs>
    <ds:schemaRef ds:uri="http://schemas.microsoft.com/office/2006/metadata/longProperties"/>
  </ds:schemaRefs>
</ds:datastoreItem>
</file>

<file path=customXml/itemProps2.xml><?xml version="1.0" encoding="utf-8"?>
<ds:datastoreItem xmlns:ds="http://schemas.openxmlformats.org/officeDocument/2006/customXml" ds:itemID="{A8C987BC-ACAF-4B38-85E7-B549FFB3CDF8}"/>
</file>

<file path=customXml/itemProps3.xml><?xml version="1.0" encoding="utf-8"?>
<ds:datastoreItem xmlns:ds="http://schemas.openxmlformats.org/officeDocument/2006/customXml" ds:itemID="{9504D473-2A16-41F1-A336-D2F87B64A54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f7660851-4ffa-4136-bafb-a5c8c40811cf"/>
    <ds:schemaRef ds:uri="http://www.w3.org/XML/1998/namespace"/>
    <ds:schemaRef ds:uri="http://purl.org/dc/dcmitype/"/>
  </ds:schemaRefs>
</ds:datastoreItem>
</file>

<file path=customXml/itemProps4.xml><?xml version="1.0" encoding="utf-8"?>
<ds:datastoreItem xmlns:ds="http://schemas.openxmlformats.org/officeDocument/2006/customXml" ds:itemID="{52055AD6-4288-42C7-81E3-04A6BB045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367</Words>
  <Characters>2203</Characters>
  <Application>Microsoft Office Word</Application>
  <DocSecurity>0</DocSecurity>
  <Lines>64</Lines>
  <Paragraphs>44</Paragraphs>
  <ScaleCrop>false</ScaleCrop>
  <HeadingPairs>
    <vt:vector size="2" baseType="variant">
      <vt:variant>
        <vt:lpstr>שם</vt:lpstr>
      </vt:variant>
      <vt:variant>
        <vt:i4>1</vt:i4>
      </vt:variant>
    </vt:vector>
  </HeadingPairs>
  <TitlesOfParts>
    <vt:vector size="1" baseType="lpstr">
      <vt:lpstr>נגישות של מוסדות תרבות ומופעי תרבות - לרגל היום הבינ"ל לזכויות אנשים עם מוגבלויות</vt:lpstr>
    </vt:vector>
  </TitlesOfParts>
  <Company>knesset</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נגישות של מוסדות תרבות ומופעי תרבות - לרגל היום הבינ"ל לזכויות אנשים עם מוגבלויות</dc:title>
  <dc:subject/>
  <dc:creator>Knesset</dc:creator>
  <cp:keywords/>
  <cp:lastModifiedBy>מיטל אליהו</cp:lastModifiedBy>
  <cp:revision>2</cp:revision>
  <cp:lastPrinted>2018-12-25T15:09:00Z</cp:lastPrinted>
  <dcterms:created xsi:type="dcterms:W3CDTF">2018-12-30T10:46:00Z</dcterms:created>
  <dcterms:modified xsi:type="dcterms:W3CDTF">2018-12-30T10:46:00Z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Profile">
    <vt:lpwstr>373.000000000000</vt:lpwstr>
  </property>
  <property fmtid="{D5CDD505-2E9C-101B-9397-08002B2CF9AE}" pid="3" name="SDOriginalID">
    <vt:lpwstr/>
  </property>
  <property fmtid="{D5CDD505-2E9C-101B-9397-08002B2CF9AE}" pid="4" name="AutoNumber">
    <vt:lpwstr>04710018</vt:lpwstr>
  </property>
  <property fmtid="{D5CDD505-2E9C-101B-9397-08002B2CF9AE}" pid="5" name="To1">
    <vt:lpwstr/>
  </property>
  <property fmtid="{D5CDD505-2E9C-101B-9397-08002B2CF9AE}" pid="6" name="NoseA">
    <vt:lpwstr/>
  </property>
  <property fmtid="{D5CDD505-2E9C-101B-9397-08002B2CF9AE}" pid="7" name="From">
    <vt:lpwstr/>
  </property>
  <property fmtid="{D5CDD505-2E9C-101B-9397-08002B2CF9AE}" pid="8" name="SDHebDate">
    <vt:lpwstr>י"ז בטבת, התשע"ט</vt:lpwstr>
  </property>
  <property fmtid="{D5CDD505-2E9C-101B-9397-08002B2CF9AE}" pid="9" name="SDCategories">
    <vt:lpwstr>:ועדות:ועדת החינוך:מכתבי יו''ר חדש;#</vt:lpwstr>
  </property>
  <property fmtid="{D5CDD505-2E9C-101B-9397-08002B2CF9AE}" pid="10" name="NoseB">
    <vt:lpwstr/>
  </property>
  <property fmtid="{D5CDD505-2E9C-101B-9397-08002B2CF9AE}" pid="11" name="SDAuthor">
    <vt:lpwstr>מיטל אליהו</vt:lpwstr>
  </property>
  <property fmtid="{D5CDD505-2E9C-101B-9397-08002B2CF9AE}" pid="12" name="MechaberMismach">
    <vt:lpwstr/>
  </property>
  <property fmtid="{D5CDD505-2E9C-101B-9397-08002B2CF9AE}" pid="13" name="ContentTypeId">
    <vt:lpwstr>0x010100F931E205BBB08441AEFFEBF8ABB23DF1</vt:lpwstr>
  </property>
  <property fmtid="{D5CDD505-2E9C-101B-9397-08002B2CF9AE}" pid="14" name="ContentType">
    <vt:lpwstr>בסיס</vt:lpwstr>
  </property>
  <property fmtid="{D5CDD505-2E9C-101B-9397-08002B2CF9AE}" pid="15" name="SDCategoryID">
    <vt:lpwstr>39116c6d873a;#</vt:lpwstr>
  </property>
  <property fmtid="{D5CDD505-2E9C-101B-9397-08002B2CF9AE}" pid="16" name="SDAsmachta">
    <vt:lpwstr/>
  </property>
  <property fmtid="{D5CDD505-2E9C-101B-9397-08002B2CF9AE}" pid="17" name="SDOfflineTo">
    <vt:lpwstr/>
  </property>
  <property fmtid="{D5CDD505-2E9C-101B-9397-08002B2CF9AE}" pid="18" name="body">
    <vt:lpwstr/>
  </property>
  <property fmtid="{D5CDD505-2E9C-101B-9397-08002B2CF9AE}" pid="19" name="SDCCList">
    <vt:lpwstr/>
  </property>
  <property fmtid="{D5CDD505-2E9C-101B-9397-08002B2CF9AE}" pid="20" name="SDToList">
    <vt:lpwstr/>
  </property>
  <property fmtid="{D5CDD505-2E9C-101B-9397-08002B2CF9AE}" pid="21" name="Metapel_UserList">
    <vt:lpwstr/>
  </property>
  <property fmtid="{D5CDD505-2E9C-101B-9397-08002B2CF9AE}" pid="22" name="SDDocumentSource">
    <vt:lpwstr>SDNewFile</vt:lpwstr>
  </property>
  <property fmtid="{D5CDD505-2E9C-101B-9397-08002B2CF9AE}" pid="23" name="SDSignersLogins">
    <vt:lpwstr/>
  </property>
  <property fmtid="{D5CDD505-2E9C-101B-9397-08002B2CF9AE}" pid="24" name="SDDocDate">
    <vt:lpwstr>25/12/2018</vt:lpwstr>
  </property>
  <property fmtid="{D5CDD505-2E9C-101B-9397-08002B2CF9AE}" pid="25" name="SDImportance">
    <vt:lpwstr>0</vt:lpwstr>
  </property>
  <property fmtid="{D5CDD505-2E9C-101B-9397-08002B2CF9AE}" pid="26" name="SDLastSigningDate">
    <vt:lpwstr/>
  </property>
  <property fmtid="{D5CDD505-2E9C-101B-9397-08002B2CF9AE}" pid="27" name="SDNumOfSignatures">
    <vt:lpwstr/>
  </property>
  <property fmtid="{D5CDD505-2E9C-101B-9397-08002B2CF9AE}" pid="28" name="z">
    <vt:lpwstr>#RowsetSchema</vt:lpwstr>
  </property>
  <property fmtid="{D5CDD505-2E9C-101B-9397-08002B2CF9AE}" pid="29" name="FileLeafRef">
    <vt:lpwstr>5314;#04710018.docx</vt:lpwstr>
  </property>
  <property fmtid="{D5CDD505-2E9C-101B-9397-08002B2CF9AE}" pid="30" name="Modified_x0020_By">
    <vt:lpwstr>LAN_KNESSET\maz_eti</vt:lpwstr>
  </property>
  <property fmtid="{D5CDD505-2E9C-101B-9397-08002B2CF9AE}" pid="31" name="Created_x0020_By">
    <vt:lpwstr>LAN_KNESSET\maz_meital</vt:lpwstr>
  </property>
  <property fmtid="{D5CDD505-2E9C-101B-9397-08002B2CF9AE}" pid="32" name="File_x0020_Type">
    <vt:lpwstr>docx</vt:lpwstr>
  </property>
  <property fmtid="{D5CDD505-2E9C-101B-9397-08002B2CF9AE}" pid="33" name="ID">
    <vt:lpwstr>5314</vt:lpwstr>
  </property>
  <property fmtid="{D5CDD505-2E9C-101B-9397-08002B2CF9AE}" pid="34" name="Created">
    <vt:lpwstr>25/12/2018</vt:lpwstr>
  </property>
  <property fmtid="{D5CDD505-2E9C-101B-9397-08002B2CF9AE}" pid="35" name="Author">
    <vt:lpwstr>449;#מיטל אליהו</vt:lpwstr>
  </property>
  <property fmtid="{D5CDD505-2E9C-101B-9397-08002B2CF9AE}" pid="36" name="Modified">
    <vt:lpwstr>25/12/2018</vt:lpwstr>
  </property>
  <property fmtid="{D5CDD505-2E9C-101B-9397-08002B2CF9AE}" pid="37" name="Editor">
    <vt:lpwstr>819;#אתי דנן</vt:lpwstr>
  </property>
  <property fmtid="{D5CDD505-2E9C-101B-9397-08002B2CF9AE}" pid="38" name="_ModerationStatus">
    <vt:lpwstr>0</vt:lpwstr>
  </property>
  <property fmtid="{D5CDD505-2E9C-101B-9397-08002B2CF9AE}" pid="39" name="FileRef">
    <vt:lpwstr>5314;#sites/VEADOT/VaadatHinuch/DocLib3/DocLib3 automatically created by sharedocs 1/04710018.docx</vt:lpwstr>
  </property>
  <property fmtid="{D5CDD505-2E9C-101B-9397-08002B2CF9AE}" pid="40" name="FileDirRef">
    <vt:lpwstr>5314;#sites/VEADOT/VaadatHinuch/DocLib3/DocLib3 automatically created by sharedocs 1</vt:lpwstr>
  </property>
  <property fmtid="{D5CDD505-2E9C-101B-9397-08002B2CF9AE}" pid="41" name="Last_x0020_Modified">
    <vt:lpwstr>5314;#2018-12-25 17:10:04</vt:lpwstr>
  </property>
  <property fmtid="{D5CDD505-2E9C-101B-9397-08002B2CF9AE}" pid="42" name="Created_x0020_Date">
    <vt:lpwstr>5314;#2018-12-25 10:13:03</vt:lpwstr>
  </property>
  <property fmtid="{D5CDD505-2E9C-101B-9397-08002B2CF9AE}" pid="43" name="File_x0020_Size">
    <vt:lpwstr>5314;#54556</vt:lpwstr>
  </property>
  <property fmtid="{D5CDD505-2E9C-101B-9397-08002B2CF9AE}" pid="44" name="FSObjType">
    <vt:lpwstr>5314;#0</vt:lpwstr>
  </property>
  <property fmtid="{D5CDD505-2E9C-101B-9397-08002B2CF9AE}" pid="45" name="PermMask">
    <vt:lpwstr>0x7fffffffffffffff</vt:lpwstr>
  </property>
  <property fmtid="{D5CDD505-2E9C-101B-9397-08002B2CF9AE}" pid="46" name="CheckedOutUserId">
    <vt:lpwstr>5314;#</vt:lpwstr>
  </property>
  <property fmtid="{D5CDD505-2E9C-101B-9397-08002B2CF9AE}" pid="47" name="IsCheckedoutToLocal">
    <vt:lpwstr>5314;#0</vt:lpwstr>
  </property>
  <property fmtid="{D5CDD505-2E9C-101B-9397-08002B2CF9AE}" pid="48" name="UniqueId">
    <vt:lpwstr>5314;#{76D6E0E5-EB2A-474F-BAB5-04EC8B37A653}</vt:lpwstr>
  </property>
  <property fmtid="{D5CDD505-2E9C-101B-9397-08002B2CF9AE}" pid="49" name="ProgId">
    <vt:lpwstr>5314;#</vt:lpwstr>
  </property>
  <property fmtid="{D5CDD505-2E9C-101B-9397-08002B2CF9AE}" pid="50" name="ScopeId">
    <vt:lpwstr>5314;#{0DC7B017-2CB6-4A5F-BBFE-C1F58F000428}</vt:lpwstr>
  </property>
  <property fmtid="{D5CDD505-2E9C-101B-9397-08002B2CF9AE}" pid="51" name="VirusStatus">
    <vt:lpwstr>5314;#54556</vt:lpwstr>
  </property>
  <property fmtid="{D5CDD505-2E9C-101B-9397-08002B2CF9AE}" pid="52" name="CheckedOutTitle">
    <vt:lpwstr>5314;#</vt:lpwstr>
  </property>
  <property fmtid="{D5CDD505-2E9C-101B-9397-08002B2CF9AE}" pid="53" name="_CheckinComment">
    <vt:lpwstr>5314;#</vt:lpwstr>
  </property>
  <property fmtid="{D5CDD505-2E9C-101B-9397-08002B2CF9AE}" pid="54" name="_EditMenuTableStart">
    <vt:lpwstr>04710018.docx</vt:lpwstr>
  </property>
  <property fmtid="{D5CDD505-2E9C-101B-9397-08002B2CF9AE}" pid="55" name="_EditMenuTableEnd">
    <vt:lpwstr>5314</vt:lpwstr>
  </property>
  <property fmtid="{D5CDD505-2E9C-101B-9397-08002B2CF9AE}" pid="56" name="LinkFilenameNoMenu">
    <vt:lpwstr>04710018.docx</vt:lpwstr>
  </property>
  <property fmtid="{D5CDD505-2E9C-101B-9397-08002B2CF9AE}" pid="57" name="LinkFilename">
    <vt:lpwstr>04710018.docx</vt:lpwstr>
  </property>
  <property fmtid="{D5CDD505-2E9C-101B-9397-08002B2CF9AE}" pid="58" name="DocIcon">
    <vt:lpwstr>docx</vt:lpwstr>
  </property>
  <property fmtid="{D5CDD505-2E9C-101B-9397-08002B2CF9AE}" pid="59" name="ServerUrl">
    <vt:lpwstr>/sites/VEADOT/VaadatHinuch/DocLib3/DocLib3 automatically created by sharedocs 1/04710018.docx</vt:lpwstr>
  </property>
  <property fmtid="{D5CDD505-2E9C-101B-9397-08002B2CF9AE}" pid="60" name="EncodedAbsUrl">
    <vt:lpwstr>http://sd3portal/sites/VEADOT/VaadatHinuch/DocLib3/DocLib3%20automatically%20created%20by%20sharedocs%201/04710018.docx</vt:lpwstr>
  </property>
  <property fmtid="{D5CDD505-2E9C-101B-9397-08002B2CF9AE}" pid="61" name="BaseName">
    <vt:lpwstr>04710018</vt:lpwstr>
  </property>
  <property fmtid="{D5CDD505-2E9C-101B-9397-08002B2CF9AE}" pid="62" name="FileSizeDisplay">
    <vt:lpwstr>54556</vt:lpwstr>
  </property>
  <property fmtid="{D5CDD505-2E9C-101B-9397-08002B2CF9AE}" pid="63" name="MetaInfo">
    <vt:lpwstr>5314;#body:SW|
_Level:SW|1
z:SW|#RowsetSchema
Order:SW|531400.000000000
SDLastSigningDate:EW|
Last Modified:SW|5314;#2018-12-25 12:28:34
vti_author:SR|LAN_KNESSET\\maz_meital
SelectTitle:SW|5314
ParentVersionString:SW|5314;#
To1:SW|
From:SW|
MetaInfo:LW|5</vt:lpwstr>
  </property>
  <property fmtid="{D5CDD505-2E9C-101B-9397-08002B2CF9AE}" pid="64" name="_Level">
    <vt:lpwstr>1</vt:lpwstr>
  </property>
  <property fmtid="{D5CDD505-2E9C-101B-9397-08002B2CF9AE}" pid="65" name="_IsCurrentVersion">
    <vt:lpwstr>1</vt:lpwstr>
  </property>
  <property fmtid="{D5CDD505-2E9C-101B-9397-08002B2CF9AE}" pid="66" name="SelectTitle">
    <vt:lpwstr>5314</vt:lpwstr>
  </property>
  <property fmtid="{D5CDD505-2E9C-101B-9397-08002B2CF9AE}" pid="67" name="SelectFilename">
    <vt:lpwstr>5314</vt:lpwstr>
  </property>
  <property fmtid="{D5CDD505-2E9C-101B-9397-08002B2CF9AE}" pid="68" name="Edit">
    <vt:lpwstr>0</vt:lpwstr>
  </property>
  <property fmtid="{D5CDD505-2E9C-101B-9397-08002B2CF9AE}" pid="69" name="owshiddenversion">
    <vt:lpwstr>13</vt:lpwstr>
  </property>
  <property fmtid="{D5CDD505-2E9C-101B-9397-08002B2CF9AE}" pid="70" name="_UIVersion">
    <vt:lpwstr>512</vt:lpwstr>
  </property>
  <property fmtid="{D5CDD505-2E9C-101B-9397-08002B2CF9AE}" pid="71" name="Order">
    <vt:lpwstr>531400.000000000</vt:lpwstr>
  </property>
  <property fmtid="{D5CDD505-2E9C-101B-9397-08002B2CF9AE}" pid="72" name="GUID">
    <vt:lpwstr>{26FB9FBD-5B4A-434C-A398-636F1F0A48B4}</vt:lpwstr>
  </property>
  <property fmtid="{D5CDD505-2E9C-101B-9397-08002B2CF9AE}" pid="73" name="WorkflowVersion">
    <vt:lpwstr>1</vt:lpwstr>
  </property>
  <property fmtid="{D5CDD505-2E9C-101B-9397-08002B2CF9AE}" pid="74" name="ParentVersionString">
    <vt:lpwstr>5314;#</vt:lpwstr>
  </property>
  <property fmtid="{D5CDD505-2E9C-101B-9397-08002B2CF9AE}" pid="75" name="ParentLeafName">
    <vt:lpwstr>5314;#</vt:lpwstr>
  </property>
  <property fmtid="{D5CDD505-2E9C-101B-9397-08002B2CF9AE}" pid="76" name="Combine">
    <vt:lpwstr>0</vt:lpwstr>
  </property>
  <property fmtid="{D5CDD505-2E9C-101B-9397-08002B2CF9AE}" pid="77" name="RepairDocument">
    <vt:lpwstr>0</vt:lpwstr>
  </property>
  <property fmtid="{D5CDD505-2E9C-101B-9397-08002B2CF9AE}" pid="78" name="ServerRedirected">
    <vt:lpwstr>0</vt:lpwstr>
  </property>
  <property fmtid="{D5CDD505-2E9C-101B-9397-08002B2CF9AE}" pid="79" name="Last Modified">
    <vt:lpwstr>5314;#2018-12-25 17:10:04</vt:lpwstr>
  </property>
  <property fmtid="{D5CDD505-2E9C-101B-9397-08002B2CF9AE}" pid="80" name="Created Date">
    <vt:lpwstr>5314;#2018-12-25 10:13:03</vt:lpwstr>
  </property>
  <property fmtid="{D5CDD505-2E9C-101B-9397-08002B2CF9AE}" pid="81" name="Created By">
    <vt:lpwstr>LAN_KNESSET\maz_meital</vt:lpwstr>
  </property>
  <property fmtid="{D5CDD505-2E9C-101B-9397-08002B2CF9AE}" pid="82" name="File Type">
    <vt:lpwstr>docx</vt:lpwstr>
  </property>
  <property fmtid="{D5CDD505-2E9C-101B-9397-08002B2CF9AE}" pid="83" name="File Size">
    <vt:lpwstr>5314;#54556</vt:lpwstr>
  </property>
  <property fmtid="{D5CDD505-2E9C-101B-9397-08002B2CF9AE}" pid="84" name="Modified By">
    <vt:lpwstr>LAN_KNESSET\maz_eti</vt:lpwstr>
  </property>
  <property fmtid="{D5CDD505-2E9C-101B-9397-08002B2CF9AE}" pid="85" name="SanhedrinItemID">
    <vt:r8>2077767</vt:r8>
  </property>
  <property fmtid="{D5CDD505-2E9C-101B-9397-08002B2CF9AE}" pid="86" name="SanhedrinDocumentType">
    <vt:r8>164</vt:r8>
  </property>
</Properties>
</file>