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B1F" w:rsidRPr="002D7FBB" w:rsidRDefault="00CA6B1F" w:rsidP="002C6CD8">
      <w:pPr>
        <w:rPr>
          <w:rFonts w:cs="David"/>
          <w:b/>
          <w:bCs/>
          <w:rtl/>
        </w:rPr>
      </w:pPr>
      <w:r w:rsidRPr="002D7FBB">
        <w:rPr>
          <w:rFonts w:cs="David" w:hint="cs"/>
          <w:b/>
          <w:bCs/>
          <w:rtl/>
        </w:rPr>
        <w:t>הכנסת ה-20</w:t>
      </w:r>
    </w:p>
    <w:p w:rsidR="00CA6B1F" w:rsidRPr="002D7FBB" w:rsidRDefault="00CA6B1F" w:rsidP="002C6CD8">
      <w:pPr>
        <w:rPr>
          <w:rFonts w:cs="David"/>
          <w:b/>
          <w:bCs/>
          <w:rtl/>
        </w:rPr>
      </w:pPr>
      <w:r w:rsidRPr="002D7FBB">
        <w:rPr>
          <w:rFonts w:cs="David" w:hint="cs"/>
          <w:b/>
          <w:bCs/>
          <w:rtl/>
        </w:rPr>
        <w:t>מושב שלישי</w:t>
      </w:r>
    </w:p>
    <w:p w:rsidR="00CA6B1F" w:rsidRDefault="00CA6B1F" w:rsidP="00CA6B1F">
      <w:pPr>
        <w:ind w:left="2880" w:firstLine="720"/>
        <w:rPr>
          <w:rFonts w:cs="David"/>
          <w:b/>
          <w:bCs/>
          <w:sz w:val="28"/>
          <w:szCs w:val="28"/>
        </w:rPr>
      </w:pPr>
      <w:r>
        <w:rPr>
          <w:rFonts w:cs="David" w:hint="cs"/>
          <w:b/>
          <w:bCs/>
          <w:sz w:val="28"/>
          <w:szCs w:val="28"/>
          <w:rtl/>
        </w:rPr>
        <w:t>סיכום מס' 18</w:t>
      </w:r>
    </w:p>
    <w:p w:rsidR="00CA6B1F" w:rsidRDefault="00CA6B1F" w:rsidP="00CA6B1F">
      <w:pPr>
        <w:ind w:firstLine="720"/>
        <w:jc w:val="center"/>
        <w:rPr>
          <w:rFonts w:cs="David"/>
          <w:b/>
          <w:bCs/>
          <w:sz w:val="28"/>
          <w:szCs w:val="28"/>
          <w:u w:val="single"/>
          <w:rtl/>
        </w:rPr>
      </w:pPr>
      <w:r>
        <w:rPr>
          <w:rFonts w:cs="David" w:hint="cs"/>
          <w:b/>
          <w:bCs/>
          <w:sz w:val="28"/>
          <w:szCs w:val="28"/>
          <w:u w:val="single"/>
          <w:rtl/>
        </w:rPr>
        <w:t>מישיבת הוועדה המיוחדת לצדק חלוקתי ולשוויון חברתי</w:t>
      </w:r>
    </w:p>
    <w:p w:rsidR="00CA6B1F" w:rsidRDefault="00CA6B1F" w:rsidP="00CA6B1F">
      <w:pPr>
        <w:jc w:val="center"/>
        <w:rPr>
          <w:rFonts w:cs="David"/>
          <w:b/>
          <w:bCs/>
          <w:rtl/>
        </w:rPr>
      </w:pPr>
      <w:r>
        <w:rPr>
          <w:rFonts w:cs="David" w:hint="cs"/>
          <w:b/>
          <w:bCs/>
          <w:rtl/>
        </w:rPr>
        <w:t xml:space="preserve">מיום </w:t>
      </w:r>
      <w:proofErr w:type="spellStart"/>
      <w:r>
        <w:rPr>
          <w:rFonts w:cs="David" w:hint="cs"/>
          <w:b/>
          <w:bCs/>
          <w:rtl/>
        </w:rPr>
        <w:t>התשע"ז</w:t>
      </w:r>
      <w:proofErr w:type="spellEnd"/>
      <w:r>
        <w:rPr>
          <w:rFonts w:cs="David" w:hint="cs"/>
          <w:b/>
          <w:bCs/>
          <w:rtl/>
        </w:rPr>
        <w:t xml:space="preserve"> – 12.</w:t>
      </w:r>
      <w:r w:rsidR="00837513">
        <w:rPr>
          <w:rFonts w:cs="David" w:hint="cs"/>
          <w:b/>
          <w:bCs/>
          <w:rtl/>
        </w:rPr>
        <w:t>1</w:t>
      </w:r>
      <w:r>
        <w:rPr>
          <w:rFonts w:cs="David" w:hint="cs"/>
          <w:b/>
          <w:bCs/>
          <w:rtl/>
        </w:rPr>
        <w:t>2.16, בשעה 14:45</w:t>
      </w:r>
    </w:p>
    <w:p w:rsidR="00CA6B1F" w:rsidRDefault="00CA6B1F" w:rsidP="00CA6B1F">
      <w:pPr>
        <w:jc w:val="both"/>
        <w:rPr>
          <w:rtl/>
        </w:rPr>
      </w:pPr>
    </w:p>
    <w:p w:rsidR="00F45D42" w:rsidRPr="00F45D42" w:rsidRDefault="00F45D42" w:rsidP="00F45D42">
      <w:pPr>
        <w:jc w:val="center"/>
        <w:rPr>
          <w:rFonts w:cs="David"/>
          <w:b/>
          <w:bCs/>
          <w:sz w:val="28"/>
          <w:szCs w:val="28"/>
          <w:u w:val="single"/>
          <w:rtl/>
        </w:rPr>
      </w:pPr>
      <w:r>
        <w:rPr>
          <w:rFonts w:cs="David" w:hint="cs"/>
          <w:b/>
          <w:bCs/>
          <w:sz w:val="28"/>
          <w:szCs w:val="28"/>
          <w:u w:val="single"/>
          <w:rtl/>
        </w:rPr>
        <w:t xml:space="preserve"> </w:t>
      </w:r>
      <w:r w:rsidRPr="00F45D42">
        <w:rPr>
          <w:rFonts w:cs="David" w:hint="cs"/>
          <w:b/>
          <w:bCs/>
          <w:sz w:val="28"/>
          <w:szCs w:val="28"/>
          <w:u w:val="single"/>
          <w:rtl/>
        </w:rPr>
        <w:t>הנגשת תחבורה ציבורית לפריפריה</w:t>
      </w:r>
    </w:p>
    <w:p w:rsidR="00F45D42" w:rsidRDefault="00F45D42" w:rsidP="00CA6B1F">
      <w:pPr>
        <w:jc w:val="both"/>
        <w:rPr>
          <w:rFonts w:cs="David"/>
          <w:sz w:val="28"/>
          <w:szCs w:val="28"/>
          <w:rtl/>
        </w:rPr>
      </w:pPr>
    </w:p>
    <w:p w:rsidR="003662C4" w:rsidRPr="002C6CD8" w:rsidRDefault="00CA6B1F" w:rsidP="00CA6B1F">
      <w:pPr>
        <w:jc w:val="both"/>
        <w:rPr>
          <w:rFonts w:cs="David"/>
          <w:rtl/>
        </w:rPr>
      </w:pPr>
      <w:r w:rsidRPr="002C6CD8">
        <w:rPr>
          <w:rFonts w:cs="David" w:hint="cs"/>
          <w:rtl/>
        </w:rPr>
        <w:t xml:space="preserve">הוועדה דנה בבעיות התחבורה הציבורית בפריפריה ובהן הצורך בקווים מהירים וישירים מאזורי מגורים לאזורי תעסוקה, קווים מהירים למרכז ולירושלים, קווים מהירים בין יישובים סמוכים ובחוסר בקווי לילה. </w:t>
      </w:r>
    </w:p>
    <w:p w:rsidR="00CA6B1F" w:rsidRPr="002C6CD8" w:rsidRDefault="00CA6B1F" w:rsidP="009C5F35">
      <w:pPr>
        <w:jc w:val="both"/>
        <w:rPr>
          <w:rFonts w:cs="David"/>
          <w:rtl/>
        </w:rPr>
      </w:pPr>
      <w:r w:rsidRPr="002C6CD8">
        <w:rPr>
          <w:rFonts w:cs="David" w:hint="cs"/>
          <w:rtl/>
        </w:rPr>
        <w:t>מנהלת אגף הפעלה ורישוי תחבורה ציבורית במשרד התחב</w:t>
      </w:r>
      <w:r w:rsidR="009C5F35" w:rsidRPr="002C6CD8">
        <w:rPr>
          <w:rFonts w:cs="David" w:hint="cs"/>
          <w:rtl/>
        </w:rPr>
        <w:t>ורה, אמרה בדיון כי בשנים האחרונות חל גידול משמעותי בתקציבים המופנים לטובת שיפור התחבורה הציבורית בפריפריה, בתחום הרכבות והאוטובוסים. עם זאת, ציינה כי עדיין ישנם פערים והמשרד פועל לצמצומם.</w:t>
      </w:r>
    </w:p>
    <w:p w:rsidR="006C2F8C" w:rsidRPr="002C6CD8" w:rsidRDefault="006C2F8C" w:rsidP="009C5F35">
      <w:pPr>
        <w:jc w:val="both"/>
        <w:rPr>
          <w:rFonts w:cs="David"/>
          <w:rtl/>
        </w:rPr>
      </w:pPr>
      <w:r w:rsidRPr="002C6CD8">
        <w:rPr>
          <w:rFonts w:cs="David" w:hint="cs"/>
          <w:rtl/>
        </w:rPr>
        <w:t>מנהל פורום התחבורה הציבורית הסביר לוועדה כי על פי ההערכות בשנת 2017 צפוי מחסור חמור של 2500 נהגים בתחבורה הציבורית, דבר שייפגע קשות גם בשירות בפריפריה. הוא הוסיף כי ללא טיפול של הכנסת והממשלה בעניין לא ניתן יהיה לשפר את התחבורה הציבורית בישראל.</w:t>
      </w:r>
    </w:p>
    <w:p w:rsidR="006C2F8C" w:rsidRPr="002C6CD8" w:rsidRDefault="006C2F8C" w:rsidP="009C5F35">
      <w:pPr>
        <w:jc w:val="both"/>
        <w:rPr>
          <w:rFonts w:cs="David"/>
          <w:rtl/>
        </w:rPr>
      </w:pPr>
    </w:p>
    <w:p w:rsidR="006C2F8C" w:rsidRPr="002C6CD8" w:rsidRDefault="006C2F8C" w:rsidP="009C5F35">
      <w:pPr>
        <w:jc w:val="both"/>
        <w:rPr>
          <w:rFonts w:cs="David"/>
          <w:rtl/>
        </w:rPr>
      </w:pPr>
      <w:r w:rsidRPr="002C6CD8">
        <w:rPr>
          <w:rFonts w:cs="David" w:hint="cs"/>
          <w:rtl/>
        </w:rPr>
        <w:t xml:space="preserve">בדיון הוצגו גם הקשיים של תושבי הפריפריה בסוגיית התחבורה הציבורית והקשיים שחווים תושבי הדרום המתגוררים ביישובים קטנים ובקיבוצים. </w:t>
      </w:r>
    </w:p>
    <w:p w:rsidR="008D73CF" w:rsidRPr="002C6CD8" w:rsidRDefault="008D73CF" w:rsidP="009C5F35">
      <w:pPr>
        <w:jc w:val="both"/>
        <w:rPr>
          <w:rFonts w:cs="David"/>
          <w:rtl/>
        </w:rPr>
      </w:pPr>
      <w:r w:rsidRPr="002C6CD8">
        <w:rPr>
          <w:rFonts w:cs="David" w:hint="cs"/>
          <w:rtl/>
        </w:rPr>
        <w:t>רפרנט תחבורה מאגף התקציבים, ממשרד האוצר, שנכח בדיון, מסר לוועדה כי תקציב 2017 כולל 300 מיליון ₪ לטובת שיפור התחבורה הציבורית, אך לדבריו, האוצר מצוי עדיין בדיונים מול משרד התחבורה בנוגע לאופן חלוקת הכס</w:t>
      </w:r>
      <w:r w:rsidR="00A73972" w:rsidRPr="002C6CD8">
        <w:rPr>
          <w:rFonts w:cs="David" w:hint="cs"/>
          <w:rtl/>
        </w:rPr>
        <w:t>ף</w:t>
      </w:r>
      <w:r w:rsidRPr="002C6CD8">
        <w:rPr>
          <w:rFonts w:cs="David" w:hint="cs"/>
          <w:rtl/>
        </w:rPr>
        <w:t xml:space="preserve"> וכמה ממנו ייועד לתחבורה בפריפריה. </w:t>
      </w:r>
    </w:p>
    <w:p w:rsidR="00103CE4" w:rsidRDefault="00103CE4" w:rsidP="009C5F35">
      <w:pPr>
        <w:jc w:val="both"/>
        <w:rPr>
          <w:rFonts w:cs="David"/>
          <w:sz w:val="28"/>
          <w:szCs w:val="28"/>
          <w:rtl/>
        </w:rPr>
      </w:pPr>
    </w:p>
    <w:p w:rsidR="00103CE4" w:rsidRPr="002C6CD8" w:rsidRDefault="00103CE4" w:rsidP="009C5F35">
      <w:pPr>
        <w:jc w:val="both"/>
        <w:rPr>
          <w:rFonts w:cs="David"/>
          <w:b/>
          <w:bCs/>
          <w:rtl/>
        </w:rPr>
      </w:pPr>
      <w:r w:rsidRPr="002C6CD8">
        <w:rPr>
          <w:rFonts w:cs="David" w:hint="cs"/>
          <w:b/>
          <w:bCs/>
          <w:rtl/>
        </w:rPr>
        <w:t>בסיום הישיבה החליטה הוועדה:</w:t>
      </w:r>
    </w:p>
    <w:p w:rsidR="00F45D42" w:rsidRDefault="00F45D42" w:rsidP="009C5F35">
      <w:pPr>
        <w:jc w:val="both"/>
        <w:rPr>
          <w:rFonts w:cs="David"/>
          <w:sz w:val="28"/>
          <w:szCs w:val="28"/>
          <w:rtl/>
        </w:rPr>
      </w:pPr>
    </w:p>
    <w:p w:rsidR="00B96DC9" w:rsidRPr="002C6CD8" w:rsidRDefault="00103CE4" w:rsidP="00103CE4">
      <w:pPr>
        <w:pStyle w:val="a3"/>
        <w:numPr>
          <w:ilvl w:val="0"/>
          <w:numId w:val="5"/>
        </w:numPr>
        <w:jc w:val="both"/>
        <w:rPr>
          <w:rFonts w:cs="David"/>
          <w:sz w:val="24"/>
          <w:szCs w:val="24"/>
        </w:rPr>
      </w:pPr>
      <w:r w:rsidRPr="002C6CD8">
        <w:rPr>
          <w:rFonts w:cs="David" w:hint="cs"/>
          <w:sz w:val="24"/>
          <w:szCs w:val="24"/>
          <w:rtl/>
        </w:rPr>
        <w:t>הוועדה תפנה לשר התחבורה ולשר האוצר בדרישה</w:t>
      </w:r>
      <w:r w:rsidR="00B96DC9" w:rsidRPr="002C6CD8">
        <w:rPr>
          <w:rFonts w:cs="David" w:hint="cs"/>
          <w:sz w:val="24"/>
          <w:szCs w:val="24"/>
          <w:rtl/>
        </w:rPr>
        <w:t>:</w:t>
      </w:r>
    </w:p>
    <w:p w:rsidR="00103CE4" w:rsidRPr="002C6CD8" w:rsidRDefault="00103CE4" w:rsidP="00B96DC9">
      <w:pPr>
        <w:pStyle w:val="a3"/>
        <w:numPr>
          <w:ilvl w:val="0"/>
          <w:numId w:val="6"/>
        </w:numPr>
        <w:jc w:val="both"/>
        <w:rPr>
          <w:rFonts w:cs="David"/>
          <w:sz w:val="24"/>
          <w:szCs w:val="24"/>
        </w:rPr>
      </w:pPr>
      <w:r w:rsidRPr="002C6CD8">
        <w:rPr>
          <w:rFonts w:cs="David" w:hint="cs"/>
          <w:sz w:val="24"/>
          <w:szCs w:val="24"/>
          <w:rtl/>
        </w:rPr>
        <w:t xml:space="preserve"> לפעול באופן </w:t>
      </w:r>
      <w:proofErr w:type="spellStart"/>
      <w:r w:rsidRPr="002C6CD8">
        <w:rPr>
          <w:rFonts w:cs="David" w:hint="cs"/>
          <w:sz w:val="24"/>
          <w:szCs w:val="24"/>
          <w:rtl/>
        </w:rPr>
        <w:t>מיידי</w:t>
      </w:r>
      <w:proofErr w:type="spellEnd"/>
      <w:r w:rsidRPr="002C6CD8">
        <w:rPr>
          <w:rFonts w:cs="David" w:hint="cs"/>
          <w:sz w:val="24"/>
          <w:szCs w:val="24"/>
          <w:rtl/>
        </w:rPr>
        <w:t xml:space="preserve"> להחלת רפורמת התעריפים שייצאה לדרך ב- 1/1/2016, גם על הרפורמה הבינעירונית הכלולה ברפורמה כשלב שני. </w:t>
      </w:r>
    </w:p>
    <w:p w:rsidR="00B96DC9" w:rsidRPr="002C6CD8" w:rsidRDefault="00B96DC9" w:rsidP="00B96DC9">
      <w:pPr>
        <w:pStyle w:val="a3"/>
        <w:numPr>
          <w:ilvl w:val="0"/>
          <w:numId w:val="6"/>
        </w:numPr>
        <w:jc w:val="both"/>
        <w:rPr>
          <w:rFonts w:cs="David"/>
          <w:sz w:val="24"/>
          <w:szCs w:val="24"/>
        </w:rPr>
      </w:pPr>
      <w:r w:rsidRPr="002C6CD8">
        <w:rPr>
          <w:rFonts w:cs="David" w:hint="cs"/>
          <w:sz w:val="24"/>
          <w:szCs w:val="24"/>
          <w:rtl/>
        </w:rPr>
        <w:t xml:space="preserve">להסדיר התעריפים בנסיעות בין עירוניות בפריפריה מחוץ </w:t>
      </w:r>
      <w:proofErr w:type="spellStart"/>
      <w:r w:rsidRPr="002C6CD8">
        <w:rPr>
          <w:rFonts w:cs="David" w:hint="cs"/>
          <w:sz w:val="24"/>
          <w:szCs w:val="24"/>
          <w:rtl/>
        </w:rPr>
        <w:t>למטרופולינים</w:t>
      </w:r>
      <w:proofErr w:type="spellEnd"/>
      <w:r w:rsidRPr="002C6CD8">
        <w:rPr>
          <w:rFonts w:cs="David" w:hint="cs"/>
          <w:sz w:val="24"/>
          <w:szCs w:val="24"/>
          <w:rtl/>
        </w:rPr>
        <w:t xml:space="preserve">. </w:t>
      </w:r>
    </w:p>
    <w:p w:rsidR="00B96DC9" w:rsidRPr="002C6CD8" w:rsidRDefault="00B96DC9" w:rsidP="00B96DC9">
      <w:pPr>
        <w:pStyle w:val="a3"/>
        <w:numPr>
          <w:ilvl w:val="0"/>
          <w:numId w:val="6"/>
        </w:numPr>
        <w:jc w:val="both"/>
        <w:rPr>
          <w:rFonts w:cs="David"/>
          <w:sz w:val="24"/>
          <w:szCs w:val="24"/>
        </w:rPr>
      </w:pPr>
      <w:r w:rsidRPr="002C6CD8">
        <w:rPr>
          <w:rFonts w:cs="David" w:hint="cs"/>
          <w:sz w:val="24"/>
          <w:szCs w:val="24"/>
          <w:rtl/>
        </w:rPr>
        <w:t>להסדיר סוגיית הכרטיסים הבודדים ברפורמה הבינעירונית</w:t>
      </w:r>
      <w:r w:rsidR="0045707C" w:rsidRPr="002C6CD8">
        <w:rPr>
          <w:rFonts w:cs="David" w:hint="cs"/>
          <w:sz w:val="24"/>
          <w:szCs w:val="24"/>
          <w:rtl/>
        </w:rPr>
        <w:t xml:space="preserve"> (דבר המביא לפערי תעריפים גבוהים בין מפעילים וגם בין שני קווים זהים של מפעיל שונה).</w:t>
      </w:r>
    </w:p>
    <w:p w:rsidR="0045707C" w:rsidRPr="002C6CD8" w:rsidRDefault="001C02F0" w:rsidP="0045707C">
      <w:pPr>
        <w:pStyle w:val="a3"/>
        <w:numPr>
          <w:ilvl w:val="0"/>
          <w:numId w:val="5"/>
        </w:numPr>
        <w:jc w:val="both"/>
        <w:rPr>
          <w:rFonts w:cs="David"/>
          <w:sz w:val="24"/>
          <w:szCs w:val="24"/>
        </w:rPr>
      </w:pPr>
      <w:r w:rsidRPr="002C6CD8">
        <w:rPr>
          <w:rFonts w:cs="David" w:hint="cs"/>
          <w:sz w:val="24"/>
          <w:szCs w:val="24"/>
          <w:rtl/>
        </w:rPr>
        <w:t>הוועדה מבקשת ממשרד האוצר להעביר לוועדה פילוח של התקציב שהוקצה בתקציב 2017-1018, הכולל 300 מיליון ₪ עפ"י חלוקה ארצית עם דגש לפריפריה וכן בנוגע לתוספות שירות לטובת תגבור התחבורה הציבורית לפריפריה.</w:t>
      </w:r>
    </w:p>
    <w:p w:rsidR="00754143" w:rsidRPr="002C6CD8" w:rsidRDefault="00754143" w:rsidP="0045707C">
      <w:pPr>
        <w:pStyle w:val="a3"/>
        <w:numPr>
          <w:ilvl w:val="0"/>
          <w:numId w:val="5"/>
        </w:numPr>
        <w:jc w:val="both"/>
        <w:rPr>
          <w:rFonts w:cs="David"/>
          <w:sz w:val="24"/>
          <w:szCs w:val="24"/>
        </w:rPr>
      </w:pPr>
      <w:r w:rsidRPr="002C6CD8">
        <w:rPr>
          <w:rFonts w:cs="David" w:hint="cs"/>
          <w:sz w:val="24"/>
          <w:szCs w:val="24"/>
          <w:rtl/>
        </w:rPr>
        <w:t>הוועדה קוראת לשר התחבורה:</w:t>
      </w:r>
    </w:p>
    <w:p w:rsidR="00754143" w:rsidRPr="002C6CD8" w:rsidRDefault="00754143" w:rsidP="00754143">
      <w:pPr>
        <w:pStyle w:val="a3"/>
        <w:numPr>
          <w:ilvl w:val="0"/>
          <w:numId w:val="7"/>
        </w:numPr>
        <w:jc w:val="both"/>
        <w:rPr>
          <w:rFonts w:cs="David"/>
          <w:sz w:val="24"/>
          <w:szCs w:val="24"/>
        </w:rPr>
      </w:pPr>
      <w:r w:rsidRPr="002C6CD8">
        <w:rPr>
          <w:rFonts w:cs="David" w:hint="cs"/>
          <w:sz w:val="24"/>
          <w:szCs w:val="24"/>
          <w:rtl/>
        </w:rPr>
        <w:t>לפעול להסדרת כרטיס 90 הדקות בכל האשכולות של הקווים בארץ, מעבר למטרופולין תל-אביב, חיפה וירושלים.</w:t>
      </w:r>
    </w:p>
    <w:p w:rsidR="00F45D42" w:rsidRPr="002C6CD8" w:rsidRDefault="00F45D42" w:rsidP="00754143">
      <w:pPr>
        <w:pStyle w:val="a3"/>
        <w:numPr>
          <w:ilvl w:val="0"/>
          <w:numId w:val="7"/>
        </w:numPr>
        <w:jc w:val="both"/>
        <w:rPr>
          <w:rFonts w:cs="David"/>
          <w:sz w:val="24"/>
          <w:szCs w:val="24"/>
        </w:rPr>
      </w:pPr>
      <w:r w:rsidRPr="002C6CD8">
        <w:rPr>
          <w:rFonts w:cs="David" w:hint="cs"/>
          <w:sz w:val="24"/>
          <w:szCs w:val="24"/>
          <w:rtl/>
        </w:rPr>
        <w:t>לפעול להתאמת קווים מהירים לתחנות רכבת כפוף ללוחות זמנים של הרכבות.</w:t>
      </w:r>
    </w:p>
    <w:p w:rsidR="00F45D42" w:rsidRPr="002C6CD8" w:rsidRDefault="00F45D42" w:rsidP="00754143">
      <w:pPr>
        <w:pStyle w:val="a3"/>
        <w:numPr>
          <w:ilvl w:val="0"/>
          <w:numId w:val="7"/>
        </w:numPr>
        <w:jc w:val="both"/>
        <w:rPr>
          <w:rFonts w:cs="David"/>
          <w:sz w:val="24"/>
          <w:szCs w:val="24"/>
        </w:rPr>
      </w:pPr>
      <w:r w:rsidRPr="002C6CD8">
        <w:rPr>
          <w:rFonts w:cs="David" w:hint="cs"/>
          <w:sz w:val="24"/>
          <w:szCs w:val="24"/>
          <w:rtl/>
        </w:rPr>
        <w:t>להגביר קווים מהירים וישירים בין אזורי פריפריה למוקדי התעסוקה בפריפריה בהתאמה לשעות העבודה.</w:t>
      </w:r>
    </w:p>
    <w:p w:rsidR="00F45D42" w:rsidRPr="002C6CD8" w:rsidRDefault="00F45D42" w:rsidP="00754143">
      <w:pPr>
        <w:pStyle w:val="a3"/>
        <w:numPr>
          <w:ilvl w:val="0"/>
          <w:numId w:val="7"/>
        </w:numPr>
        <w:jc w:val="both"/>
        <w:rPr>
          <w:rFonts w:cs="David"/>
          <w:sz w:val="24"/>
          <w:szCs w:val="24"/>
        </w:rPr>
      </w:pPr>
      <w:r w:rsidRPr="002C6CD8">
        <w:rPr>
          <w:rFonts w:cs="David" w:hint="cs"/>
          <w:sz w:val="24"/>
          <w:szCs w:val="24"/>
          <w:rtl/>
        </w:rPr>
        <w:t>הוועדה מבקשת ממשרד התחבורה להעביר לוועדה נתונים על חלוקה תקציבית של 2015-1016 ושל התקציב של השנתיים הקרובות בראייה פריפריאלית של תקציב התחבורה.</w:t>
      </w:r>
    </w:p>
    <w:p w:rsidR="00754143" w:rsidRPr="002C6CD8" w:rsidRDefault="00754143" w:rsidP="00754143">
      <w:pPr>
        <w:pStyle w:val="a3"/>
        <w:numPr>
          <w:ilvl w:val="0"/>
          <w:numId w:val="5"/>
        </w:numPr>
        <w:jc w:val="both"/>
        <w:rPr>
          <w:rFonts w:cs="David"/>
          <w:sz w:val="24"/>
          <w:szCs w:val="24"/>
        </w:rPr>
      </w:pPr>
      <w:r w:rsidRPr="002C6CD8">
        <w:rPr>
          <w:rFonts w:cs="David" w:hint="cs"/>
          <w:sz w:val="24"/>
          <w:szCs w:val="24"/>
          <w:rtl/>
        </w:rPr>
        <w:t>הוועדה קוראת לשר התחבורה ולשר העבודה, הרווחה והשירותים החברתיים, לפעול להכשרת/ הדרכת נהגים וליצור עתודת  נהגים וכן לפעול ליצירת תמריצים שיעודדו כניסה חדשה של נהגים לתחום.</w:t>
      </w:r>
    </w:p>
    <w:p w:rsidR="00F45D42" w:rsidRPr="002C6CD8" w:rsidRDefault="00F45D42" w:rsidP="00A57B22">
      <w:pPr>
        <w:pStyle w:val="a3"/>
        <w:numPr>
          <w:ilvl w:val="0"/>
          <w:numId w:val="5"/>
        </w:numPr>
        <w:jc w:val="both"/>
        <w:rPr>
          <w:rFonts w:cs="David"/>
          <w:sz w:val="24"/>
          <w:szCs w:val="24"/>
        </w:rPr>
      </w:pPr>
      <w:r w:rsidRPr="002C6CD8">
        <w:rPr>
          <w:rFonts w:cs="David" w:hint="cs"/>
          <w:sz w:val="24"/>
          <w:szCs w:val="24"/>
          <w:rtl/>
        </w:rPr>
        <w:t>הוועדה תפנה לארגון "15</w:t>
      </w:r>
      <w:r w:rsidR="00985D93" w:rsidRPr="002C6CD8">
        <w:rPr>
          <w:rFonts w:cs="David" w:hint="cs"/>
          <w:sz w:val="24"/>
          <w:szCs w:val="24"/>
          <w:rtl/>
        </w:rPr>
        <w:t xml:space="preserve"> דקות" ולארגון "תחבורה בדרך שלנו"</w:t>
      </w:r>
      <w:r w:rsidRPr="002C6CD8">
        <w:rPr>
          <w:rFonts w:cs="David" w:hint="cs"/>
          <w:sz w:val="24"/>
          <w:szCs w:val="24"/>
          <w:rtl/>
        </w:rPr>
        <w:t xml:space="preserve"> בבקשה להעביר לוועדה נתונים מדויקים בנוגע לפערי התעריפים בין מפעילים וגם בין שני קווים זהים של מפעיל שונה בתחבורה הציבורית.</w:t>
      </w:r>
      <w:r w:rsidR="002C6CD8" w:rsidRPr="002C6CD8">
        <w:rPr>
          <w:rFonts w:cs="David" w:hint="cs"/>
          <w:sz w:val="24"/>
          <w:szCs w:val="24"/>
          <w:rtl/>
        </w:rPr>
        <w:t xml:space="preserve">  </w:t>
      </w:r>
      <w:bookmarkStart w:id="0" w:name="_GoBack"/>
      <w:bookmarkEnd w:id="0"/>
    </w:p>
    <w:sectPr w:rsidR="00F45D42" w:rsidRPr="002C6CD8" w:rsidSect="00D446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F2150"/>
    <w:multiLevelType w:val="hybridMultilevel"/>
    <w:tmpl w:val="E1B46C00"/>
    <w:lvl w:ilvl="0" w:tplc="5BFAF2C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A2F21"/>
    <w:multiLevelType w:val="hybridMultilevel"/>
    <w:tmpl w:val="828EE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A6CDB"/>
    <w:multiLevelType w:val="hybridMultilevel"/>
    <w:tmpl w:val="B390508C"/>
    <w:lvl w:ilvl="0" w:tplc="82184AB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593591"/>
    <w:multiLevelType w:val="hybridMultilevel"/>
    <w:tmpl w:val="FFC4BBB6"/>
    <w:lvl w:ilvl="0" w:tplc="7DE2CCB0">
      <w:start w:val="3"/>
      <w:numFmt w:val="bullet"/>
      <w:lvlText w:val="-"/>
      <w:lvlJc w:val="left"/>
      <w:pPr>
        <w:ind w:left="1080" w:hanging="360"/>
      </w:pPr>
      <w:rPr>
        <w:rFonts w:asciiTheme="minorHAnsi" w:eastAsiaTheme="minorHAnsi" w:hAnsiTheme="minorHAnsi" w:cs="David" w:hint="default"/>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3D33889"/>
    <w:multiLevelType w:val="hybridMultilevel"/>
    <w:tmpl w:val="29B2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4662AD"/>
    <w:multiLevelType w:val="hybridMultilevel"/>
    <w:tmpl w:val="867A6044"/>
    <w:lvl w:ilvl="0" w:tplc="FCF6316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C741D9"/>
    <w:multiLevelType w:val="hybridMultilevel"/>
    <w:tmpl w:val="B9A0C944"/>
    <w:lvl w:ilvl="0" w:tplc="036A610E">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C2"/>
    <w:rsid w:val="00103CE4"/>
    <w:rsid w:val="001C02F0"/>
    <w:rsid w:val="002C6CD8"/>
    <w:rsid w:val="0045707C"/>
    <w:rsid w:val="006C2F8C"/>
    <w:rsid w:val="00754143"/>
    <w:rsid w:val="00837513"/>
    <w:rsid w:val="008D73CF"/>
    <w:rsid w:val="00985D93"/>
    <w:rsid w:val="009C5F35"/>
    <w:rsid w:val="00A73972"/>
    <w:rsid w:val="00B96DC9"/>
    <w:rsid w:val="00C0076F"/>
    <w:rsid w:val="00C91EC6"/>
    <w:rsid w:val="00CA6B1F"/>
    <w:rsid w:val="00D446F0"/>
    <w:rsid w:val="00DA41C2"/>
    <w:rsid w:val="00F45D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7A16A-8000-454A-B8E8-6000A30A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B1F"/>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B1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E8D1BB-A77F-42C6-9B03-0D6A26B051BC}"/>
</file>

<file path=customXml/itemProps2.xml><?xml version="1.0" encoding="utf-8"?>
<ds:datastoreItem xmlns:ds="http://schemas.openxmlformats.org/officeDocument/2006/customXml" ds:itemID="{42C5B3B2-2547-4FD2-BD7D-44ADAA41807C}"/>
</file>

<file path=customXml/itemProps3.xml><?xml version="1.0" encoding="utf-8"?>
<ds:datastoreItem xmlns:ds="http://schemas.openxmlformats.org/officeDocument/2006/customXml" ds:itemID="{56B4857A-CF42-4703-A626-38EFFFBEAE16}"/>
</file>

<file path=docProps/app.xml><?xml version="1.0" encoding="utf-8"?>
<Properties xmlns="http://schemas.openxmlformats.org/officeDocument/2006/extended-properties" xmlns:vt="http://schemas.openxmlformats.org/officeDocument/2006/docPropsVTypes">
  <Template>Normal</Template>
  <TotalTime>48</TotalTime>
  <Pages>1</Pages>
  <Words>425</Words>
  <Characters>2126</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2546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אריאלה אהרון</dc:creator>
  <cp:keywords/>
  <dc:description/>
  <cp:lastModifiedBy>אריאלה אהרון</cp:lastModifiedBy>
  <cp:revision>15</cp:revision>
  <dcterms:created xsi:type="dcterms:W3CDTF">2017-01-03T20:00:00Z</dcterms:created>
  <dcterms:modified xsi:type="dcterms:W3CDTF">2017-03-09T13:36:00Z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164</vt:r8>
  </property>
  <property fmtid="{D5CDD505-2E9C-101B-9397-08002B2CF9AE}" pid="4" name="SanhedrinItemID">
    <vt:r8>2009845</vt:r8>
  </property>
</Properties>
</file>