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512" w:rsidRDefault="00F26512" w:rsidP="00B10380">
      <w:pPr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>הכנסת ה-20</w:t>
      </w:r>
    </w:p>
    <w:p w:rsidR="00F26512" w:rsidRDefault="00F26512" w:rsidP="00B10380">
      <w:pPr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מושב שלישי</w:t>
      </w:r>
    </w:p>
    <w:p w:rsidR="00B10380" w:rsidRDefault="00B10380" w:rsidP="00F26512">
      <w:pPr>
        <w:ind w:left="2880" w:firstLine="720"/>
        <w:rPr>
          <w:rFonts w:cs="David"/>
          <w:b/>
          <w:bCs/>
          <w:sz w:val="28"/>
          <w:szCs w:val="28"/>
          <w:rtl/>
        </w:rPr>
      </w:pPr>
    </w:p>
    <w:p w:rsidR="00F26512" w:rsidRDefault="00F26512" w:rsidP="00F26512">
      <w:pPr>
        <w:ind w:left="2880" w:firstLine="72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סיכום מ' 29</w:t>
      </w:r>
    </w:p>
    <w:p w:rsidR="00F26512" w:rsidRDefault="00F26512" w:rsidP="00F26512">
      <w:pPr>
        <w:ind w:firstLine="720"/>
        <w:jc w:val="center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מישיבת הוועדה המיוחדת לצדק חלוקתי ולשוויון חברתי</w:t>
      </w:r>
    </w:p>
    <w:p w:rsidR="00F26512" w:rsidRDefault="00F26512" w:rsidP="00DA28E9">
      <w:pPr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מיום  </w:t>
      </w:r>
      <w:r w:rsidR="00DA28E9" w:rsidRPr="00DA28E9">
        <w:rPr>
          <w:rFonts w:cs="David" w:hint="cs"/>
          <w:b/>
          <w:bCs/>
          <w:rtl/>
        </w:rPr>
        <w:t>ד' בשבט</w:t>
      </w:r>
      <w:r w:rsidRPr="00DA28E9">
        <w:rPr>
          <w:rFonts w:cs="David" w:hint="cs"/>
          <w:b/>
          <w:bCs/>
          <w:rtl/>
        </w:rPr>
        <w:t xml:space="preserve"> </w:t>
      </w:r>
      <w:proofErr w:type="spellStart"/>
      <w:r>
        <w:rPr>
          <w:rFonts w:cs="David" w:hint="cs"/>
          <w:b/>
          <w:bCs/>
          <w:rtl/>
        </w:rPr>
        <w:t>התשע"ז</w:t>
      </w:r>
      <w:proofErr w:type="spellEnd"/>
      <w:r>
        <w:rPr>
          <w:rFonts w:cs="David" w:hint="cs"/>
          <w:b/>
          <w:bCs/>
          <w:rtl/>
        </w:rPr>
        <w:t>– 31/1/17, בשעה 12:30</w:t>
      </w:r>
    </w:p>
    <w:p w:rsidR="00F26512" w:rsidRDefault="00F26512" w:rsidP="00F26512">
      <w:pPr>
        <w:jc w:val="both"/>
        <w:rPr>
          <w:rtl/>
        </w:rPr>
      </w:pPr>
    </w:p>
    <w:p w:rsidR="00F26512" w:rsidRDefault="00F26512" w:rsidP="00F26512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חלוקה צודקת של משאבי תחבורה ציבורית ביישובי צפון הר </w:t>
      </w:r>
      <w:r w:rsidR="00997D8E">
        <w:rPr>
          <w:rFonts w:cs="David" w:hint="cs"/>
          <w:b/>
          <w:bCs/>
          <w:sz w:val="28"/>
          <w:szCs w:val="28"/>
          <w:u w:val="single"/>
          <w:rtl/>
        </w:rPr>
        <w:t>ח</w:t>
      </w:r>
      <w:r>
        <w:rPr>
          <w:rFonts w:cs="David" w:hint="cs"/>
          <w:b/>
          <w:bCs/>
          <w:sz w:val="28"/>
          <w:szCs w:val="28"/>
          <w:u w:val="single"/>
          <w:rtl/>
        </w:rPr>
        <w:t>ברון</w:t>
      </w:r>
    </w:p>
    <w:p w:rsidR="00F26512" w:rsidRDefault="00F26512" w:rsidP="00F26512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971941" w:rsidRDefault="00971941" w:rsidP="00D06744">
      <w:pPr>
        <w:jc w:val="both"/>
        <w:rPr>
          <w:rFonts w:cs="David"/>
          <w:sz w:val="26"/>
          <w:szCs w:val="26"/>
          <w:rtl/>
        </w:rPr>
      </w:pPr>
    </w:p>
    <w:p w:rsidR="00F26512" w:rsidRPr="00B543FF" w:rsidRDefault="00D06744" w:rsidP="00D06744">
      <w:pPr>
        <w:jc w:val="both"/>
        <w:rPr>
          <w:rFonts w:cs="David"/>
          <w:rtl/>
        </w:rPr>
      </w:pPr>
      <w:r w:rsidRPr="00B543FF">
        <w:rPr>
          <w:rFonts w:cs="David" w:hint="cs"/>
          <w:rtl/>
        </w:rPr>
        <w:t xml:space="preserve">הדיון התקיים בעקבות פניות שהגיעו לוועדה מתושבים ביישובים תלם </w:t>
      </w:r>
      <w:proofErr w:type="spellStart"/>
      <w:r w:rsidRPr="00B543FF">
        <w:rPr>
          <w:rFonts w:cs="David" w:hint="cs"/>
          <w:rtl/>
        </w:rPr>
        <w:t>ואדורה</w:t>
      </w:r>
      <w:proofErr w:type="spellEnd"/>
      <w:r w:rsidRPr="00B543FF">
        <w:rPr>
          <w:rFonts w:cs="David" w:hint="cs"/>
          <w:rtl/>
        </w:rPr>
        <w:t>, הממוקמים בצפון הר חברון, על כך שבתכנית התחבורה הציבורית החדשה בהר חברון, אין</w:t>
      </w:r>
      <w:r w:rsidR="00957B5E" w:rsidRPr="00B543FF">
        <w:rPr>
          <w:rFonts w:cs="David" w:hint="cs"/>
          <w:rtl/>
        </w:rPr>
        <w:t xml:space="preserve"> מענה אופטימלי לתושבי היישובים ה</w:t>
      </w:r>
      <w:r w:rsidRPr="00B543FF">
        <w:rPr>
          <w:rFonts w:cs="David" w:hint="cs"/>
          <w:rtl/>
        </w:rPr>
        <w:t>נוסעים לגוש  עציון ולירושלים.</w:t>
      </w:r>
    </w:p>
    <w:p w:rsidR="00D06744" w:rsidRPr="00B543FF" w:rsidRDefault="00D06744" w:rsidP="00D06744">
      <w:pPr>
        <w:rPr>
          <w:rFonts w:cs="David"/>
          <w:b/>
          <w:bCs/>
          <w:u w:val="single"/>
          <w:rtl/>
        </w:rPr>
      </w:pPr>
    </w:p>
    <w:p w:rsidR="00DC0DB2" w:rsidRPr="00B543FF" w:rsidRDefault="00D06744" w:rsidP="000D06CE">
      <w:pPr>
        <w:jc w:val="both"/>
        <w:rPr>
          <w:rFonts w:cs="David"/>
          <w:rtl/>
        </w:rPr>
      </w:pPr>
      <w:r w:rsidRPr="00B543FF">
        <w:rPr>
          <w:rFonts w:cs="David" w:hint="cs"/>
          <w:rtl/>
        </w:rPr>
        <w:t>התושבים טענו כי בעשור האחרון היישוב תלם עבר שינוי דמוגרפי ובשנים האחרונות מת</w:t>
      </w:r>
      <w:r w:rsidR="004E79C5" w:rsidRPr="00B543FF">
        <w:rPr>
          <w:rFonts w:cs="David" w:hint="cs"/>
          <w:rtl/>
        </w:rPr>
        <w:t xml:space="preserve">רחש  שינוי  </w:t>
      </w:r>
      <w:r w:rsidR="000D06CE" w:rsidRPr="00B543FF">
        <w:rPr>
          <w:rFonts w:cs="David" w:hint="cs"/>
          <w:rtl/>
        </w:rPr>
        <w:t xml:space="preserve">דמוגרפי </w:t>
      </w:r>
      <w:r w:rsidR="004E79C5" w:rsidRPr="00B543FF">
        <w:rPr>
          <w:rFonts w:cs="David" w:hint="cs"/>
          <w:rtl/>
        </w:rPr>
        <w:t xml:space="preserve">משמעותי ביותר. </w:t>
      </w:r>
      <w:r w:rsidRPr="00B543FF">
        <w:rPr>
          <w:rFonts w:cs="David" w:hint="cs"/>
          <w:rtl/>
        </w:rPr>
        <w:t xml:space="preserve"> </w:t>
      </w:r>
      <w:r w:rsidR="000D06CE" w:rsidRPr="00B543FF">
        <w:rPr>
          <w:rFonts w:cs="David" w:hint="cs"/>
          <w:rtl/>
        </w:rPr>
        <w:t>האוכלוסייה נדרשת לצאת מדי יום לירושלים וחזרה לצרכי תעסוקה, חינוך, רפואה, תרבות ופנאי</w:t>
      </w:r>
      <w:r w:rsidRPr="00B543FF">
        <w:rPr>
          <w:rFonts w:cs="David" w:hint="cs"/>
          <w:rtl/>
        </w:rPr>
        <w:t>.</w:t>
      </w:r>
    </w:p>
    <w:p w:rsidR="00DC0DB2" w:rsidRPr="00B543FF" w:rsidRDefault="00DC0DB2" w:rsidP="00DC0DB2">
      <w:pPr>
        <w:jc w:val="both"/>
        <w:rPr>
          <w:rFonts w:cs="David"/>
          <w:rtl/>
        </w:rPr>
      </w:pPr>
    </w:p>
    <w:p w:rsidR="00D06744" w:rsidRPr="00B543FF" w:rsidRDefault="00DC0DB2" w:rsidP="00DC0DB2">
      <w:pPr>
        <w:jc w:val="both"/>
        <w:rPr>
          <w:rFonts w:cs="David"/>
        </w:rPr>
      </w:pPr>
      <w:r w:rsidRPr="00B543FF">
        <w:rPr>
          <w:rFonts w:cs="David" w:hint="cs"/>
          <w:rtl/>
        </w:rPr>
        <w:t xml:space="preserve">הטענה העיקרי ת היא כי  </w:t>
      </w:r>
      <w:r w:rsidR="00D06744" w:rsidRPr="00B543FF">
        <w:rPr>
          <w:rFonts w:cs="David" w:hint="cs"/>
          <w:rtl/>
        </w:rPr>
        <w:t xml:space="preserve">אין קו ישיר של תחבורה ציבורית מירושלים ליישובים תלם </w:t>
      </w:r>
      <w:proofErr w:type="spellStart"/>
      <w:r w:rsidR="00D06744" w:rsidRPr="00B543FF">
        <w:rPr>
          <w:rFonts w:cs="David" w:hint="cs"/>
          <w:rtl/>
        </w:rPr>
        <w:t>ואדורה</w:t>
      </w:r>
      <w:proofErr w:type="spellEnd"/>
      <w:r w:rsidRPr="00B543FF">
        <w:rPr>
          <w:rFonts w:cs="David" w:hint="cs"/>
          <w:rtl/>
        </w:rPr>
        <w:t xml:space="preserve"> ו</w:t>
      </w:r>
      <w:r w:rsidR="00D06744" w:rsidRPr="00B543FF">
        <w:rPr>
          <w:rFonts w:cs="David" w:hint="cs"/>
          <w:rtl/>
        </w:rPr>
        <w:t xml:space="preserve">האפשרות </w:t>
      </w:r>
      <w:r w:rsidRPr="00B543FF">
        <w:rPr>
          <w:rFonts w:cs="David" w:hint="cs"/>
          <w:rtl/>
        </w:rPr>
        <w:t xml:space="preserve">היחידה, </w:t>
      </w:r>
      <w:r w:rsidR="00D06744" w:rsidRPr="00B543FF">
        <w:rPr>
          <w:rFonts w:cs="David" w:hint="cs"/>
          <w:rtl/>
        </w:rPr>
        <w:t>היא נסיעה עד קרי</w:t>
      </w:r>
      <w:r w:rsidRPr="00B543FF">
        <w:rPr>
          <w:rFonts w:cs="David" w:hint="cs"/>
          <w:rtl/>
        </w:rPr>
        <w:t>י</w:t>
      </w:r>
      <w:r w:rsidR="00D06744" w:rsidRPr="00B543FF">
        <w:rPr>
          <w:rFonts w:cs="David" w:hint="cs"/>
          <w:rtl/>
        </w:rPr>
        <w:t>ת ארבע, ומשם לישובים אלו.</w:t>
      </w:r>
    </w:p>
    <w:p w:rsidR="00DC0DB2" w:rsidRPr="00B543FF" w:rsidRDefault="00DC0DB2" w:rsidP="00DC0DB2">
      <w:pPr>
        <w:spacing w:line="259" w:lineRule="auto"/>
        <w:rPr>
          <w:rFonts w:cs="David"/>
          <w:rtl/>
        </w:rPr>
      </w:pPr>
    </w:p>
    <w:p w:rsidR="00DC0DB2" w:rsidRPr="00B543FF" w:rsidRDefault="00DC0DB2" w:rsidP="00997D8E">
      <w:pPr>
        <w:spacing w:line="259" w:lineRule="auto"/>
        <w:jc w:val="both"/>
        <w:rPr>
          <w:rFonts w:cs="David"/>
          <w:rtl/>
        </w:rPr>
      </w:pPr>
      <w:r w:rsidRPr="00B543FF">
        <w:rPr>
          <w:rFonts w:cs="David" w:hint="cs"/>
          <w:rtl/>
        </w:rPr>
        <w:t xml:space="preserve">דבר נוסף, </w:t>
      </w:r>
      <w:r w:rsidR="00D06744" w:rsidRPr="00B543FF">
        <w:rPr>
          <w:rFonts w:cs="David" w:hint="cs"/>
          <w:rtl/>
        </w:rPr>
        <w:t xml:space="preserve">בשעות החזרה מהעבודה, בין השעות 17:45 </w:t>
      </w:r>
      <w:r w:rsidR="00D06744" w:rsidRPr="00B543FF">
        <w:rPr>
          <w:rFonts w:cs="David"/>
          <w:rtl/>
        </w:rPr>
        <w:t>–</w:t>
      </w:r>
      <w:r w:rsidR="00D06744" w:rsidRPr="00B543FF">
        <w:rPr>
          <w:rFonts w:cs="David" w:hint="cs"/>
          <w:rtl/>
        </w:rPr>
        <w:t xml:space="preserve"> 20:00 </w:t>
      </w:r>
      <w:r w:rsidR="00D06744" w:rsidRPr="00B543FF">
        <w:rPr>
          <w:rFonts w:cs="David"/>
          <w:rtl/>
        </w:rPr>
        <w:t>–</w:t>
      </w:r>
      <w:r w:rsidR="00D06744" w:rsidRPr="00B543FF">
        <w:rPr>
          <w:rFonts w:cs="David" w:hint="cs"/>
          <w:rtl/>
        </w:rPr>
        <w:t xml:space="preserve">  אין תחבורה ציבורית</w:t>
      </w:r>
      <w:r w:rsidRPr="00B543FF">
        <w:rPr>
          <w:rFonts w:cs="David" w:hint="cs"/>
          <w:rtl/>
        </w:rPr>
        <w:t xml:space="preserve"> </w:t>
      </w:r>
      <w:r w:rsidR="0061023B" w:rsidRPr="00B543FF">
        <w:rPr>
          <w:rFonts w:cs="David" w:hint="cs"/>
          <w:rtl/>
        </w:rPr>
        <w:t xml:space="preserve">ישירה </w:t>
      </w:r>
      <w:bookmarkStart w:id="0" w:name="_GoBack"/>
      <w:bookmarkEnd w:id="0"/>
      <w:r w:rsidRPr="00B543FF">
        <w:rPr>
          <w:rFonts w:cs="David" w:hint="cs"/>
          <w:rtl/>
        </w:rPr>
        <w:t>וה</w:t>
      </w:r>
      <w:r w:rsidR="00D06744" w:rsidRPr="00B543FF">
        <w:rPr>
          <w:rFonts w:cs="David" w:hint="cs"/>
          <w:rtl/>
        </w:rPr>
        <w:t xml:space="preserve">תושבים </w:t>
      </w:r>
      <w:r w:rsidRPr="00B543FF">
        <w:rPr>
          <w:rFonts w:cs="David" w:hint="cs"/>
          <w:rtl/>
        </w:rPr>
        <w:t>ש</w:t>
      </w:r>
      <w:r w:rsidR="00D06744" w:rsidRPr="00B543FF">
        <w:rPr>
          <w:rFonts w:cs="David" w:hint="cs"/>
          <w:rtl/>
        </w:rPr>
        <w:t>חוזרים מהעבודה</w:t>
      </w:r>
      <w:r w:rsidRPr="00B543FF">
        <w:rPr>
          <w:rFonts w:cs="David" w:hint="cs"/>
          <w:rtl/>
        </w:rPr>
        <w:t xml:space="preserve">, </w:t>
      </w:r>
      <w:r w:rsidR="00D06744" w:rsidRPr="00B543FF">
        <w:rPr>
          <w:rFonts w:cs="David" w:hint="cs"/>
          <w:rtl/>
        </w:rPr>
        <w:t xml:space="preserve"> נאלצים לאלתר חלופות.</w:t>
      </w:r>
    </w:p>
    <w:p w:rsidR="00A20DEE" w:rsidRPr="00B543FF" w:rsidRDefault="00DC0DB2" w:rsidP="00A20DEE">
      <w:pPr>
        <w:spacing w:line="259" w:lineRule="auto"/>
        <w:jc w:val="both"/>
        <w:rPr>
          <w:rFonts w:cs="David"/>
          <w:rtl/>
        </w:rPr>
      </w:pPr>
      <w:r w:rsidRPr="00B543FF">
        <w:rPr>
          <w:rFonts w:cs="David" w:hint="cs"/>
          <w:rtl/>
        </w:rPr>
        <w:t>ה</w:t>
      </w:r>
      <w:r w:rsidR="00D06744" w:rsidRPr="00B543FF">
        <w:rPr>
          <w:rFonts w:cs="David" w:hint="cs"/>
          <w:rtl/>
        </w:rPr>
        <w:t xml:space="preserve">תחבורה </w:t>
      </w:r>
      <w:r w:rsidRPr="00B543FF">
        <w:rPr>
          <w:rFonts w:cs="David" w:hint="cs"/>
          <w:rtl/>
        </w:rPr>
        <w:t>ה</w:t>
      </w:r>
      <w:r w:rsidR="00D06744" w:rsidRPr="00B543FF">
        <w:rPr>
          <w:rFonts w:cs="David" w:hint="cs"/>
          <w:rtl/>
        </w:rPr>
        <w:t xml:space="preserve">ציבורית הכרחית </w:t>
      </w:r>
      <w:r w:rsidRPr="00B543FF">
        <w:rPr>
          <w:rFonts w:cs="David" w:hint="cs"/>
          <w:rtl/>
        </w:rPr>
        <w:t xml:space="preserve">גם </w:t>
      </w:r>
      <w:r w:rsidR="00D06744" w:rsidRPr="00B543FF">
        <w:rPr>
          <w:rFonts w:cs="David" w:hint="cs"/>
          <w:rtl/>
        </w:rPr>
        <w:t>לבני הנוער</w:t>
      </w:r>
      <w:r w:rsidRPr="00B543FF">
        <w:rPr>
          <w:rFonts w:cs="David" w:hint="cs"/>
          <w:rtl/>
        </w:rPr>
        <w:t xml:space="preserve">, </w:t>
      </w:r>
      <w:r w:rsidR="00D06744" w:rsidRPr="00B543FF">
        <w:rPr>
          <w:rFonts w:cs="David" w:hint="cs"/>
          <w:rtl/>
        </w:rPr>
        <w:t xml:space="preserve"> על מנת למנוע </w:t>
      </w:r>
      <w:r w:rsidR="0061023B" w:rsidRPr="00B543FF">
        <w:rPr>
          <w:rFonts w:cs="David" w:hint="cs"/>
          <w:rtl/>
        </w:rPr>
        <w:t>ה</w:t>
      </w:r>
      <w:r w:rsidR="00D06744" w:rsidRPr="00B543FF">
        <w:rPr>
          <w:rFonts w:cs="David" w:hint="cs"/>
          <w:rtl/>
        </w:rPr>
        <w:t>נסיעה בטרמפים ולצמצמם סכנות ככל הניתן.</w:t>
      </w:r>
    </w:p>
    <w:p w:rsidR="00A20DEE" w:rsidRPr="00B543FF" w:rsidRDefault="00A20DEE" w:rsidP="00A20DEE">
      <w:pPr>
        <w:spacing w:line="259" w:lineRule="auto"/>
        <w:jc w:val="both"/>
        <w:rPr>
          <w:rFonts w:cs="David"/>
          <w:rtl/>
        </w:rPr>
      </w:pPr>
    </w:p>
    <w:p w:rsidR="00F26512" w:rsidRPr="00B543FF" w:rsidRDefault="00F26512" w:rsidP="00F26512">
      <w:pPr>
        <w:jc w:val="both"/>
        <w:rPr>
          <w:rFonts w:cs="David"/>
          <w:b/>
          <w:bCs/>
          <w:rtl/>
        </w:rPr>
      </w:pPr>
      <w:r w:rsidRPr="00B543FF">
        <w:rPr>
          <w:rFonts w:cs="David" w:hint="cs"/>
          <w:b/>
          <w:bCs/>
          <w:rtl/>
        </w:rPr>
        <w:t>בסיום הישיבה החליטה הוועדה:</w:t>
      </w:r>
    </w:p>
    <w:p w:rsidR="00F26512" w:rsidRPr="00B543FF" w:rsidRDefault="00F26512" w:rsidP="00F26512">
      <w:pPr>
        <w:jc w:val="both"/>
        <w:rPr>
          <w:rFonts w:cs="David"/>
          <w:rtl/>
        </w:rPr>
      </w:pPr>
    </w:p>
    <w:p w:rsidR="00F26512" w:rsidRPr="00B543FF" w:rsidRDefault="00F26512" w:rsidP="00A20DEE">
      <w:pPr>
        <w:pStyle w:val="a3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 w:rsidRPr="00B543FF">
        <w:rPr>
          <w:rFonts w:cs="David" w:hint="cs"/>
          <w:sz w:val="24"/>
          <w:szCs w:val="24"/>
          <w:rtl/>
        </w:rPr>
        <w:t>הוועדה מודעת לעובדה שיו"ר מועצת חברון פועל לקידום פרויקטים בסוגיית התחבורה הציבורית והמועצה מתפקדת בצורה טובה.</w:t>
      </w:r>
    </w:p>
    <w:p w:rsidR="00F26512" w:rsidRPr="00B543FF" w:rsidRDefault="00F26512" w:rsidP="00F26512">
      <w:pPr>
        <w:pStyle w:val="a3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 w:rsidRPr="00B543FF">
        <w:rPr>
          <w:rFonts w:cs="David" w:hint="cs"/>
          <w:sz w:val="24"/>
          <w:szCs w:val="24"/>
          <w:rtl/>
        </w:rPr>
        <w:t>הוועדה למדה כי מדובר בחסר בתקציב מספק על מנת לייצר חליפות מיגון לאוטובוסים שיספקו מענה לאוטובוסים ממוגנים.</w:t>
      </w:r>
    </w:p>
    <w:p w:rsidR="00F26512" w:rsidRPr="00B543FF" w:rsidRDefault="00F26512" w:rsidP="00F26512">
      <w:pPr>
        <w:pStyle w:val="a3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 w:rsidRPr="00B543FF">
        <w:rPr>
          <w:rFonts w:cs="David" w:hint="cs"/>
          <w:sz w:val="24"/>
          <w:szCs w:val="24"/>
          <w:rtl/>
        </w:rPr>
        <w:t>יו"ר הוועדה, התחייב בדיון, כי יפנה ליו"ר ועדת הכספים, במטרה לזרז ולקדם תקציב "חליפות המיגון" כמענה נדרש לאוטובוסים ממוגנים.</w:t>
      </w:r>
    </w:p>
    <w:p w:rsidR="00F26512" w:rsidRPr="00B543FF" w:rsidRDefault="00F26512" w:rsidP="00F26512">
      <w:pPr>
        <w:pStyle w:val="a3"/>
        <w:numPr>
          <w:ilvl w:val="0"/>
          <w:numId w:val="2"/>
        </w:numPr>
        <w:jc w:val="both"/>
        <w:rPr>
          <w:rFonts w:cs="David"/>
          <w:sz w:val="24"/>
          <w:szCs w:val="24"/>
        </w:rPr>
      </w:pPr>
      <w:r w:rsidRPr="00B543FF">
        <w:rPr>
          <w:rFonts w:cs="David" w:hint="cs"/>
          <w:sz w:val="24"/>
          <w:szCs w:val="24"/>
          <w:rtl/>
        </w:rPr>
        <w:t xml:space="preserve">הוועדה תפנה לראש המועצה הר חברון ולקמ"ט תחבורה </w:t>
      </w:r>
      <w:proofErr w:type="spellStart"/>
      <w:r w:rsidRPr="00B543FF">
        <w:rPr>
          <w:rFonts w:cs="David" w:hint="cs"/>
          <w:sz w:val="24"/>
          <w:szCs w:val="24"/>
          <w:rtl/>
        </w:rPr>
        <w:t>באיו"ש</w:t>
      </w:r>
      <w:proofErr w:type="spellEnd"/>
      <w:r w:rsidRPr="00B543FF">
        <w:rPr>
          <w:rFonts w:cs="David" w:hint="cs"/>
          <w:sz w:val="24"/>
          <w:szCs w:val="24"/>
          <w:rtl/>
        </w:rPr>
        <w:t xml:space="preserve"> ותקרא להביא לפתרון חלקי באופן מידי בסוגיית התחבורה הציבורית ליישובי תלם </w:t>
      </w:r>
      <w:proofErr w:type="spellStart"/>
      <w:r w:rsidRPr="00B543FF">
        <w:rPr>
          <w:rFonts w:cs="David" w:hint="cs"/>
          <w:sz w:val="24"/>
          <w:szCs w:val="24"/>
          <w:rtl/>
        </w:rPr>
        <w:t>ואדורה</w:t>
      </w:r>
      <w:proofErr w:type="spellEnd"/>
      <w:r w:rsidRPr="00B543FF">
        <w:rPr>
          <w:rFonts w:cs="David" w:hint="cs"/>
          <w:sz w:val="24"/>
          <w:szCs w:val="24"/>
          <w:rtl/>
        </w:rPr>
        <w:t>.  וכן תקרא לפעול ליצירת תכנית לפתרון סופי שתיתן מענה ברמה סבירה ליישובים אלו.</w:t>
      </w:r>
    </w:p>
    <w:p w:rsidR="00773BBC" w:rsidRPr="00B543FF" w:rsidRDefault="00773BBC" w:rsidP="00F26512">
      <w:pPr>
        <w:pStyle w:val="a3"/>
        <w:numPr>
          <w:ilvl w:val="0"/>
          <w:numId w:val="2"/>
        </w:numPr>
        <w:jc w:val="both"/>
        <w:rPr>
          <w:rFonts w:cs="David"/>
          <w:sz w:val="24"/>
          <w:szCs w:val="24"/>
          <w:rtl/>
        </w:rPr>
      </w:pPr>
      <w:r w:rsidRPr="00B543FF">
        <w:rPr>
          <w:rFonts w:cs="David" w:hint="cs"/>
          <w:sz w:val="24"/>
          <w:szCs w:val="24"/>
          <w:rtl/>
        </w:rPr>
        <w:t>הוועדה תקיים דיון מעקב ב</w:t>
      </w:r>
      <w:r w:rsidR="00E0373A" w:rsidRPr="00B543FF">
        <w:rPr>
          <w:rFonts w:cs="David" w:hint="cs"/>
          <w:sz w:val="24"/>
          <w:szCs w:val="24"/>
          <w:rtl/>
        </w:rPr>
        <w:t>סוג</w:t>
      </w:r>
      <w:r w:rsidR="00874AA0" w:rsidRPr="00B543FF">
        <w:rPr>
          <w:rFonts w:cs="David" w:hint="cs"/>
          <w:sz w:val="24"/>
          <w:szCs w:val="24"/>
          <w:rtl/>
        </w:rPr>
        <w:t>יה, לכשיידרש</w:t>
      </w:r>
      <w:r w:rsidR="00057DAA" w:rsidRPr="00B543FF">
        <w:rPr>
          <w:rFonts w:cs="David" w:hint="cs"/>
          <w:sz w:val="24"/>
          <w:szCs w:val="24"/>
          <w:rtl/>
        </w:rPr>
        <w:t xml:space="preserve">. </w:t>
      </w:r>
    </w:p>
    <w:p w:rsidR="00F26512" w:rsidRPr="00B543FF" w:rsidRDefault="00F26512" w:rsidP="00F26512">
      <w:pPr>
        <w:spacing w:line="360" w:lineRule="auto"/>
        <w:rPr>
          <w:rFonts w:cs="David"/>
          <w:rtl/>
        </w:rPr>
      </w:pPr>
    </w:p>
    <w:p w:rsidR="00F26512" w:rsidRDefault="00F26512" w:rsidP="00F26512">
      <w:pPr>
        <w:spacing w:line="360" w:lineRule="auto"/>
        <w:rPr>
          <w:rFonts w:cs="David"/>
          <w:sz w:val="28"/>
          <w:szCs w:val="28"/>
          <w:rtl/>
        </w:rPr>
      </w:pPr>
    </w:p>
    <w:p w:rsidR="00F26512" w:rsidRDefault="00F26512" w:rsidP="00F26512">
      <w:pPr>
        <w:spacing w:line="360" w:lineRule="auto"/>
        <w:rPr>
          <w:rFonts w:cs="David"/>
          <w:sz w:val="28"/>
          <w:szCs w:val="28"/>
        </w:rPr>
      </w:pPr>
    </w:p>
    <w:p w:rsidR="00F26512" w:rsidRDefault="00F26512" w:rsidP="00F26512"/>
    <w:p w:rsidR="00F26512" w:rsidRDefault="00F26512" w:rsidP="00F26512"/>
    <w:p w:rsidR="00F26512" w:rsidRPr="002C16AC" w:rsidRDefault="00F26512" w:rsidP="00F26512"/>
    <w:p w:rsidR="00F26512" w:rsidRPr="007E22D9" w:rsidRDefault="00F26512" w:rsidP="00F26512"/>
    <w:p w:rsidR="00F26512" w:rsidRPr="009564C4" w:rsidRDefault="00F26512" w:rsidP="00F26512"/>
    <w:p w:rsidR="003662C4" w:rsidRPr="00F26512" w:rsidRDefault="00997D8E"/>
    <w:sectPr w:rsidR="003662C4" w:rsidRPr="00F26512" w:rsidSect="00D446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1C5D"/>
    <w:multiLevelType w:val="hybridMultilevel"/>
    <w:tmpl w:val="503EB7FC"/>
    <w:lvl w:ilvl="0" w:tplc="8398E4A6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659D9"/>
    <w:multiLevelType w:val="hybridMultilevel"/>
    <w:tmpl w:val="E8522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D1F6F"/>
    <w:multiLevelType w:val="hybridMultilevel"/>
    <w:tmpl w:val="744E34F0"/>
    <w:lvl w:ilvl="0" w:tplc="0818F436">
      <w:start w:val="38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292BFB"/>
    <w:multiLevelType w:val="hybridMultilevel"/>
    <w:tmpl w:val="B516B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DC"/>
    <w:rsid w:val="00057DAA"/>
    <w:rsid w:val="000D06CE"/>
    <w:rsid w:val="001D47DC"/>
    <w:rsid w:val="004E79C5"/>
    <w:rsid w:val="0061023B"/>
    <w:rsid w:val="00773BBC"/>
    <w:rsid w:val="008568CE"/>
    <w:rsid w:val="00874AA0"/>
    <w:rsid w:val="00957B5E"/>
    <w:rsid w:val="00971941"/>
    <w:rsid w:val="00997D8E"/>
    <w:rsid w:val="00A20DEE"/>
    <w:rsid w:val="00AD1F90"/>
    <w:rsid w:val="00B10380"/>
    <w:rsid w:val="00B543FF"/>
    <w:rsid w:val="00BE03EB"/>
    <w:rsid w:val="00C0076F"/>
    <w:rsid w:val="00D06744"/>
    <w:rsid w:val="00D446F0"/>
    <w:rsid w:val="00DA28E9"/>
    <w:rsid w:val="00DC0DB2"/>
    <w:rsid w:val="00E0373A"/>
    <w:rsid w:val="00F2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5298B-0D8F-4656-A7C5-415264BE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5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51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71941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971941"/>
    <w:rPr>
      <w:rFonts w:ascii="Tahoma" w:eastAsia="Times New Roman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8CFCA1-1983-4DEF-9784-CD98EF80F1A2}"/>
</file>

<file path=customXml/itemProps2.xml><?xml version="1.0" encoding="utf-8"?>
<ds:datastoreItem xmlns:ds="http://schemas.openxmlformats.org/officeDocument/2006/customXml" ds:itemID="{369E4D13-0FBF-42A6-9584-E16361C25F12}"/>
</file>

<file path=customXml/itemProps3.xml><?xml version="1.0" encoding="utf-8"?>
<ds:datastoreItem xmlns:ds="http://schemas.openxmlformats.org/officeDocument/2006/customXml" ds:itemID="{76408FA3-99DC-4395-BBE1-3408576156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אריאלה אהרון</dc:creator>
  <cp:keywords/>
  <dc:description/>
  <cp:lastModifiedBy>חדוה בודה נבון</cp:lastModifiedBy>
  <cp:revision>19</cp:revision>
  <cp:lastPrinted>2017-02-26T10:09:00Z</cp:lastPrinted>
  <dcterms:created xsi:type="dcterms:W3CDTF">2017-02-19T21:36:00Z</dcterms:created>
  <dcterms:modified xsi:type="dcterms:W3CDTF">2017-03-28T06:55:00Z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nhedrinDocumentType">
    <vt:r8>164</vt:r8>
  </property>
  <property fmtid="{D5CDD505-2E9C-101B-9397-08002B2CF9AE}" pid="3" name="ContentTypeId">
    <vt:lpwstr>0x010100F931E205BBB08441AEFFEBF8ABB23DF1</vt:lpwstr>
  </property>
  <property fmtid="{D5CDD505-2E9C-101B-9397-08002B2CF9AE}" pid="4" name="SanhedrinItemID">
    <vt:r8>2013221</vt:r8>
  </property>
</Properties>
</file>