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23" w:rsidRPr="00C913B2" w:rsidRDefault="00B10E0F" w:rsidP="0020576F">
      <w:pPr>
        <w:pStyle w:val="HeadMitparsemetBaze"/>
        <w:rPr>
          <w:color w:val="auto"/>
          <w:rtl/>
        </w:rPr>
      </w:pPr>
      <w:r>
        <w:rPr>
          <w:rFonts w:hint="cs"/>
          <w:color w:val="auto"/>
          <w:rtl/>
        </w:rPr>
        <w:t xml:space="preserve">טיוטה - </w:t>
      </w:r>
      <w:r w:rsidR="003D6454">
        <w:rPr>
          <w:rFonts w:hint="cs"/>
          <w:color w:val="auto"/>
          <w:rtl/>
        </w:rPr>
        <w:t>נוסח לדיון בוועדת העבודה הרווחה והבריאות ביום</w:t>
      </w:r>
      <w:r w:rsidR="0020576F">
        <w:rPr>
          <w:rFonts w:hint="cs"/>
          <w:color w:val="auto"/>
          <w:rtl/>
        </w:rPr>
        <w:t xml:space="preserve"> 17 בדצמבר 2018</w:t>
      </w:r>
      <w:r w:rsidR="00C81CC8">
        <w:rPr>
          <w:rFonts w:hint="cs"/>
          <w:color w:val="auto"/>
          <w:rtl/>
        </w:rPr>
        <w:t>:</w:t>
      </w:r>
    </w:p>
    <w:p w:rsidR="00637DB9" w:rsidRDefault="0069174C" w:rsidP="0020576F">
      <w:pPr>
        <w:pStyle w:val="HeadHatzaotHok"/>
        <w:rPr>
          <w:rtl/>
        </w:rPr>
      </w:pPr>
      <w:bookmarkStart w:id="0" w:name="LGSName"/>
      <w:r>
        <w:rPr>
          <w:rFonts w:hint="cs"/>
          <w:rtl/>
        </w:rPr>
        <w:t xml:space="preserve">הצעת חוק העסקת עובדים על ידי קבלני כוח אדם (תיקון - הסדרת מתן שירותי כוח אדם של </w:t>
      </w:r>
      <w:proofErr w:type="spellStart"/>
      <w:r w:rsidR="003D6454">
        <w:rPr>
          <w:rFonts w:hint="cs"/>
          <w:rtl/>
        </w:rPr>
        <w:t>עגורנאים</w:t>
      </w:r>
      <w:proofErr w:type="spellEnd"/>
      <w:r>
        <w:rPr>
          <w:rFonts w:hint="cs"/>
          <w:rtl/>
        </w:rPr>
        <w:t>), התשע"ז-2017</w:t>
      </w:r>
      <w:bookmarkEnd w:id="0"/>
      <w:r w:rsidR="00637DB9">
        <w:rPr>
          <w:rStyle w:val="a8"/>
          <w:rFonts w:hint="cs"/>
          <w:rtl/>
        </w:rPr>
        <w:footnoteReference w:customMarkFollows="1" w:id="1"/>
        <w:t>*</w:t>
      </w:r>
    </w:p>
    <w:tbl>
      <w:tblPr>
        <w:bidiVisual/>
        <w:tblW w:w="9645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624"/>
        <w:gridCol w:w="624"/>
        <w:gridCol w:w="624"/>
        <w:gridCol w:w="624"/>
        <w:gridCol w:w="624"/>
        <w:gridCol w:w="624"/>
        <w:gridCol w:w="4029"/>
      </w:tblGrid>
      <w:tr w:rsidR="00395CB3" w:rsidRPr="00C34DE2" w:rsidTr="00395CB3">
        <w:trPr>
          <w:cantSplit/>
          <w:trHeight w:val="60"/>
          <w:jc w:val="center"/>
        </w:trPr>
        <w:tc>
          <w:tcPr>
            <w:tcW w:w="1872" w:type="dxa"/>
          </w:tcPr>
          <w:p w:rsidR="00395CB3" w:rsidRDefault="00395CB3" w:rsidP="007A3A2E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הוספת סעיף 10ג</w:t>
            </w:r>
          </w:p>
        </w:tc>
        <w:tc>
          <w:tcPr>
            <w:tcW w:w="624" w:type="dxa"/>
            <w:hideMark/>
          </w:tcPr>
          <w:p w:rsidR="00395CB3" w:rsidRDefault="00395CB3" w:rsidP="007A3A2E">
            <w:pPr>
              <w:pStyle w:val="TableText"/>
              <w:keepLines w:val="0"/>
            </w:pPr>
            <w:r>
              <w:rPr>
                <w:rFonts w:hint="cs"/>
                <w:rtl/>
              </w:rPr>
              <w:t xml:space="preserve">1. </w:t>
            </w:r>
          </w:p>
        </w:tc>
        <w:tc>
          <w:tcPr>
            <w:tcW w:w="7149" w:type="dxa"/>
            <w:gridSpan w:val="6"/>
          </w:tcPr>
          <w:p w:rsidR="00395CB3" w:rsidRPr="00C34DE2" w:rsidRDefault="00395CB3" w:rsidP="00395CB3">
            <w:pPr>
              <w:pStyle w:val="TableBlock"/>
            </w:pPr>
            <w:r w:rsidRPr="00306D8A">
              <w:rPr>
                <w:rFonts w:hint="cs"/>
                <w:rtl/>
              </w:rPr>
              <w:t>בחוק העסקת עובדים על ידי קבלני כוח אדם,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התשנ"ו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1996</w:t>
            </w:r>
            <w:r w:rsidRPr="00395CB3">
              <w:rPr>
                <w:rStyle w:val="a8"/>
                <w:vertAlign w:val="baseline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 xml:space="preserve"> החוק העיקרי)</w:t>
            </w:r>
            <w:r w:rsidRPr="00306D8A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אחרי</w:t>
            </w:r>
            <w:r w:rsidRPr="00306D8A">
              <w:rPr>
                <w:rFonts w:hint="cs"/>
                <w:rtl/>
              </w:rPr>
              <w:t xml:space="preserve"> סעיף 10ב </w:t>
            </w:r>
            <w:r>
              <w:rPr>
                <w:rFonts w:hint="cs"/>
                <w:rtl/>
              </w:rPr>
              <w:t>יבוא:</w:t>
            </w:r>
          </w:p>
        </w:tc>
      </w:tr>
      <w:tr w:rsidR="00395CB3" w:rsidTr="00395CB3">
        <w:tblPrEx>
          <w:jc w:val="left"/>
        </w:tblPrEx>
        <w:trPr>
          <w:cantSplit/>
          <w:trHeight w:val="60"/>
        </w:trPr>
        <w:tc>
          <w:tcPr>
            <w:tcW w:w="1872" w:type="dxa"/>
          </w:tcPr>
          <w:p w:rsidR="00395CB3" w:rsidRDefault="00395CB3" w:rsidP="007A3A2E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395CB3" w:rsidRDefault="00395CB3" w:rsidP="005D09FD">
            <w:pPr>
              <w:pStyle w:val="TableInnerSideHeading"/>
            </w:pPr>
            <w:r>
              <w:rPr>
                <w:rFonts w:hint="cs"/>
                <w:rtl/>
              </w:rPr>
              <w:t xml:space="preserve">"מתן שירותי כוח אדם של מפעילי עגורן </w:t>
            </w: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  <w:r>
              <w:rPr>
                <w:rFonts w:hint="cs"/>
                <w:rtl/>
              </w:rPr>
              <w:t>10ג.</w:t>
            </w:r>
          </w:p>
        </w:tc>
        <w:tc>
          <w:tcPr>
            <w:tcW w:w="4653" w:type="dxa"/>
            <w:gridSpan w:val="2"/>
          </w:tcPr>
          <w:p w:rsidR="00395CB3" w:rsidRDefault="00395CB3" w:rsidP="003D6454">
            <w:pPr>
              <w:pStyle w:val="TableBlock"/>
            </w:pPr>
            <w:r w:rsidRPr="00306D8A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א</w:t>
            </w:r>
            <w:r w:rsidRPr="00306D8A">
              <w:rPr>
                <w:rFonts w:hint="cs"/>
                <w:rtl/>
              </w:rPr>
              <w:t>)</w:t>
            </w:r>
            <w:r w:rsidRPr="00306D8A">
              <w:rPr>
                <w:rFonts w:hint="cs"/>
                <w:rtl/>
              </w:rPr>
              <w:tab/>
              <w:t>לא יעסוק אדם כקבלן כוח אדם הנותן שירות</w:t>
            </w:r>
            <w:r>
              <w:rPr>
                <w:rFonts w:hint="cs"/>
                <w:rtl/>
              </w:rPr>
              <w:t>י</w:t>
            </w:r>
            <w:r w:rsidRPr="00306D8A">
              <w:rPr>
                <w:rFonts w:hint="cs"/>
                <w:rtl/>
              </w:rPr>
              <w:t xml:space="preserve"> כוח אדם של </w:t>
            </w:r>
            <w:r>
              <w:rPr>
                <w:rFonts w:hint="cs"/>
                <w:rtl/>
              </w:rPr>
              <w:t xml:space="preserve">עובדים שהם </w:t>
            </w:r>
            <w:proofErr w:type="spellStart"/>
            <w:r w:rsidR="005D09FD">
              <w:rPr>
                <w:rFonts w:hint="cs"/>
                <w:rtl/>
              </w:rPr>
              <w:t>עגורנאים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r w:rsidRPr="00306D8A">
              <w:rPr>
                <w:rFonts w:hint="cs"/>
                <w:rtl/>
              </w:rPr>
              <w:t>אלא אם כן הוא בעל היתר מיוחד לכך מאת שר ה</w:t>
            </w:r>
            <w:r>
              <w:rPr>
                <w:rFonts w:hint="cs"/>
                <w:rtl/>
              </w:rPr>
              <w:t xml:space="preserve">עבודה, הרווחה והשירותים החברתיים </w:t>
            </w:r>
            <w:r w:rsidRPr="00306D8A">
              <w:rPr>
                <w:rFonts w:hint="cs"/>
                <w:rtl/>
              </w:rPr>
              <w:t>ועל פי תנאי ההיתר האמור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395CB3" w:rsidTr="00395CB3">
        <w:tblPrEx>
          <w:jc w:val="left"/>
        </w:tblPrEx>
        <w:trPr>
          <w:cantSplit/>
          <w:trHeight w:val="60"/>
        </w:trPr>
        <w:tc>
          <w:tcPr>
            <w:tcW w:w="1872" w:type="dxa"/>
          </w:tcPr>
          <w:p w:rsidR="00395CB3" w:rsidRDefault="00395CB3" w:rsidP="007A3A2E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395CB3" w:rsidRDefault="00395CB3" w:rsidP="007A3A2E">
            <w:pPr>
              <w:pStyle w:val="TableInnerSideHeading"/>
              <w:rPr>
                <w:rtl/>
              </w:rPr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  <w:rPr>
                <w:rtl/>
              </w:rPr>
            </w:pPr>
          </w:p>
        </w:tc>
        <w:tc>
          <w:tcPr>
            <w:tcW w:w="4653" w:type="dxa"/>
            <w:gridSpan w:val="2"/>
          </w:tcPr>
          <w:p w:rsidR="00395CB3" w:rsidRDefault="00395CB3" w:rsidP="003D645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 w:rsidRPr="00826AD6">
              <w:rPr>
                <w:rFonts w:hint="eastAsia"/>
                <w:rtl/>
              </w:rPr>
              <w:t>שירותי</w:t>
            </w:r>
            <w:r w:rsidRPr="00826AD6">
              <w:rPr>
                <w:rtl/>
              </w:rPr>
              <w:t xml:space="preserve"> כוח אדם של עובדים שהם </w:t>
            </w:r>
            <w:proofErr w:type="spellStart"/>
            <w:r w:rsidR="005D09FD">
              <w:rPr>
                <w:rFonts w:hint="cs"/>
                <w:rtl/>
              </w:rPr>
              <w:t>עגורנאים</w:t>
            </w:r>
            <w:proofErr w:type="spellEnd"/>
            <w:r w:rsidRPr="00826AD6">
              <w:rPr>
                <w:rtl/>
              </w:rPr>
              <w:t xml:space="preserve"> </w:t>
            </w:r>
            <w:r w:rsidRPr="00826AD6">
              <w:rPr>
                <w:rFonts w:hint="eastAsia"/>
                <w:rtl/>
              </w:rPr>
              <w:t>יינתנו</w:t>
            </w:r>
            <w:r w:rsidRPr="00826AD6">
              <w:rPr>
                <w:rtl/>
              </w:rPr>
              <w:t xml:space="preserve"> </w:t>
            </w:r>
            <w:r w:rsidRPr="00826AD6">
              <w:rPr>
                <w:rFonts w:hint="eastAsia"/>
                <w:rtl/>
              </w:rPr>
              <w:t>רק</w:t>
            </w:r>
            <w:r w:rsidRPr="00826AD6">
              <w:rPr>
                <w:rtl/>
              </w:rPr>
              <w:t xml:space="preserve"> </w:t>
            </w:r>
            <w:r w:rsidRPr="00826AD6">
              <w:rPr>
                <w:rFonts w:hint="eastAsia"/>
                <w:rtl/>
              </w:rPr>
              <w:t>באמצעות</w:t>
            </w:r>
            <w:r w:rsidRPr="00826AD6">
              <w:rPr>
                <w:rtl/>
              </w:rPr>
              <w:t xml:space="preserve"> </w:t>
            </w:r>
            <w:r w:rsidRPr="00826AD6">
              <w:rPr>
                <w:rFonts w:hint="eastAsia"/>
                <w:rtl/>
              </w:rPr>
              <w:t>הצבת</w:t>
            </w:r>
            <w:r w:rsidRPr="00826AD6">
              <w:rPr>
                <w:rtl/>
              </w:rPr>
              <w:t xml:space="preserve"> </w:t>
            </w:r>
            <w:proofErr w:type="spellStart"/>
            <w:r w:rsidRPr="00826AD6">
              <w:rPr>
                <w:rFonts w:hint="eastAsia"/>
                <w:rtl/>
              </w:rPr>
              <w:t>עגורנאי</w:t>
            </w:r>
            <w:proofErr w:type="spellEnd"/>
            <w:r w:rsidRPr="00826AD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מוסמך.</w:t>
            </w:r>
          </w:p>
        </w:tc>
      </w:tr>
      <w:tr w:rsidR="00395CB3" w:rsidTr="00395CB3">
        <w:tblPrEx>
          <w:jc w:val="left"/>
        </w:tblPrEx>
        <w:trPr>
          <w:cantSplit/>
          <w:trHeight w:val="60"/>
        </w:trPr>
        <w:tc>
          <w:tcPr>
            <w:tcW w:w="1872" w:type="dxa"/>
          </w:tcPr>
          <w:p w:rsidR="00395CB3" w:rsidRDefault="00395CB3" w:rsidP="007A3A2E">
            <w:pPr>
              <w:pStyle w:val="TableSideHeading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Pr="0020576F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Pr="0020576F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Pr="0020576F" w:rsidRDefault="00395CB3" w:rsidP="007A3A2E">
            <w:pPr>
              <w:pStyle w:val="TableText"/>
            </w:pPr>
          </w:p>
        </w:tc>
        <w:tc>
          <w:tcPr>
            <w:tcW w:w="4653" w:type="dxa"/>
            <w:gridSpan w:val="2"/>
          </w:tcPr>
          <w:p w:rsidR="00395CB3" w:rsidRPr="0020576F" w:rsidRDefault="00395CB3" w:rsidP="003D6454">
            <w:pPr>
              <w:pStyle w:val="TableBlock"/>
            </w:pPr>
            <w:r w:rsidRPr="0020576F">
              <w:rPr>
                <w:rtl/>
              </w:rPr>
              <w:t>(</w:t>
            </w:r>
            <w:r w:rsidRPr="0020576F">
              <w:rPr>
                <w:rFonts w:hint="cs"/>
                <w:rtl/>
              </w:rPr>
              <w:t>ג</w:t>
            </w:r>
            <w:r w:rsidRPr="0020576F">
              <w:rPr>
                <w:rtl/>
              </w:rPr>
              <w:t>)</w:t>
            </w:r>
            <w:r w:rsidRPr="0020576F">
              <w:rPr>
                <w:rtl/>
              </w:rPr>
              <w:tab/>
              <w:t xml:space="preserve">היתר לפי </w:t>
            </w:r>
            <w:r w:rsidRPr="0020576F">
              <w:rPr>
                <w:rFonts w:hint="eastAsia"/>
                <w:rtl/>
              </w:rPr>
              <w:t>סעיף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קטן</w:t>
            </w:r>
            <w:r w:rsidRPr="0020576F">
              <w:rPr>
                <w:rtl/>
              </w:rPr>
              <w:t xml:space="preserve"> (א) יינתן רק לתאגיד שמטרתו ועיסוקו היחידים הם מתן שירותי כוח אדם של עובדים שהם </w:t>
            </w:r>
            <w:proofErr w:type="spellStart"/>
            <w:r w:rsidR="005D09FD" w:rsidRPr="0020576F">
              <w:rPr>
                <w:rFonts w:hint="cs"/>
                <w:rtl/>
              </w:rPr>
              <w:t>עגורנאים</w:t>
            </w:r>
            <w:proofErr w:type="spellEnd"/>
            <w:r w:rsidRPr="0020576F">
              <w:rPr>
                <w:rtl/>
              </w:rPr>
              <w:t>.</w:t>
            </w:r>
          </w:p>
        </w:tc>
      </w:tr>
      <w:tr w:rsidR="005D09FD" w:rsidTr="00395CB3">
        <w:tblPrEx>
          <w:jc w:val="left"/>
        </w:tblPrEx>
        <w:trPr>
          <w:cantSplit/>
          <w:trHeight w:val="60"/>
        </w:trPr>
        <w:tc>
          <w:tcPr>
            <w:tcW w:w="1872" w:type="dxa"/>
          </w:tcPr>
          <w:p w:rsidR="005D09FD" w:rsidRDefault="005D09FD" w:rsidP="007A3A2E">
            <w:pPr>
              <w:pStyle w:val="TableSideHeading"/>
            </w:pPr>
          </w:p>
        </w:tc>
        <w:tc>
          <w:tcPr>
            <w:tcW w:w="624" w:type="dxa"/>
          </w:tcPr>
          <w:p w:rsidR="005D09FD" w:rsidRDefault="005D09FD" w:rsidP="007A3A2E">
            <w:pPr>
              <w:pStyle w:val="TableText"/>
            </w:pPr>
          </w:p>
        </w:tc>
        <w:tc>
          <w:tcPr>
            <w:tcW w:w="624" w:type="dxa"/>
          </w:tcPr>
          <w:p w:rsidR="005D09FD" w:rsidRDefault="005D09FD" w:rsidP="007A3A2E">
            <w:pPr>
              <w:pStyle w:val="TableText"/>
            </w:pPr>
          </w:p>
        </w:tc>
        <w:tc>
          <w:tcPr>
            <w:tcW w:w="624" w:type="dxa"/>
          </w:tcPr>
          <w:p w:rsidR="005D09FD" w:rsidRPr="0020576F" w:rsidRDefault="005D09FD" w:rsidP="007A3A2E">
            <w:pPr>
              <w:pStyle w:val="TableText"/>
            </w:pPr>
          </w:p>
        </w:tc>
        <w:tc>
          <w:tcPr>
            <w:tcW w:w="624" w:type="dxa"/>
          </w:tcPr>
          <w:p w:rsidR="005D09FD" w:rsidRPr="0020576F" w:rsidRDefault="005D09FD" w:rsidP="007A3A2E">
            <w:pPr>
              <w:pStyle w:val="TableText"/>
            </w:pPr>
          </w:p>
        </w:tc>
        <w:tc>
          <w:tcPr>
            <w:tcW w:w="624" w:type="dxa"/>
          </w:tcPr>
          <w:p w:rsidR="005D09FD" w:rsidRPr="0020576F" w:rsidRDefault="005D09FD" w:rsidP="007A3A2E">
            <w:pPr>
              <w:pStyle w:val="TableText"/>
            </w:pPr>
          </w:p>
        </w:tc>
        <w:tc>
          <w:tcPr>
            <w:tcW w:w="4653" w:type="dxa"/>
            <w:gridSpan w:val="2"/>
          </w:tcPr>
          <w:p w:rsidR="005D09FD" w:rsidRPr="0020576F" w:rsidRDefault="005D09FD" w:rsidP="005D09FD">
            <w:pPr>
              <w:pStyle w:val="TableBlock"/>
              <w:rPr>
                <w:rtl/>
              </w:rPr>
            </w:pPr>
            <w:r w:rsidRPr="0020576F">
              <w:rPr>
                <w:rtl/>
              </w:rPr>
              <w:t>(ד)</w:t>
            </w:r>
            <w:r w:rsidRPr="0020576F">
              <w:rPr>
                <w:rtl/>
              </w:rPr>
              <w:tab/>
            </w:r>
            <w:r w:rsidRPr="0020576F">
              <w:rPr>
                <w:rFonts w:hint="eastAsia"/>
                <w:rtl/>
              </w:rPr>
              <w:t>הענקת</w:t>
            </w:r>
            <w:r w:rsidRPr="0020576F">
              <w:rPr>
                <w:rtl/>
              </w:rPr>
              <w:t xml:space="preserve"> היתר לפי סעיף זה למתן שירותי כוח אדם של עובדים שהם </w:t>
            </w:r>
            <w:proofErr w:type="spellStart"/>
            <w:r w:rsidRPr="0020576F">
              <w:rPr>
                <w:rFonts w:hint="eastAsia"/>
                <w:rtl/>
              </w:rPr>
              <w:t>עגורנאים</w:t>
            </w:r>
            <w:proofErr w:type="spellEnd"/>
            <w:r w:rsidRPr="0020576F">
              <w:rPr>
                <w:rtl/>
              </w:rPr>
              <w:t xml:space="preserve"> וכן חידושו של היתר כאמור מותנים בתשלום אגרה שנתית, בסכום שיקבע השר</w:t>
            </w:r>
            <w:r w:rsidR="0020576F">
              <w:rPr>
                <w:rFonts w:hint="cs"/>
                <w:rtl/>
              </w:rPr>
              <w:t>,</w:t>
            </w:r>
            <w:r w:rsidRPr="0020576F">
              <w:rPr>
                <w:rtl/>
              </w:rPr>
              <w:t xml:space="preserve"> באישור ועדת העבודה הרווחה והבריאות של הכנסת</w:t>
            </w:r>
            <w:r w:rsidR="003D6454" w:rsidRPr="0020576F">
              <w:rPr>
                <w:rFonts w:hint="cs"/>
                <w:rtl/>
              </w:rPr>
              <w:t>, שתשולם בידי מבקש ההיתר או בעל ההיתר לפי העניין</w:t>
            </w:r>
            <w:r w:rsidRPr="0020576F">
              <w:rPr>
                <w:rtl/>
              </w:rPr>
              <w:t>.</w:t>
            </w:r>
          </w:p>
        </w:tc>
      </w:tr>
      <w:tr w:rsidR="005D09FD" w:rsidTr="00395CB3">
        <w:tblPrEx>
          <w:jc w:val="left"/>
        </w:tblPrEx>
        <w:trPr>
          <w:cantSplit/>
          <w:trHeight w:val="60"/>
        </w:trPr>
        <w:tc>
          <w:tcPr>
            <w:tcW w:w="1872" w:type="dxa"/>
          </w:tcPr>
          <w:p w:rsidR="005D09FD" w:rsidRDefault="005D09FD" w:rsidP="007A3A2E">
            <w:pPr>
              <w:pStyle w:val="TableSideHeading"/>
            </w:pPr>
          </w:p>
        </w:tc>
        <w:tc>
          <w:tcPr>
            <w:tcW w:w="624" w:type="dxa"/>
          </w:tcPr>
          <w:p w:rsidR="005D09FD" w:rsidRDefault="005D09FD" w:rsidP="007A3A2E">
            <w:pPr>
              <w:pStyle w:val="TableText"/>
            </w:pPr>
          </w:p>
        </w:tc>
        <w:tc>
          <w:tcPr>
            <w:tcW w:w="624" w:type="dxa"/>
          </w:tcPr>
          <w:p w:rsidR="005D09FD" w:rsidRDefault="005D09FD" w:rsidP="007A3A2E">
            <w:pPr>
              <w:pStyle w:val="TableText"/>
            </w:pPr>
          </w:p>
        </w:tc>
        <w:tc>
          <w:tcPr>
            <w:tcW w:w="624" w:type="dxa"/>
          </w:tcPr>
          <w:p w:rsidR="005D09FD" w:rsidRPr="0020576F" w:rsidRDefault="005D09FD" w:rsidP="007A3A2E">
            <w:pPr>
              <w:pStyle w:val="TableText"/>
            </w:pPr>
          </w:p>
        </w:tc>
        <w:tc>
          <w:tcPr>
            <w:tcW w:w="624" w:type="dxa"/>
          </w:tcPr>
          <w:p w:rsidR="005D09FD" w:rsidRPr="0020576F" w:rsidRDefault="005D09FD" w:rsidP="007A3A2E">
            <w:pPr>
              <w:pStyle w:val="TableText"/>
            </w:pPr>
          </w:p>
        </w:tc>
        <w:tc>
          <w:tcPr>
            <w:tcW w:w="624" w:type="dxa"/>
          </w:tcPr>
          <w:p w:rsidR="005D09FD" w:rsidRPr="0020576F" w:rsidRDefault="005D09FD" w:rsidP="007A3A2E">
            <w:pPr>
              <w:pStyle w:val="TableText"/>
            </w:pPr>
          </w:p>
        </w:tc>
        <w:tc>
          <w:tcPr>
            <w:tcW w:w="4653" w:type="dxa"/>
            <w:gridSpan w:val="2"/>
          </w:tcPr>
          <w:p w:rsidR="005D09FD" w:rsidRPr="0020576F" w:rsidRDefault="005D09FD" w:rsidP="0020576F">
            <w:pPr>
              <w:pStyle w:val="TableBlock"/>
              <w:rPr>
                <w:rtl/>
              </w:rPr>
            </w:pPr>
            <w:r w:rsidRPr="0020576F">
              <w:rPr>
                <w:rtl/>
              </w:rPr>
              <w:t>(ה)</w:t>
            </w:r>
            <w:r w:rsidRPr="0020576F">
              <w:rPr>
                <w:rtl/>
              </w:rPr>
              <w:tab/>
            </w:r>
            <w:r w:rsidRPr="0020576F">
              <w:rPr>
                <w:rFonts w:hint="eastAsia"/>
                <w:rtl/>
              </w:rPr>
              <w:t>השר</w:t>
            </w:r>
            <w:r w:rsidRPr="0020576F">
              <w:rPr>
                <w:rtl/>
              </w:rPr>
              <w:t xml:space="preserve"> רשאי לסרב </w:t>
            </w:r>
            <w:r w:rsidR="003D6454" w:rsidRPr="0020576F">
              <w:rPr>
                <w:rFonts w:hint="cs"/>
                <w:rtl/>
              </w:rPr>
              <w:t xml:space="preserve">לתת </w:t>
            </w:r>
            <w:r w:rsidRPr="0020576F">
              <w:rPr>
                <w:rFonts w:hint="eastAsia"/>
                <w:rtl/>
              </w:rPr>
              <w:t>היתר</w:t>
            </w:r>
            <w:r w:rsidR="0020576F" w:rsidRPr="0020576F">
              <w:rPr>
                <w:rFonts w:hint="cs"/>
                <w:rtl/>
              </w:rPr>
              <w:t xml:space="preserve"> </w:t>
            </w:r>
            <w:r w:rsidR="003D6454" w:rsidRPr="0020576F">
              <w:rPr>
                <w:rFonts w:hint="cs"/>
                <w:rtl/>
              </w:rPr>
              <w:t>או לחדשו</w:t>
            </w:r>
            <w:r w:rsidRPr="0020576F">
              <w:rPr>
                <w:rtl/>
              </w:rPr>
              <w:t xml:space="preserve">, </w:t>
            </w:r>
            <w:r w:rsidRPr="0020576F">
              <w:rPr>
                <w:rFonts w:hint="eastAsia"/>
                <w:rtl/>
              </w:rPr>
              <w:t>להתנות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את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מתן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ההיתר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בתנאים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נוספים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או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לקבוע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תנאים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כאמור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בהיתר</w:t>
            </w:r>
            <w:r w:rsidR="003D6454" w:rsidRPr="0020576F">
              <w:rPr>
                <w:rFonts w:hint="cs"/>
                <w:rtl/>
              </w:rPr>
              <w:t>,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בהתחשב</w:t>
            </w:r>
            <w:r w:rsidR="003D6454" w:rsidRPr="0020576F">
              <w:rPr>
                <w:rFonts w:hint="cs"/>
                <w:rtl/>
              </w:rPr>
              <w:t>,</w:t>
            </w:r>
            <w:r w:rsidRPr="0020576F">
              <w:rPr>
                <w:rtl/>
              </w:rPr>
              <w:t xml:space="preserve"> בין היתר</w:t>
            </w:r>
            <w:r w:rsidR="003D6454" w:rsidRPr="0020576F">
              <w:rPr>
                <w:rFonts w:hint="cs"/>
                <w:rtl/>
              </w:rPr>
              <w:t>,</w:t>
            </w:r>
            <w:r w:rsidRPr="0020576F">
              <w:rPr>
                <w:rtl/>
              </w:rPr>
              <w:t xml:space="preserve"> בצורך בקיום חובותיו של קבלן כוח האדם כלפי עובדיו, לרבות קיום הוראות בטיחות.</w:t>
            </w:r>
          </w:p>
        </w:tc>
      </w:tr>
      <w:tr w:rsidR="00395CB3" w:rsidTr="00395CB3">
        <w:tblPrEx>
          <w:jc w:val="left"/>
        </w:tblPrEx>
        <w:trPr>
          <w:cantSplit/>
          <w:trHeight w:val="60"/>
        </w:trPr>
        <w:tc>
          <w:tcPr>
            <w:tcW w:w="1872" w:type="dxa"/>
          </w:tcPr>
          <w:p w:rsidR="00395CB3" w:rsidRDefault="00395CB3" w:rsidP="007A3A2E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4653" w:type="dxa"/>
            <w:gridSpan w:val="2"/>
          </w:tcPr>
          <w:p w:rsidR="00395CB3" w:rsidRDefault="00395CB3" w:rsidP="0020576F">
            <w:pPr>
              <w:pStyle w:val="TableBlock"/>
              <w:rPr>
                <w:rtl/>
              </w:rPr>
            </w:pPr>
            <w:r w:rsidRPr="0020576F">
              <w:rPr>
                <w:rtl/>
              </w:rPr>
              <w:t>(</w:t>
            </w:r>
            <w:r w:rsidR="0020576F">
              <w:rPr>
                <w:rFonts w:hint="cs"/>
                <w:rtl/>
              </w:rPr>
              <w:t>ו</w:t>
            </w:r>
            <w:r w:rsidRPr="0020576F">
              <w:rPr>
                <w:rtl/>
              </w:rPr>
              <w:t>)</w:t>
            </w:r>
            <w:r w:rsidRPr="0020576F">
              <w:rPr>
                <w:rtl/>
              </w:rPr>
              <w:tab/>
              <w:t xml:space="preserve">תאגיד שהוא בעל היתר לפי </w:t>
            </w:r>
            <w:r w:rsidRPr="0020576F">
              <w:rPr>
                <w:rFonts w:hint="eastAsia"/>
                <w:rtl/>
              </w:rPr>
              <w:t>סעיף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קטן</w:t>
            </w:r>
            <w:r w:rsidRPr="0020576F">
              <w:rPr>
                <w:rtl/>
              </w:rPr>
              <w:t xml:space="preserve"> (א), יהא פטור מחובת רישיון לפי סעיף 2.</w:t>
            </w:r>
          </w:p>
        </w:tc>
      </w:tr>
      <w:tr w:rsidR="0020576F" w:rsidTr="00395CB3">
        <w:tblPrEx>
          <w:jc w:val="left"/>
        </w:tblPrEx>
        <w:trPr>
          <w:cantSplit/>
          <w:trHeight w:val="60"/>
        </w:trPr>
        <w:tc>
          <w:tcPr>
            <w:tcW w:w="1872" w:type="dxa"/>
          </w:tcPr>
          <w:p w:rsidR="0020576F" w:rsidRDefault="0020576F" w:rsidP="007A3A2E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20576F" w:rsidRDefault="0020576F" w:rsidP="007A3A2E">
            <w:pPr>
              <w:pStyle w:val="TableText"/>
            </w:pPr>
          </w:p>
        </w:tc>
        <w:tc>
          <w:tcPr>
            <w:tcW w:w="624" w:type="dxa"/>
          </w:tcPr>
          <w:p w:rsidR="0020576F" w:rsidRDefault="0020576F" w:rsidP="007A3A2E">
            <w:pPr>
              <w:pStyle w:val="TableText"/>
            </w:pPr>
          </w:p>
        </w:tc>
        <w:tc>
          <w:tcPr>
            <w:tcW w:w="624" w:type="dxa"/>
          </w:tcPr>
          <w:p w:rsidR="0020576F" w:rsidRDefault="0020576F" w:rsidP="007A3A2E">
            <w:pPr>
              <w:pStyle w:val="TableText"/>
            </w:pPr>
          </w:p>
        </w:tc>
        <w:tc>
          <w:tcPr>
            <w:tcW w:w="624" w:type="dxa"/>
          </w:tcPr>
          <w:p w:rsidR="0020576F" w:rsidRDefault="0020576F" w:rsidP="007A3A2E">
            <w:pPr>
              <w:pStyle w:val="TableText"/>
            </w:pPr>
          </w:p>
        </w:tc>
        <w:tc>
          <w:tcPr>
            <w:tcW w:w="624" w:type="dxa"/>
          </w:tcPr>
          <w:p w:rsidR="0020576F" w:rsidRDefault="0020576F" w:rsidP="007A3A2E">
            <w:pPr>
              <w:pStyle w:val="TableText"/>
            </w:pPr>
          </w:p>
        </w:tc>
        <w:tc>
          <w:tcPr>
            <w:tcW w:w="4653" w:type="dxa"/>
            <w:gridSpan w:val="2"/>
          </w:tcPr>
          <w:p w:rsidR="0020576F" w:rsidRPr="0020576F" w:rsidRDefault="0020576F" w:rsidP="0020576F">
            <w:pPr>
              <w:pStyle w:val="TableBlock"/>
              <w:rPr>
                <w:rtl/>
              </w:rPr>
            </w:pPr>
            <w:r w:rsidRPr="0020576F">
              <w:rPr>
                <w:rtl/>
              </w:rPr>
              <w:t>(</w:t>
            </w:r>
            <w:r>
              <w:rPr>
                <w:rFonts w:hint="cs"/>
                <w:rtl/>
              </w:rPr>
              <w:t>ז</w:t>
            </w:r>
            <w:r w:rsidRPr="0020576F">
              <w:rPr>
                <w:rtl/>
              </w:rPr>
              <w:t>)</w:t>
            </w:r>
            <w:r w:rsidRPr="0020576F">
              <w:rPr>
                <w:rtl/>
              </w:rPr>
              <w:tab/>
            </w:r>
            <w:r w:rsidRPr="0020576F">
              <w:rPr>
                <w:rFonts w:hint="cs"/>
                <w:rtl/>
              </w:rPr>
              <w:t xml:space="preserve">הוראות סעיף זה לעניין </w:t>
            </w:r>
            <w:r w:rsidRPr="0020576F">
              <w:rPr>
                <w:rFonts w:hint="eastAsia"/>
                <w:rtl/>
              </w:rPr>
              <w:t>קבלן</w:t>
            </w:r>
            <w:r w:rsidRPr="0020576F">
              <w:rPr>
                <w:rtl/>
              </w:rPr>
              <w:t xml:space="preserve"> כוח אדם הנותן שירותי כוח אדם של עובדים שהם </w:t>
            </w:r>
            <w:proofErr w:type="spellStart"/>
            <w:r w:rsidRPr="0020576F">
              <w:rPr>
                <w:rFonts w:hint="eastAsia"/>
                <w:rtl/>
              </w:rPr>
              <w:t>עגורנאים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20576F">
              <w:rPr>
                <w:rFonts w:hint="cs"/>
                <w:rtl/>
              </w:rPr>
              <w:t>יחולו גם על מי  שמ</w:t>
            </w:r>
            <w:r w:rsidRPr="0020576F">
              <w:rPr>
                <w:rFonts w:hint="eastAsia"/>
                <w:rtl/>
              </w:rPr>
              <w:t>ספק</w:t>
            </w:r>
            <w:r w:rsidRPr="0020576F">
              <w:rPr>
                <w:rtl/>
              </w:rPr>
              <w:t xml:space="preserve"> שירותי </w:t>
            </w:r>
            <w:proofErr w:type="spellStart"/>
            <w:r w:rsidRPr="0020576F">
              <w:rPr>
                <w:rFonts w:hint="eastAsia"/>
                <w:rtl/>
              </w:rPr>
              <w:t>עגורנאים</w:t>
            </w:r>
            <w:proofErr w:type="spellEnd"/>
            <w:r w:rsidRPr="0020576F">
              <w:rPr>
                <w:rtl/>
              </w:rPr>
              <w:t xml:space="preserve"> </w:t>
            </w:r>
            <w:r w:rsidRPr="0020576F">
              <w:rPr>
                <w:rFonts w:hint="cs"/>
                <w:rtl/>
              </w:rPr>
              <w:t xml:space="preserve">באמצעות עובדיו אצל זולתו </w:t>
            </w:r>
            <w:r w:rsidRPr="0020576F">
              <w:rPr>
                <w:rFonts w:hint="eastAsia"/>
                <w:rtl/>
              </w:rPr>
              <w:t>ללא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אספקת</w:t>
            </w:r>
            <w:r w:rsidRPr="0020576F">
              <w:rPr>
                <w:rtl/>
              </w:rPr>
              <w:t xml:space="preserve"> </w:t>
            </w:r>
            <w:r w:rsidRPr="0020576F">
              <w:rPr>
                <w:rFonts w:hint="eastAsia"/>
                <w:rtl/>
              </w:rPr>
              <w:t>העגורן</w:t>
            </w:r>
            <w:r w:rsidRPr="0020576F">
              <w:rPr>
                <w:rtl/>
              </w:rPr>
              <w:t>.</w:t>
            </w:r>
          </w:p>
        </w:tc>
      </w:tr>
      <w:tr w:rsidR="00395CB3" w:rsidTr="00395CB3">
        <w:tblPrEx>
          <w:jc w:val="left"/>
        </w:tblPrEx>
        <w:trPr>
          <w:cantSplit/>
          <w:trHeight w:val="60"/>
        </w:trPr>
        <w:tc>
          <w:tcPr>
            <w:tcW w:w="1872" w:type="dxa"/>
          </w:tcPr>
          <w:p w:rsidR="00395CB3" w:rsidRDefault="00395CB3" w:rsidP="007A3A2E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624" w:type="dxa"/>
          </w:tcPr>
          <w:p w:rsidR="00395CB3" w:rsidRDefault="00395CB3" w:rsidP="007A3A2E">
            <w:pPr>
              <w:pStyle w:val="TableText"/>
            </w:pPr>
          </w:p>
        </w:tc>
        <w:tc>
          <w:tcPr>
            <w:tcW w:w="4653" w:type="dxa"/>
            <w:gridSpan w:val="2"/>
          </w:tcPr>
          <w:p w:rsidR="00395CB3" w:rsidRDefault="00395CB3" w:rsidP="0020576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20576F">
              <w:rPr>
                <w:rFonts w:hint="cs"/>
                <w:rtl/>
              </w:rPr>
              <w:t>ח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</w:t>
            </w:r>
            <w:r w:rsidRPr="003910C5">
              <w:rPr>
                <w:rtl/>
              </w:rPr>
              <w:t>סעיף זה</w:t>
            </w:r>
            <w:r w:rsidR="003D6454">
              <w:rPr>
                <w:rFonts w:hint="cs"/>
                <w:rtl/>
              </w:rPr>
              <w:t xml:space="preserve"> </w:t>
            </w:r>
            <w:r w:rsidR="003D6454">
              <w:rPr>
                <w:rFonts w:hint="eastAsia"/>
                <w:rtl/>
              </w:rPr>
              <w:t>–</w:t>
            </w:r>
            <w:r w:rsidRPr="003910C5">
              <w:rPr>
                <w:rtl/>
              </w:rPr>
              <w:t xml:space="preserve"> </w:t>
            </w:r>
          </w:p>
        </w:tc>
      </w:tr>
      <w:tr w:rsidR="003D6454" w:rsidTr="0020576F">
        <w:trPr>
          <w:cantSplit/>
          <w:trHeight w:val="60"/>
          <w:jc w:val="center"/>
        </w:trPr>
        <w:tc>
          <w:tcPr>
            <w:tcW w:w="1872" w:type="dxa"/>
          </w:tcPr>
          <w:p w:rsidR="003D6454" w:rsidRDefault="003D6454">
            <w:pPr>
              <w:pStyle w:val="TableSideHeading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4029" w:type="dxa"/>
          </w:tcPr>
          <w:p w:rsidR="003D6454" w:rsidRDefault="003D6454">
            <w:pPr>
              <w:pStyle w:val="TableBlock"/>
            </w:pPr>
            <w:r w:rsidRPr="003910C5">
              <w:rPr>
                <w:rtl/>
              </w:rPr>
              <w:t>"עגורן"</w:t>
            </w:r>
            <w:r>
              <w:rPr>
                <w:rFonts w:hint="cs"/>
                <w:rtl/>
              </w:rPr>
              <w:t xml:space="preserve">, </w:t>
            </w:r>
            <w:r w:rsidRPr="003910C5">
              <w:rPr>
                <w:rtl/>
              </w:rPr>
              <w:t>"</w:t>
            </w:r>
            <w:proofErr w:type="spellStart"/>
            <w:r w:rsidRPr="003910C5">
              <w:rPr>
                <w:rtl/>
              </w:rPr>
              <w:t>עגורנאי</w:t>
            </w:r>
            <w:proofErr w:type="spellEnd"/>
            <w:r w:rsidRPr="003910C5">
              <w:rPr>
                <w:rtl/>
              </w:rPr>
              <w:t xml:space="preserve"> מוסמך"</w:t>
            </w:r>
            <w:r w:rsidR="00B10E0F">
              <w:rPr>
                <w:rFonts w:hint="cs"/>
                <w:rtl/>
              </w:rPr>
              <w:t xml:space="preserve"> </w:t>
            </w:r>
            <w:r w:rsidRPr="003910C5">
              <w:rPr>
                <w:rtl/>
              </w:rPr>
              <w:t>– כהגדרתם בתקנות הבטיחות בעבודה (</w:t>
            </w:r>
            <w:proofErr w:type="spellStart"/>
            <w:r w:rsidRPr="003910C5">
              <w:rPr>
                <w:rtl/>
              </w:rPr>
              <w:t>עגורנאים</w:t>
            </w:r>
            <w:proofErr w:type="spellEnd"/>
            <w:r w:rsidRPr="003910C5">
              <w:rPr>
                <w:rtl/>
              </w:rPr>
              <w:t xml:space="preserve">, מפעילי מכונות </w:t>
            </w:r>
            <w:r>
              <w:rPr>
                <w:rtl/>
              </w:rPr>
              <w:t xml:space="preserve">הרמה אחרות ואתתים), </w:t>
            </w:r>
            <w:proofErr w:type="spellStart"/>
            <w:r>
              <w:rPr>
                <w:rtl/>
              </w:rPr>
              <w:t>התשנ"ג</w:t>
            </w:r>
            <w:proofErr w:type="spellEnd"/>
            <w:r>
              <w:rPr>
                <w:rtl/>
              </w:rPr>
              <w:t>–1992</w:t>
            </w:r>
            <w:r>
              <w:rPr>
                <w:rStyle w:val="a8"/>
                <w:rtl/>
              </w:rPr>
              <w:footnoteReference w:id="3"/>
            </w:r>
            <w:r>
              <w:rPr>
                <w:rFonts w:hint="cs"/>
                <w:rtl/>
              </w:rPr>
              <w:t>;</w:t>
            </w:r>
          </w:p>
        </w:tc>
      </w:tr>
      <w:tr w:rsidR="003D6454" w:rsidTr="0020576F">
        <w:trPr>
          <w:cantSplit/>
          <w:trHeight w:val="60"/>
          <w:jc w:val="center"/>
        </w:trPr>
        <w:tc>
          <w:tcPr>
            <w:tcW w:w="1872" w:type="dxa"/>
          </w:tcPr>
          <w:p w:rsidR="003D6454" w:rsidRDefault="003D6454">
            <w:pPr>
              <w:pStyle w:val="TableSideHeading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624" w:type="dxa"/>
          </w:tcPr>
          <w:p w:rsidR="003D6454" w:rsidRDefault="003D6454">
            <w:pPr>
              <w:pStyle w:val="TableText"/>
            </w:pPr>
          </w:p>
        </w:tc>
        <w:tc>
          <w:tcPr>
            <w:tcW w:w="4029" w:type="dxa"/>
          </w:tcPr>
          <w:p w:rsidR="003D6454" w:rsidRPr="003910C5" w:rsidRDefault="003D6454" w:rsidP="0020576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proofErr w:type="spellStart"/>
            <w:r>
              <w:rPr>
                <w:rFonts w:hint="cs"/>
                <w:rtl/>
              </w:rPr>
              <w:t>עגורנאי</w:t>
            </w:r>
            <w:proofErr w:type="spellEnd"/>
            <w:r>
              <w:rPr>
                <w:rFonts w:hint="cs"/>
                <w:rtl/>
              </w:rPr>
              <w:t xml:space="preserve">"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 xml:space="preserve"> מפעיל עגורן."</w:t>
            </w:r>
          </w:p>
        </w:tc>
      </w:tr>
      <w:tr w:rsidR="0020576F" w:rsidTr="00243483">
        <w:trPr>
          <w:cantSplit/>
          <w:trHeight w:val="60"/>
          <w:jc w:val="center"/>
        </w:trPr>
        <w:tc>
          <w:tcPr>
            <w:tcW w:w="1872" w:type="dxa"/>
          </w:tcPr>
          <w:p w:rsidR="0020576F" w:rsidRDefault="0020576F" w:rsidP="00B10E0F">
            <w:pPr>
              <w:pStyle w:val="TableSideHeading"/>
            </w:pPr>
            <w:r>
              <w:rPr>
                <w:rFonts w:hint="cs"/>
                <w:rtl/>
              </w:rPr>
              <w:t xml:space="preserve">תחילה </w:t>
            </w:r>
          </w:p>
        </w:tc>
        <w:tc>
          <w:tcPr>
            <w:tcW w:w="624" w:type="dxa"/>
          </w:tcPr>
          <w:p w:rsidR="0020576F" w:rsidRDefault="00B10E0F">
            <w:pPr>
              <w:pStyle w:val="TableTex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9" w:type="dxa"/>
            <w:gridSpan w:val="6"/>
          </w:tcPr>
          <w:p w:rsidR="0020576F" w:rsidRDefault="0020576F" w:rsidP="00B10E0F">
            <w:pPr>
              <w:pStyle w:val="TableBlock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תחילתו של חוק זה _____________ מיום פרסומו</w:t>
            </w:r>
            <w:r w:rsidR="00520C10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:rsidR="0069174C" w:rsidRDefault="0069174C" w:rsidP="00637DB9">
      <w:pPr>
        <w:pStyle w:val="HesberWriters"/>
        <w:spacing w:after="0"/>
        <w:rPr>
          <w:rtl/>
        </w:rPr>
      </w:pPr>
    </w:p>
    <w:p w:rsidR="00637DB9" w:rsidRDefault="0069174C" w:rsidP="00A42EF5">
      <w:pPr>
        <w:pStyle w:val="HesberWriters"/>
        <w:spacing w:after="0"/>
        <w:rPr>
          <w:b w:val="0"/>
          <w:bCs w:val="0"/>
          <w:szCs w:val="20"/>
          <w:rtl/>
        </w:rPr>
      </w:pPr>
      <w:bookmarkStart w:id="4" w:name="LGSInitiators"/>
      <w:r>
        <w:rPr>
          <w:rFonts w:hint="cs"/>
          <w:rtl/>
        </w:rPr>
        <w:t>יוזמים: חברי הכנסת איל בן ראובן, אלי אלאלוף, עבד אל חכים חאג' יחיא</w:t>
      </w:r>
      <w:bookmarkEnd w:id="4"/>
      <w:r w:rsidR="00637DB9">
        <w:rPr>
          <w:rFonts w:hint="cs"/>
          <w:rtl/>
        </w:rPr>
        <w:t xml:space="preserve"> </w:t>
      </w:r>
      <w:r w:rsidR="00637DB9">
        <w:rPr>
          <w:rFonts w:hint="cs"/>
          <w:rtl/>
        </w:rPr>
        <w:br/>
      </w:r>
      <w:bookmarkStart w:id="5" w:name="LGSSugestions"/>
      <w:r>
        <w:rPr>
          <w:rFonts w:hint="cs"/>
          <w:b w:val="0"/>
          <w:bCs w:val="0"/>
          <w:rtl/>
        </w:rPr>
        <w:t xml:space="preserve"> </w:t>
      </w:r>
      <w:bookmarkEnd w:id="5"/>
      <w:r w:rsidR="00720C48">
        <w:rPr>
          <w:rFonts w:hint="cs"/>
          <w:b w:val="0"/>
          <w:bCs w:val="0"/>
          <w:szCs w:val="20"/>
          <w:rtl/>
        </w:rPr>
        <w:t xml:space="preserve"> </w:t>
      </w:r>
    </w:p>
    <w:p w:rsidR="00637DB9" w:rsidRDefault="00637DB9" w:rsidP="00637DB9">
      <w:pPr>
        <w:rPr>
          <w:rtl/>
        </w:rPr>
      </w:pPr>
    </w:p>
    <w:p w:rsidR="00637DB9" w:rsidRPr="002A6F65" w:rsidRDefault="00637DB9" w:rsidP="00637DB9">
      <w:pPr>
        <w:rPr>
          <w:rtl/>
        </w:rPr>
      </w:pPr>
    </w:p>
    <w:p w:rsidR="00AC4CCE" w:rsidRPr="002A6F65" w:rsidRDefault="00AC4CCE" w:rsidP="00637DB9">
      <w:pPr>
        <w:pStyle w:val="HeadHatzaotHok"/>
        <w:rPr>
          <w:rtl/>
        </w:rPr>
      </w:pPr>
    </w:p>
    <w:sectPr w:rsidR="00AC4CCE" w:rsidRPr="002A6F65" w:rsidSect="003D61FD">
      <w:footerReference w:type="even" r:id="rId13"/>
      <w:footerReference w:type="default" r:id="rId14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44" w:rsidRDefault="00C74844" w:rsidP="003D61FD">
      <w:pPr>
        <w:pStyle w:val="HeadHatzaotHok"/>
      </w:pPr>
      <w:r>
        <w:separator/>
      </w:r>
    </w:p>
  </w:endnote>
  <w:endnote w:type="continuationSeparator" w:id="0">
    <w:p w:rsidR="00C74844" w:rsidRDefault="00C74844" w:rsidP="003D61FD">
      <w:pPr>
        <w:pStyle w:val="HeadHatzaotH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88" w:rsidRDefault="00EC7688" w:rsidP="003D61FD">
    <w:pPr>
      <w:pStyle w:val="a7"/>
      <w:framePr w:wrap="around" w:vAnchor="text" w:hAnchor="text" w:xAlign="center" w:y="1"/>
      <w:rPr>
        <w:rStyle w:val="ad"/>
      </w:rPr>
    </w:pPr>
    <w:r>
      <w:rPr>
        <w:rStyle w:val="ad"/>
        <w:rtl/>
      </w:rPr>
      <w:fldChar w:fldCharType="begin"/>
    </w:r>
    <w:r>
      <w:rPr>
        <w:rStyle w:val="ad"/>
      </w:rPr>
      <w:instrText xml:space="preserve">PAGE  </w:instrText>
    </w:r>
    <w:r>
      <w:rPr>
        <w:rStyle w:val="ad"/>
        <w:rtl/>
      </w:rPr>
      <w:fldChar w:fldCharType="end"/>
    </w:r>
  </w:p>
  <w:p w:rsidR="00EC7688" w:rsidRDefault="00EC76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88" w:rsidRDefault="00EC7688" w:rsidP="003D61FD">
    <w:pPr>
      <w:pStyle w:val="a7"/>
      <w:framePr w:wrap="around" w:vAnchor="text" w:hAnchor="text" w:xAlign="center" w:y="1"/>
      <w:rPr>
        <w:rStyle w:val="ad"/>
      </w:rPr>
    </w:pPr>
    <w:r>
      <w:rPr>
        <w:rStyle w:val="ad"/>
        <w:rtl/>
      </w:rPr>
      <w:fldChar w:fldCharType="begin"/>
    </w:r>
    <w:r>
      <w:rPr>
        <w:rStyle w:val="ad"/>
      </w:rPr>
      <w:instrText xml:space="preserve">PAGE  </w:instrText>
    </w:r>
    <w:r>
      <w:rPr>
        <w:rStyle w:val="ad"/>
        <w:rtl/>
      </w:rPr>
      <w:fldChar w:fldCharType="separate"/>
    </w:r>
    <w:r w:rsidR="00D66EC7">
      <w:rPr>
        <w:rStyle w:val="ad"/>
        <w:noProof/>
        <w:rtl/>
      </w:rPr>
      <w:t>2</w:t>
    </w:r>
    <w:r>
      <w:rPr>
        <w:rStyle w:val="ad"/>
        <w:rtl/>
      </w:rPr>
      <w:fldChar w:fldCharType="end"/>
    </w:r>
  </w:p>
  <w:p w:rsidR="00EC7688" w:rsidRDefault="00EC76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44" w:rsidRDefault="00C74844" w:rsidP="003D61FD">
      <w:pPr>
        <w:pStyle w:val="HeadHatzaotHok"/>
        <w:jc w:val="both"/>
      </w:pPr>
      <w:r>
        <w:separator/>
      </w:r>
    </w:p>
  </w:footnote>
  <w:footnote w:type="continuationSeparator" w:id="0">
    <w:p w:rsidR="00C74844" w:rsidRDefault="00C74844" w:rsidP="003D61FD">
      <w:pPr>
        <w:pStyle w:val="HeadHatzaotHok"/>
      </w:pPr>
      <w:r>
        <w:continuationSeparator/>
      </w:r>
    </w:p>
  </w:footnote>
  <w:footnote w:id="1">
    <w:p w:rsidR="00637DB9" w:rsidRDefault="00637DB9" w:rsidP="0069174C">
      <w:pPr>
        <w:pStyle w:val="a9"/>
        <w:rPr>
          <w:rtl/>
        </w:rPr>
      </w:pPr>
      <w:r>
        <w:rPr>
          <w:rStyle w:val="a8"/>
          <w:rFonts w:hint="cs"/>
          <w:rtl/>
        </w:rPr>
        <w:t>*</w:t>
      </w:r>
      <w:r>
        <w:rPr>
          <w:rFonts w:hint="cs"/>
          <w:rtl/>
        </w:rPr>
        <w:t xml:space="preserve"> הצעת חוק מס' </w:t>
      </w:r>
      <w:bookmarkStart w:id="1" w:name="LGS_PrivateNum"/>
      <w:r>
        <w:rPr>
          <w:rFonts w:hint="cs"/>
          <w:rtl/>
        </w:rPr>
        <w:t>פ/4263/20</w:t>
      </w:r>
      <w:bookmarkEnd w:id="1"/>
      <w:r>
        <w:rPr>
          <w:rFonts w:hint="cs"/>
          <w:rtl/>
        </w:rPr>
        <w:t xml:space="preserve"> </w:t>
      </w:r>
      <w:r w:rsidRPr="00FF75D7">
        <w:rPr>
          <w:rFonts w:hint="cs"/>
          <w:rtl/>
        </w:rPr>
        <w:t>(מספר פנימי</w:t>
      </w:r>
      <w:r w:rsidRPr="0069174C">
        <w:rPr>
          <w:rFonts w:hint="cs"/>
          <w:rtl/>
        </w:rPr>
        <w:t xml:space="preserve">: </w:t>
      </w:r>
      <w:bookmarkStart w:id="2" w:name="LGS_Internal_ID"/>
      <w:r>
        <w:rPr>
          <w:rFonts w:hint="cs"/>
          <w:rtl/>
        </w:rPr>
        <w:t>2015972</w:t>
      </w:r>
      <w:bookmarkEnd w:id="2"/>
      <w:r w:rsidRPr="0069174C">
        <w:rPr>
          <w:rFonts w:hint="cs"/>
          <w:rtl/>
        </w:rPr>
        <w:t>)</w:t>
      </w:r>
      <w:r>
        <w:rPr>
          <w:rFonts w:hint="cs"/>
          <w:rtl/>
        </w:rPr>
        <w:t xml:space="preserve">; הועברה לוועדה ביום </w:t>
      </w:r>
      <w:bookmarkStart w:id="3" w:name="PreDate"/>
      <w:r>
        <w:rPr>
          <w:rFonts w:hint="cs"/>
          <w:rtl/>
        </w:rPr>
        <w:t>כ"ז בכסלו התשע"ט (5 בדצמבר 2018)</w:t>
      </w:r>
      <w:bookmarkEnd w:id="3"/>
      <w:r w:rsidR="00337103">
        <w:rPr>
          <w:rFonts w:hint="cs"/>
          <w:rtl/>
        </w:rPr>
        <w:t>.</w:t>
      </w:r>
    </w:p>
    <w:p w:rsidR="00637DB9" w:rsidRDefault="00637DB9" w:rsidP="00637DB9">
      <w:pPr>
        <w:pStyle w:val="a9"/>
        <w:rPr>
          <w:rtl/>
        </w:rPr>
      </w:pPr>
    </w:p>
  </w:footnote>
  <w:footnote w:id="2">
    <w:p w:rsidR="00395CB3" w:rsidRDefault="00395CB3" w:rsidP="00395CB3">
      <w:pPr>
        <w:pStyle w:val="a9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התשנ"ו</w:t>
      </w:r>
      <w:proofErr w:type="spellEnd"/>
      <w:r>
        <w:rPr>
          <w:rFonts w:hint="cs"/>
          <w:rtl/>
        </w:rPr>
        <w:t>, עמ' 201.</w:t>
      </w:r>
    </w:p>
  </w:footnote>
  <w:footnote w:id="3">
    <w:p w:rsidR="003D6454" w:rsidRDefault="003D6454" w:rsidP="003D6454">
      <w:pPr>
        <w:pStyle w:val="a9"/>
        <w:rPr>
          <w:rtl/>
        </w:rPr>
      </w:pPr>
      <w:r>
        <w:rPr>
          <w:rStyle w:val="a8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התשנ"ג</w:t>
      </w:r>
      <w:proofErr w:type="spellEnd"/>
      <w:r>
        <w:rPr>
          <w:rFonts w:hint="cs"/>
          <w:rtl/>
        </w:rPr>
        <w:t>, עמ' 202.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957"/>
    <w:multiLevelType w:val="multilevel"/>
    <w:tmpl w:val="D20A7DD6"/>
    <w:lvl w:ilvl="0">
      <w:start w:val="1"/>
      <w:numFmt w:val="decimal"/>
      <w:lvlRestart w:val="0"/>
      <w:suff w:val="nothing"/>
      <w:lvlText w:val=".%1"/>
      <w:lvlJc w:val="left"/>
      <w:pPr>
        <w:ind w:left="0" w:firstLine="0"/>
      </w:pPr>
      <w:rPr>
        <w:rFonts w:hint="default"/>
      </w:rPr>
    </w:lvl>
    <w:lvl w:ilvl="1">
      <w:start w:val="1"/>
      <w:numFmt w:val="hebrew2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>
      <w:start w:val="1"/>
      <w:numFmt w:val="hebrew1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5">
      <w:start w:val="1"/>
      <w:numFmt w:val="hebrew1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bullet"/>
      <w:lvlRestart w:val="0"/>
      <w:suff w:val="nothing"/>
      <w:lvlText w:val="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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13"/>
    <w:rsid w:val="00022EBF"/>
    <w:rsid w:val="0002643E"/>
    <w:rsid w:val="0002757A"/>
    <w:rsid w:val="00027E2D"/>
    <w:rsid w:val="00033033"/>
    <w:rsid w:val="00033389"/>
    <w:rsid w:val="000470B8"/>
    <w:rsid w:val="00047882"/>
    <w:rsid w:val="00077AF1"/>
    <w:rsid w:val="00097925"/>
    <w:rsid w:val="000E3B18"/>
    <w:rsid w:val="000E4563"/>
    <w:rsid w:val="000E7E08"/>
    <w:rsid w:val="000F6D7C"/>
    <w:rsid w:val="00123F23"/>
    <w:rsid w:val="001253F6"/>
    <w:rsid w:val="00185E46"/>
    <w:rsid w:val="001A6799"/>
    <w:rsid w:val="001C4A6C"/>
    <w:rsid w:val="001E46A8"/>
    <w:rsid w:val="001E6F31"/>
    <w:rsid w:val="001F03C7"/>
    <w:rsid w:val="001F7A55"/>
    <w:rsid w:val="002000B0"/>
    <w:rsid w:val="0020576F"/>
    <w:rsid w:val="00205DFF"/>
    <w:rsid w:val="0020793A"/>
    <w:rsid w:val="00222DA1"/>
    <w:rsid w:val="00223153"/>
    <w:rsid w:val="00233C51"/>
    <w:rsid w:val="00280B87"/>
    <w:rsid w:val="00294114"/>
    <w:rsid w:val="002A6F65"/>
    <w:rsid w:val="002C4285"/>
    <w:rsid w:val="002E1F11"/>
    <w:rsid w:val="002E6458"/>
    <w:rsid w:val="00331786"/>
    <w:rsid w:val="00337103"/>
    <w:rsid w:val="0034385F"/>
    <w:rsid w:val="00352E82"/>
    <w:rsid w:val="0037452B"/>
    <w:rsid w:val="0039489D"/>
    <w:rsid w:val="003948C0"/>
    <w:rsid w:val="00395CB3"/>
    <w:rsid w:val="0039695B"/>
    <w:rsid w:val="00397739"/>
    <w:rsid w:val="003B4BC6"/>
    <w:rsid w:val="003C03C8"/>
    <w:rsid w:val="003C1215"/>
    <w:rsid w:val="003D27C5"/>
    <w:rsid w:val="003D58F4"/>
    <w:rsid w:val="003D61FD"/>
    <w:rsid w:val="003D6454"/>
    <w:rsid w:val="003F451C"/>
    <w:rsid w:val="004239B4"/>
    <w:rsid w:val="004265E2"/>
    <w:rsid w:val="00443D7D"/>
    <w:rsid w:val="00472FCA"/>
    <w:rsid w:val="004B1418"/>
    <w:rsid w:val="004B1FDD"/>
    <w:rsid w:val="004C68A2"/>
    <w:rsid w:val="004E5E15"/>
    <w:rsid w:val="004F4E19"/>
    <w:rsid w:val="00520C10"/>
    <w:rsid w:val="0052521E"/>
    <w:rsid w:val="0053057E"/>
    <w:rsid w:val="005527D3"/>
    <w:rsid w:val="005652C2"/>
    <w:rsid w:val="0057628C"/>
    <w:rsid w:val="00584313"/>
    <w:rsid w:val="005A2EB8"/>
    <w:rsid w:val="005B6107"/>
    <w:rsid w:val="005D09FD"/>
    <w:rsid w:val="005D1A36"/>
    <w:rsid w:val="005F20ED"/>
    <w:rsid w:val="00606368"/>
    <w:rsid w:val="0063557D"/>
    <w:rsid w:val="00637DB9"/>
    <w:rsid w:val="00656301"/>
    <w:rsid w:val="00682BAF"/>
    <w:rsid w:val="0069174C"/>
    <w:rsid w:val="00696BF6"/>
    <w:rsid w:val="006B2680"/>
    <w:rsid w:val="006B4B3F"/>
    <w:rsid w:val="006C2108"/>
    <w:rsid w:val="006D0910"/>
    <w:rsid w:val="006F219C"/>
    <w:rsid w:val="00720C48"/>
    <w:rsid w:val="00732EFC"/>
    <w:rsid w:val="007428E7"/>
    <w:rsid w:val="00747481"/>
    <w:rsid w:val="00765153"/>
    <w:rsid w:val="00787D9C"/>
    <w:rsid w:val="007C2914"/>
    <w:rsid w:val="007C4213"/>
    <w:rsid w:val="007E362D"/>
    <w:rsid w:val="00853E72"/>
    <w:rsid w:val="00854E28"/>
    <w:rsid w:val="00855A92"/>
    <w:rsid w:val="008836D8"/>
    <w:rsid w:val="00885A35"/>
    <w:rsid w:val="00890350"/>
    <w:rsid w:val="008A5C70"/>
    <w:rsid w:val="008D3386"/>
    <w:rsid w:val="009501AE"/>
    <w:rsid w:val="00955766"/>
    <w:rsid w:val="009579F7"/>
    <w:rsid w:val="009636A6"/>
    <w:rsid w:val="009A757B"/>
    <w:rsid w:val="009B1679"/>
    <w:rsid w:val="009C37CC"/>
    <w:rsid w:val="009C6A92"/>
    <w:rsid w:val="009C7FC7"/>
    <w:rsid w:val="009D0269"/>
    <w:rsid w:val="009E19BF"/>
    <w:rsid w:val="009E4059"/>
    <w:rsid w:val="009F0EF8"/>
    <w:rsid w:val="00A15945"/>
    <w:rsid w:val="00A42EF5"/>
    <w:rsid w:val="00A54DE5"/>
    <w:rsid w:val="00A9474C"/>
    <w:rsid w:val="00AA1665"/>
    <w:rsid w:val="00AA5399"/>
    <w:rsid w:val="00AC4CCE"/>
    <w:rsid w:val="00AD65CC"/>
    <w:rsid w:val="00AD7837"/>
    <w:rsid w:val="00B02BDB"/>
    <w:rsid w:val="00B10E0F"/>
    <w:rsid w:val="00B93F34"/>
    <w:rsid w:val="00B97F97"/>
    <w:rsid w:val="00BA09A3"/>
    <w:rsid w:val="00BA2FCA"/>
    <w:rsid w:val="00BD0880"/>
    <w:rsid w:val="00BE32F2"/>
    <w:rsid w:val="00BE71CC"/>
    <w:rsid w:val="00C0211F"/>
    <w:rsid w:val="00C35CC5"/>
    <w:rsid w:val="00C61EBB"/>
    <w:rsid w:val="00C63E8C"/>
    <w:rsid w:val="00C72DFC"/>
    <w:rsid w:val="00C74844"/>
    <w:rsid w:val="00C81CC8"/>
    <w:rsid w:val="00C90A2A"/>
    <w:rsid w:val="00C913B2"/>
    <w:rsid w:val="00C92FBF"/>
    <w:rsid w:val="00CA7D8A"/>
    <w:rsid w:val="00CA7E27"/>
    <w:rsid w:val="00CC293A"/>
    <w:rsid w:val="00CC515F"/>
    <w:rsid w:val="00CD0D98"/>
    <w:rsid w:val="00CD2734"/>
    <w:rsid w:val="00D11073"/>
    <w:rsid w:val="00D15B56"/>
    <w:rsid w:val="00D24673"/>
    <w:rsid w:val="00D4588A"/>
    <w:rsid w:val="00D66EC7"/>
    <w:rsid w:val="00D82284"/>
    <w:rsid w:val="00D86F30"/>
    <w:rsid w:val="00D925C9"/>
    <w:rsid w:val="00D92FDC"/>
    <w:rsid w:val="00D9552D"/>
    <w:rsid w:val="00DB67AE"/>
    <w:rsid w:val="00DE4310"/>
    <w:rsid w:val="00DF5CB6"/>
    <w:rsid w:val="00E36A7E"/>
    <w:rsid w:val="00E449A1"/>
    <w:rsid w:val="00E61062"/>
    <w:rsid w:val="00E9738E"/>
    <w:rsid w:val="00EC7688"/>
    <w:rsid w:val="00EC7E05"/>
    <w:rsid w:val="00EE492B"/>
    <w:rsid w:val="00F05158"/>
    <w:rsid w:val="00F450B0"/>
    <w:rsid w:val="00F50EED"/>
    <w:rsid w:val="00F93ADC"/>
    <w:rsid w:val="00F948C9"/>
    <w:rsid w:val="00FD7F19"/>
    <w:rsid w:val="00FE5CE3"/>
    <w:rsid w:val="00FF38B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676B6"/>
  <w15:docId w15:val="{EDB0CC49-8760-4799-8DCF-94918C2C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2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9579F7"/>
    <w:pPr>
      <w:keepNext/>
      <w:jc w:val="center"/>
      <w:outlineLvl w:val="0"/>
    </w:pPr>
    <w:rPr>
      <w:rFonts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9579F7"/>
    <w:pPr>
      <w:keepNext/>
      <w:jc w:val="center"/>
      <w:outlineLvl w:val="1"/>
    </w:pPr>
    <w:rPr>
      <w:rFonts w:cs="David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579F7"/>
    <w:rPr>
      <w:sz w:val="16"/>
      <w:szCs w:val="16"/>
    </w:rPr>
  </w:style>
  <w:style w:type="paragraph" w:styleId="a4">
    <w:name w:val="annotation text"/>
    <w:basedOn w:val="a"/>
    <w:semiHidden/>
    <w:rsid w:val="009579F7"/>
    <w:rPr>
      <w:sz w:val="20"/>
      <w:szCs w:val="20"/>
    </w:rPr>
  </w:style>
  <w:style w:type="paragraph" w:customStyle="1" w:styleId="Cover1-Reshumot">
    <w:name w:val="Cover 1-Reshumot"/>
    <w:basedOn w:val="a"/>
    <w:rsid w:val="009579F7"/>
    <w:pPr>
      <w:widowControl w:val="0"/>
      <w:tabs>
        <w:tab w:val="left" w:pos="1191"/>
        <w:tab w:val="left" w:pos="1587"/>
      </w:tabs>
      <w:autoSpaceDE w:val="0"/>
      <w:autoSpaceDN w:val="0"/>
      <w:adjustRightInd w:val="0"/>
      <w:snapToGrid w:val="0"/>
      <w:spacing w:before="240" w:after="240" w:line="480" w:lineRule="auto"/>
      <w:jc w:val="center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Cover2-HatzaotHok">
    <w:name w:val="Cover 2-HatzaotHok"/>
    <w:basedOn w:val="Cover1-Reshumot"/>
    <w:rsid w:val="009579F7"/>
    <w:rPr>
      <w:sz w:val="36"/>
      <w:szCs w:val="52"/>
    </w:rPr>
  </w:style>
  <w:style w:type="paragraph" w:customStyle="1" w:styleId="Cover3-Haknesset">
    <w:name w:val="Cover 3-Haknesset"/>
    <w:basedOn w:val="Cover1-Reshumot"/>
    <w:rsid w:val="009579F7"/>
    <w:rPr>
      <w:b/>
      <w:bCs/>
      <w:spacing w:val="60"/>
    </w:rPr>
  </w:style>
  <w:style w:type="paragraph" w:customStyle="1" w:styleId="Cover4-Date">
    <w:name w:val="Cover 4-Date"/>
    <w:basedOn w:val="a"/>
    <w:rsid w:val="009579F7"/>
    <w:pPr>
      <w:widowControl w:val="0"/>
      <w:pBdr>
        <w:bottom w:val="single" w:sz="4" w:space="0" w:color="auto"/>
      </w:pBdr>
      <w:tabs>
        <w:tab w:val="center" w:pos="4820"/>
        <w:tab w:val="right" w:pos="9639"/>
      </w:tabs>
      <w:autoSpaceDE w:val="0"/>
      <w:autoSpaceDN w:val="0"/>
      <w:adjustRightInd w:val="0"/>
      <w:snapToGrid w:val="0"/>
      <w:spacing w:before="240" w:after="240" w:line="360" w:lineRule="auto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character" w:styleId="a5">
    <w:name w:val="endnote reference"/>
    <w:semiHidden/>
    <w:rsid w:val="009579F7"/>
    <w:rPr>
      <w:vertAlign w:val="superscript"/>
    </w:rPr>
  </w:style>
  <w:style w:type="paragraph" w:customStyle="1" w:styleId="Ragil">
    <w:name w:val="Ragil"/>
    <w:basedOn w:val="a"/>
    <w:rsid w:val="009579F7"/>
    <w:pPr>
      <w:widowControl w:val="0"/>
      <w:autoSpaceDE w:val="0"/>
      <w:autoSpaceDN w:val="0"/>
      <w:adjustRightInd w:val="0"/>
      <w:snapToGrid w:val="0"/>
      <w:spacing w:line="360" w:lineRule="auto"/>
      <w:ind w:firstLine="340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styleId="a6">
    <w:name w:val="endnote text"/>
    <w:basedOn w:val="Ragil"/>
    <w:semiHidden/>
    <w:rsid w:val="009579F7"/>
    <w:pPr>
      <w:ind w:left="227" w:hanging="227"/>
    </w:pPr>
    <w:rPr>
      <w:sz w:val="14"/>
      <w:szCs w:val="22"/>
    </w:rPr>
  </w:style>
  <w:style w:type="paragraph" w:styleId="a7">
    <w:name w:val="footer"/>
    <w:basedOn w:val="a"/>
    <w:rsid w:val="009579F7"/>
    <w:pPr>
      <w:tabs>
        <w:tab w:val="center" w:pos="4153"/>
        <w:tab w:val="right" w:pos="8306"/>
      </w:tabs>
    </w:pPr>
  </w:style>
  <w:style w:type="character" w:styleId="a8">
    <w:name w:val="footnote reference"/>
    <w:semiHidden/>
    <w:rsid w:val="009579F7"/>
    <w:rPr>
      <w:vertAlign w:val="superscript"/>
    </w:rPr>
  </w:style>
  <w:style w:type="paragraph" w:styleId="a9">
    <w:name w:val="footnote text"/>
    <w:basedOn w:val="Ragil"/>
    <w:link w:val="aa"/>
    <w:autoRedefine/>
    <w:uiPriority w:val="99"/>
    <w:semiHidden/>
    <w:rsid w:val="009579F7"/>
    <w:pPr>
      <w:spacing w:line="240" w:lineRule="auto"/>
      <w:ind w:left="227" w:hanging="227"/>
    </w:pPr>
    <w:rPr>
      <w:sz w:val="14"/>
      <w:szCs w:val="20"/>
    </w:rPr>
  </w:style>
  <w:style w:type="paragraph" w:customStyle="1" w:styleId="HeadDivreiHesber">
    <w:name w:val="Head DivreiHesber"/>
    <w:basedOn w:val="Ragil"/>
    <w:rsid w:val="009579F7"/>
    <w:pPr>
      <w:spacing w:before="360" w:after="120"/>
      <w:ind w:firstLine="0"/>
      <w:jc w:val="center"/>
    </w:pPr>
    <w:rPr>
      <w:b/>
      <w:spacing w:val="40"/>
    </w:rPr>
  </w:style>
  <w:style w:type="paragraph" w:customStyle="1" w:styleId="HeadHatzaotHok">
    <w:name w:val="Head HatzaotHok"/>
    <w:basedOn w:val="a"/>
    <w:rsid w:val="009579F7"/>
    <w:pPr>
      <w:keepNext/>
      <w:keepLines/>
      <w:widowControl w:val="0"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eastAsia="Arial Unicode MS" w:hAnsi="Arial" w:cs="David"/>
      <w:b/>
      <w:bCs/>
      <w:snapToGrid w:val="0"/>
      <w:color w:val="000000"/>
      <w:sz w:val="20"/>
      <w:szCs w:val="26"/>
      <w:lang w:eastAsia="ja-JP"/>
    </w:rPr>
  </w:style>
  <w:style w:type="paragraph" w:customStyle="1" w:styleId="HeadHatzaotHok4Futer">
    <w:name w:val="Head HatzaotHok4Futer"/>
    <w:basedOn w:val="HeadHatzaotHok"/>
    <w:rsid w:val="009579F7"/>
    <w:pPr>
      <w:spacing w:before="120" w:after="120"/>
    </w:pPr>
    <w:rPr>
      <w:color w:val="FF0000"/>
      <w:w w:val="80"/>
    </w:rPr>
  </w:style>
  <w:style w:type="paragraph" w:customStyle="1" w:styleId="HeadMitparsemetBaze">
    <w:name w:val="Head MitparsemetBaze"/>
    <w:basedOn w:val="a"/>
    <w:rsid w:val="009579F7"/>
    <w:pPr>
      <w:keepNext/>
      <w:keepLines/>
      <w:pageBreakBefore/>
      <w:widowControl w:val="0"/>
      <w:autoSpaceDE w:val="0"/>
      <w:autoSpaceDN w:val="0"/>
      <w:adjustRightInd w:val="0"/>
      <w:snapToGrid w:val="0"/>
      <w:spacing w:before="480" w:line="360" w:lineRule="auto"/>
      <w:jc w:val="both"/>
      <w:textAlignment w:val="center"/>
    </w:pPr>
    <w:rPr>
      <w:rFonts w:ascii="Arial" w:eastAsia="Arial Unicode MS" w:hAnsi="Arial" w:cs="David"/>
      <w:b/>
      <w:bCs/>
      <w:snapToGrid w:val="0"/>
      <w:color w:val="000000"/>
      <w:sz w:val="20"/>
      <w:szCs w:val="26"/>
      <w:lang w:eastAsia="ja-JP"/>
    </w:rPr>
  </w:style>
  <w:style w:type="paragraph" w:styleId="ab">
    <w:name w:val="header"/>
    <w:basedOn w:val="a"/>
    <w:link w:val="ac"/>
    <w:rsid w:val="009579F7"/>
    <w:pPr>
      <w:tabs>
        <w:tab w:val="center" w:pos="4153"/>
        <w:tab w:val="right" w:pos="8306"/>
      </w:tabs>
    </w:pPr>
  </w:style>
  <w:style w:type="paragraph" w:customStyle="1" w:styleId="Hesber">
    <w:name w:val="Hesber"/>
    <w:basedOn w:val="Ragil"/>
    <w:rsid w:val="009579F7"/>
    <w:pPr>
      <w:jc w:val="both"/>
    </w:pPr>
  </w:style>
  <w:style w:type="paragraph" w:customStyle="1" w:styleId="Hesber1st">
    <w:name w:val="Hesber 1st"/>
    <w:basedOn w:val="Hesber"/>
    <w:rsid w:val="009579F7"/>
    <w:pPr>
      <w:tabs>
        <w:tab w:val="left" w:pos="680"/>
        <w:tab w:val="left" w:pos="1020"/>
      </w:tabs>
      <w:ind w:firstLine="0"/>
    </w:pPr>
  </w:style>
  <w:style w:type="paragraph" w:customStyle="1" w:styleId="HesberHeading">
    <w:name w:val="Hesber Heading"/>
    <w:basedOn w:val="Hesber"/>
    <w:rsid w:val="009579F7"/>
    <w:pPr>
      <w:keepNext/>
      <w:keepLines/>
      <w:spacing w:before="240"/>
      <w:ind w:firstLine="0"/>
    </w:pPr>
    <w:rPr>
      <w:b/>
      <w:bCs/>
    </w:rPr>
  </w:style>
  <w:style w:type="paragraph" w:customStyle="1" w:styleId="HesberWriters">
    <w:name w:val="Hesber Writers"/>
    <w:basedOn w:val="Hesber"/>
    <w:rsid w:val="009579F7"/>
    <w:pPr>
      <w:spacing w:before="120" w:after="6000"/>
      <w:ind w:left="1418" w:firstLine="0"/>
      <w:jc w:val="right"/>
    </w:pPr>
    <w:rPr>
      <w:b/>
      <w:bCs/>
    </w:rPr>
  </w:style>
  <w:style w:type="character" w:styleId="Hyperlink">
    <w:name w:val="Hyperlink"/>
    <w:rsid w:val="009579F7"/>
    <w:rPr>
      <w:color w:val="0000FF"/>
      <w:u w:val="single"/>
    </w:rPr>
  </w:style>
  <w:style w:type="character" w:styleId="ad">
    <w:name w:val="page number"/>
    <w:basedOn w:val="a0"/>
    <w:rsid w:val="009579F7"/>
  </w:style>
  <w:style w:type="paragraph" w:customStyle="1" w:styleId="TableText">
    <w:name w:val="Table Text"/>
    <w:basedOn w:val="Ragil"/>
    <w:rsid w:val="009579F7"/>
    <w:pPr>
      <w:keepLines/>
      <w:tabs>
        <w:tab w:val="left" w:pos="624"/>
        <w:tab w:val="left" w:pos="1247"/>
      </w:tabs>
      <w:ind w:right="57" w:firstLine="0"/>
    </w:pPr>
  </w:style>
  <w:style w:type="paragraph" w:customStyle="1" w:styleId="TableBlock">
    <w:name w:val="Table Block"/>
    <w:basedOn w:val="TableText"/>
    <w:rsid w:val="009579F7"/>
    <w:pPr>
      <w:ind w:right="0"/>
      <w:jc w:val="both"/>
    </w:pPr>
  </w:style>
  <w:style w:type="paragraph" w:customStyle="1" w:styleId="TableBlockOutdent">
    <w:name w:val="Table BlockOutdent"/>
    <w:basedOn w:val="TableBlock"/>
    <w:rsid w:val="009579F7"/>
    <w:pPr>
      <w:ind w:left="624" w:hanging="624"/>
    </w:pPr>
  </w:style>
  <w:style w:type="table" w:styleId="ae">
    <w:name w:val="Table Grid"/>
    <w:basedOn w:val="a1"/>
    <w:rsid w:val="009579F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Text"/>
    <w:rsid w:val="009579F7"/>
    <w:pPr>
      <w:ind w:right="0"/>
      <w:jc w:val="center"/>
    </w:pPr>
    <w:rPr>
      <w:b/>
      <w:bCs/>
    </w:rPr>
  </w:style>
  <w:style w:type="paragraph" w:customStyle="1" w:styleId="TableSideHeading">
    <w:name w:val="Table SideHeading"/>
    <w:basedOn w:val="TableText"/>
    <w:rsid w:val="009579F7"/>
  </w:style>
  <w:style w:type="paragraph" w:customStyle="1" w:styleId="TableInnerSideHeading">
    <w:name w:val="Table InnerSideHeading"/>
    <w:basedOn w:val="TableSideHeading"/>
    <w:rsid w:val="009579F7"/>
  </w:style>
  <w:style w:type="paragraph" w:customStyle="1" w:styleId="TableText2">
    <w:name w:val="Table Text2"/>
    <w:basedOn w:val="TableText"/>
    <w:rsid w:val="009579F7"/>
  </w:style>
  <w:style w:type="paragraph" w:styleId="af">
    <w:name w:val="Title"/>
    <w:basedOn w:val="a"/>
    <w:link w:val="af0"/>
    <w:qFormat/>
    <w:rsid w:val="009579F7"/>
    <w:pPr>
      <w:jc w:val="center"/>
    </w:pPr>
    <w:rPr>
      <w:rFonts w:cs="David"/>
      <w:b/>
      <w:bCs/>
      <w:sz w:val="28"/>
      <w:szCs w:val="28"/>
      <w:u w:val="single"/>
    </w:rPr>
  </w:style>
  <w:style w:type="paragraph" w:customStyle="1" w:styleId="TOC">
    <w:name w:val="TOC"/>
    <w:basedOn w:val="a"/>
    <w:rsid w:val="009579F7"/>
    <w:pPr>
      <w:widowControl w:val="0"/>
      <w:tabs>
        <w:tab w:val="left" w:leader="dot" w:pos="8789"/>
      </w:tabs>
      <w:autoSpaceDE w:val="0"/>
      <w:autoSpaceDN w:val="0"/>
      <w:adjustRightInd w:val="0"/>
      <w:snapToGrid w:val="0"/>
      <w:spacing w:before="120" w:line="360" w:lineRule="auto"/>
      <w:ind w:left="284" w:right="284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TOCpg">
    <w:name w:val="TOC pg"/>
    <w:basedOn w:val="TOC"/>
    <w:rsid w:val="009579F7"/>
    <w:pPr>
      <w:spacing w:after="120"/>
      <w:ind w:right="567"/>
      <w:jc w:val="right"/>
    </w:pPr>
  </w:style>
  <w:style w:type="paragraph" w:customStyle="1" w:styleId="Noparagraphstyle">
    <w:name w:val="[No paragraph style]"/>
    <w:rsid w:val="003D61FD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aa">
    <w:name w:val="טקסט הערת שוליים תו"/>
    <w:link w:val="a9"/>
    <w:uiPriority w:val="99"/>
    <w:semiHidden/>
    <w:rsid w:val="002A6F65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af0">
    <w:name w:val="כותרת טקסט תו"/>
    <w:link w:val="af"/>
    <w:rsid w:val="002A6F65"/>
    <w:rPr>
      <w:rFonts w:cs="David"/>
      <w:b/>
      <w:bCs/>
      <w:sz w:val="28"/>
      <w:szCs w:val="28"/>
      <w:u w:val="single"/>
      <w:lang w:eastAsia="he-IL"/>
    </w:rPr>
  </w:style>
  <w:style w:type="character" w:styleId="af1">
    <w:name w:val="Placeholder Text"/>
    <w:basedOn w:val="a0"/>
    <w:uiPriority w:val="99"/>
    <w:semiHidden/>
    <w:rsid w:val="00294114"/>
    <w:rPr>
      <w:color w:val="808080"/>
    </w:rPr>
  </w:style>
  <w:style w:type="paragraph" w:styleId="af2">
    <w:name w:val="Balloon Text"/>
    <w:basedOn w:val="a"/>
    <w:link w:val="af3"/>
    <w:rsid w:val="00294114"/>
    <w:rPr>
      <w:rFonts w:ascii="Tahoma" w:hAnsi="Tahoma" w:cs="Tahoma"/>
      <w:sz w:val="16"/>
      <w:szCs w:val="16"/>
    </w:rPr>
  </w:style>
  <w:style w:type="character" w:customStyle="1" w:styleId="af3">
    <w:name w:val="טקסט בלונים תו"/>
    <w:basedOn w:val="a0"/>
    <w:link w:val="af2"/>
    <w:rsid w:val="00294114"/>
    <w:rPr>
      <w:rFonts w:ascii="Tahoma" w:hAnsi="Tahoma" w:cs="Tahoma"/>
      <w:sz w:val="16"/>
      <w:szCs w:val="16"/>
      <w:lang w:eastAsia="he-IL"/>
    </w:rPr>
  </w:style>
  <w:style w:type="character" w:customStyle="1" w:styleId="ac">
    <w:name w:val="כותרת עליונה תו"/>
    <w:link w:val="ab"/>
    <w:uiPriority w:val="99"/>
    <w:rsid w:val="00B93F34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C742974F56E924593CB5002DD638E7D" ma:contentTypeVersion="21" ma:contentTypeDescription="צור מסמך חדש." ma:contentTypeScope="" ma:versionID="0dfc61f5bb7283c41a97030e1373df8e">
  <xsd:schema xmlns:xsd="http://www.w3.org/2001/XMLSchema" xmlns:xs="http://www.w3.org/2001/XMLSchema" xmlns:p="http://schemas.microsoft.com/office/2006/metadata/properties" xmlns:ns2="f380af25-22dd-4a89-bd18-c5bf793c562b" xmlns:ns3="e860c347-3c75-42f3-9b43-fe3c3ef9805f" xmlns:ns4="c8ce1d4b-e1f6-446e-84c0-71ee544e8fe0" targetNamespace="http://schemas.microsoft.com/office/2006/metadata/properties" ma:root="true" ma:fieldsID="3ce3edad312fa825985ad20d156a5927" ns2:_="" ns3:_="" ns4:_="">
    <xsd:import namespace="f380af25-22dd-4a89-bd18-c5bf793c562b"/>
    <xsd:import namespace="e860c347-3c75-42f3-9b43-fe3c3ef9805f"/>
    <xsd:import namespace="c8ce1d4b-e1f6-446e-84c0-71ee544e8fe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ystemSource" minOccurs="0"/>
                <xsd:element ref="ns3:ITEMID" minOccurs="0"/>
                <xsd:element ref="ns4:KnessetID" minOccurs="0"/>
                <xsd:element ref="ns4:PrivateNumber" minOccurs="0"/>
                <xsd:element ref="ns4:CommitteeName" minOccurs="0"/>
                <xsd:element ref="ns4:CommitteeID" minOccurs="0"/>
                <xsd:element ref="ns4:ItemNumber" minOccurs="0"/>
                <xsd:element ref="ns4:ItemName" minOccurs="0"/>
                <xsd:element ref="ns3:_dlc_DocId" minOccurs="0"/>
                <xsd:element ref="ns3:_dlc_DocIdUrl" minOccurs="0"/>
                <xsd:element ref="ns3:_dlc_DocIdPersistId" minOccurs="0"/>
                <xsd:element ref="ns2:DocEdi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af25-22dd-4a89-bd18-c5bf793c562b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סוג מסמך" ma:description="סוג מסמך" ma:internalName="DocumentType">
      <xsd:simpleType>
        <xsd:restriction base="dms:Text">
          <xsd:maxLength value="255"/>
        </xsd:restriction>
      </xsd:simpleType>
    </xsd:element>
    <xsd:element name="SystemSource" ma:index="2" nillable="true" ma:displayName="מקור מסמך" ma:default="אחר" ma:description="מקור" ma:format="Dropdown" ma:internalName="SystemSource">
      <xsd:simpleType>
        <xsd:restriction base="dms:Choice">
          <xsd:enumeration value="אחר"/>
          <xsd:enumeration value="תבנית סנהדרין"/>
        </xsd:restriction>
      </xsd:simpleType>
    </xsd:element>
    <xsd:element name="DocEditor" ma:index="20" nillable="true" ma:displayName="מחבר" ma:list="UserInfo" ma:SharePointGroup="0" ma:internalName="Doc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347-3c75-42f3-9b43-fe3c3ef9805f" elementFormDefault="qualified">
    <xsd:import namespace="http://schemas.microsoft.com/office/2006/documentManagement/types"/>
    <xsd:import namespace="http://schemas.microsoft.com/office/infopath/2007/PartnerControls"/>
    <xsd:element name="ITEMID" ma:index="3" nillable="true" ma:displayName="מספר פנימי" ma:description="מספר פנימי" ma:internalName="ITEMID">
      <xsd:simpleType>
        <xsd:restriction base="dms:Text">
          <xsd:maxLength value="255"/>
        </xsd:restriction>
      </xsd:simpleType>
    </xsd:element>
    <xsd:element name="_dlc_DocId" ma:index="13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4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e1d4b-e1f6-446e-84c0-71ee544e8fe0" elementFormDefault="qualified">
    <xsd:import namespace="http://schemas.microsoft.com/office/2006/documentManagement/types"/>
    <xsd:import namespace="http://schemas.microsoft.com/office/infopath/2007/PartnerControls"/>
    <xsd:element name="KnessetID" ma:index="4" nillable="true" ma:displayName="כנסת" ma:decimals="0" ma:description="מספר כנסת" ma:internalName="KnessetID" ma:percentage="FALSE">
      <xsd:simpleType>
        <xsd:restriction base="dms:Number"/>
      </xsd:simpleType>
    </xsd:element>
    <xsd:element name="PrivateNumber" ma:index="5" nillable="true" ma:displayName="מספר פרטי" ma:description="מספר פרטי" ma:internalName="PrivateNumber">
      <xsd:simpleType>
        <xsd:restriction base="dms:Text">
          <xsd:maxLength value="255"/>
        </xsd:restriction>
      </xsd:simpleType>
    </xsd:element>
    <xsd:element name="CommitteeName" ma:index="6" nillable="true" ma:displayName="ועדה מטפלת" ma:description="ועדה מטפלת" ma:internalName="CommitteeName">
      <xsd:simpleType>
        <xsd:restriction base="dms:Note">
          <xsd:maxLength value="255"/>
        </xsd:restriction>
      </xsd:simpleType>
    </xsd:element>
    <xsd:element name="CommitteeID" ma:index="7" nillable="true" ma:displayName="קוד ועדה מטפלת" ma:decimals="0" ma:internalName="CommitteeID" ma:percentage="FALSE">
      <xsd:simpleType>
        <xsd:restriction base="dms:Number"/>
      </xsd:simpleType>
    </xsd:element>
    <xsd:element name="ItemNumber" ma:index="11" nillable="true" ma:displayName="חוברת" ma:description="מספר חוברת הצ&quot;ח" ma:internalName="ItemNumber">
      <xsd:simpleType>
        <xsd:restriction base="dms:Text">
          <xsd:maxLength value="255"/>
        </xsd:restriction>
      </xsd:simpleType>
    </xsd:element>
    <xsd:element name="ItemName" ma:index="12" nillable="true" ma:displayName="שם פריט" ma:description="שם פריט" ma:internalName="Item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סוג תוכן"/>
        <xsd:element ref="dc:title" minOccurs="0" maxOccurs="1" ma:index="9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1CBF-A1B2-45BD-915F-075498360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41D52-23FC-4DB1-B710-B1087D71DA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DEA2B0-3A3D-4C0A-8211-0F245A5F9885}">
  <ds:schemaRefs>
    <ds:schemaRef ds:uri="http://schemas.microsoft.com/office/2006/metadata/properties"/>
    <ds:schemaRef ds:uri="http://schemas.microsoft.com/office/infopath/2007/PartnerControls"/>
    <ds:schemaRef ds:uri="e860c347-3c75-42f3-9b43-fe3c3ef9805f"/>
    <ds:schemaRef ds:uri="c8ce1d4b-e1f6-446e-84c0-71ee544e8fe0"/>
    <ds:schemaRef ds:uri="f380af25-22dd-4a89-bd18-c5bf793c562b"/>
  </ds:schemaRefs>
</ds:datastoreItem>
</file>

<file path=customXml/itemProps4.xml><?xml version="1.0" encoding="utf-8"?>
<ds:datastoreItem xmlns:ds="http://schemas.openxmlformats.org/officeDocument/2006/customXml" ds:itemID="{D71DF36B-3754-45D0-9D64-98D1803A5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af25-22dd-4a89-bd18-c5bf793c562b"/>
    <ds:schemaRef ds:uri="e860c347-3c75-42f3-9b43-fe3c3ef9805f"/>
    <ds:schemaRef ds:uri="c8ce1d4b-e1f6-446e-84c0-71ee544e8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6C9614-4794-4EC8-9FED-C84FDC20B05C}"/>
</file>

<file path=customXml/itemProps6.xml><?xml version="1.0" encoding="utf-8"?>
<ds:datastoreItem xmlns:ds="http://schemas.openxmlformats.org/officeDocument/2006/customXml" ds:itemID="{F9AA035E-DEF8-4721-93A6-F223CE17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1433</Characters>
  <Application>Microsoft Office Word</Application>
  <DocSecurity>0</DocSecurity>
  <Lines>102</Lines>
  <Paragraphs>55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ניסיון</vt:lpstr>
      <vt:lpstr>ניסיון</vt:lpstr>
    </vt:vector>
  </TitlesOfParts>
  <Company>knesset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ניסיון</dc:title>
  <dc:creator>דפנה - כנסת</dc:creator>
  <cp:lastModifiedBy>נעה בן שבת</cp:lastModifiedBy>
  <cp:revision>8</cp:revision>
  <cp:lastPrinted>2015-02-24T08:03:00Z</cp:lastPrinted>
  <dcterms:created xsi:type="dcterms:W3CDTF">2018-12-10T12:50:00Z</dcterms:created>
  <dcterms:modified xsi:type="dcterms:W3CDTF">2018-12-12T13:15:00Z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הלשכה המשפטית - נוסח לקריאה ראשונה</vt:lpwstr>
  </property>
  <property fmtid="{D5CDD505-2E9C-101B-9397-08002B2CF9AE}" pid="3" name="ContentTypeId">
    <vt:lpwstr>0x010100F931E205BBB08441AEFFEBF8ABB23DF1</vt:lpwstr>
  </property>
  <property fmtid="{D5CDD505-2E9C-101B-9397-08002B2CF9AE}" pid="4" name="To1">
    <vt:lpwstr/>
  </property>
  <property fmtid="{D5CDD505-2E9C-101B-9397-08002B2CF9AE}" pid="5" name="YozemHatzaa_ChakList">
    <vt:lpwstr/>
  </property>
  <property fmtid="{D5CDD505-2E9C-101B-9397-08002B2CF9AE}" pid="6" name="מספר חוברת">
    <vt:lpwstr/>
  </property>
  <property fmtid="{D5CDD505-2E9C-101B-9397-08002B2CF9AE}" pid="7" name="FileNum">
    <vt:lpwstr/>
  </property>
  <property fmtid="{D5CDD505-2E9C-101B-9397-08002B2CF9AE}" pid="8" name="HanchayaNum">
    <vt:lpwstr/>
  </property>
  <property fmtid="{D5CDD505-2E9C-101B-9397-08002B2CF9AE}" pid="9" name="מספר הצח">
    <vt:lpwstr/>
  </property>
  <property fmtid="{D5CDD505-2E9C-101B-9397-08002B2CF9AE}" pid="10" name="Writer_UserList">
    <vt:lpwstr/>
  </property>
  <property fmtid="{D5CDD505-2E9C-101B-9397-08002B2CF9AE}" pid="11" name="HokDate1">
    <vt:lpwstr/>
  </property>
  <property fmtid="{D5CDD505-2E9C-101B-9397-08002B2CF9AE}" pid="12" name="HokNumBook">
    <vt:lpwstr/>
  </property>
  <property fmtid="{D5CDD505-2E9C-101B-9397-08002B2CF9AE}" pid="13" name="NumHoveretHatzaatHok">
    <vt:lpwstr/>
  </property>
  <property fmtid="{D5CDD505-2E9C-101B-9397-08002B2CF9AE}" pid="14" name="body">
    <vt:lpwstr/>
  </property>
  <property fmtid="{D5CDD505-2E9C-101B-9397-08002B2CF9AE}" pid="15" name="Cc">
    <vt:lpwstr/>
  </property>
  <property fmtid="{D5CDD505-2E9C-101B-9397-08002B2CF9AE}" pid="16" name="From">
    <vt:lpwstr/>
  </property>
  <property fmtid="{D5CDD505-2E9C-101B-9397-08002B2CF9AE}" pid="17" name="To">
    <vt:lpwstr/>
  </property>
  <property fmtid="{D5CDD505-2E9C-101B-9397-08002B2CF9AE}" pid="18" name="Sides">
    <vt:lpwstr/>
  </property>
  <property fmtid="{D5CDD505-2E9C-101B-9397-08002B2CF9AE}" pid="19" name="Approved">
    <vt:lpwstr/>
  </property>
  <property fmtid="{D5CDD505-2E9C-101B-9397-08002B2CF9AE}" pid="20" name="SDToList">
    <vt:lpwstr/>
  </property>
  <property fmtid="{D5CDD505-2E9C-101B-9397-08002B2CF9AE}" pid="21" name="SDCategoryID">
    <vt:lpwstr>8474415e0788;#</vt:lpwstr>
  </property>
  <property fmtid="{D5CDD505-2E9C-101B-9397-08002B2CF9AE}" pid="22" name="z">
    <vt:lpwstr>#RowsetSchema</vt:lpwstr>
  </property>
  <property fmtid="{D5CDD505-2E9C-101B-9397-08002B2CF9AE}" pid="23" name="FileLeafRef">
    <vt:lpwstr>19103;#00912715.docx</vt:lpwstr>
  </property>
  <property fmtid="{D5CDD505-2E9C-101B-9397-08002B2CF9AE}" pid="24" name="Modified_x0020_By">
    <vt:lpwstr>LAN_KNESSET\hok_dafna</vt:lpwstr>
  </property>
  <property fmtid="{D5CDD505-2E9C-101B-9397-08002B2CF9AE}" pid="25" name="Created_x0020_By">
    <vt:lpwstr>LAN_KNESSET\hok_dafna</vt:lpwstr>
  </property>
  <property fmtid="{D5CDD505-2E9C-101B-9397-08002B2CF9AE}" pid="26" name="File_x0020_Type">
    <vt:lpwstr>docx</vt:lpwstr>
  </property>
  <property fmtid="{D5CDD505-2E9C-101B-9397-08002B2CF9AE}" pid="27" name="AutoNumber">
    <vt:lpwstr>00912715</vt:lpwstr>
  </property>
  <property fmtid="{D5CDD505-2E9C-101B-9397-08002B2CF9AE}" pid="28" name="SDCategories">
    <vt:lpwstr>:כללי2:הלשכה המשפטית:חקיקה - נוסח:חקיקה ראשית - נוסח:2. נוסח לפרסום לקר' ראשונה;#</vt:lpwstr>
  </property>
  <property fmtid="{D5CDD505-2E9C-101B-9397-08002B2CF9AE}" pid="29" name="SDAuthor">
    <vt:lpwstr>דפנה ברנאי</vt:lpwstr>
  </property>
  <property fmtid="{D5CDD505-2E9C-101B-9397-08002B2CF9AE}" pid="30" name="SDDocDate">
    <vt:lpwstr>18/02/2015</vt:lpwstr>
  </property>
  <property fmtid="{D5CDD505-2E9C-101B-9397-08002B2CF9AE}" pid="31" name="SDHebDate">
    <vt:lpwstr>כ"ט בשבט, התשע"ה</vt:lpwstr>
  </property>
  <property fmtid="{D5CDD505-2E9C-101B-9397-08002B2CF9AE}" pid="32" name="Vaada">
    <vt:lpwstr>(בחר)</vt:lpwstr>
  </property>
  <property fmtid="{D5CDD505-2E9C-101B-9397-08002B2CF9AE}" pid="33" name="SDImportance">
    <vt:lpwstr>0</vt:lpwstr>
  </property>
  <property fmtid="{D5CDD505-2E9C-101B-9397-08002B2CF9AE}" pid="34" name="SDDocumentSource">
    <vt:lpwstr>SDNewFile</vt:lpwstr>
  </property>
  <property fmtid="{D5CDD505-2E9C-101B-9397-08002B2CF9AE}" pid="35" name="ID">
    <vt:lpwstr>19103</vt:lpwstr>
  </property>
  <property fmtid="{D5CDD505-2E9C-101B-9397-08002B2CF9AE}" pid="36" name="Created">
    <vt:lpwstr>18/02/2015</vt:lpwstr>
  </property>
  <property fmtid="{D5CDD505-2E9C-101B-9397-08002B2CF9AE}" pid="37" name="Author">
    <vt:lpwstr>9;#דפנה ברנאי</vt:lpwstr>
  </property>
  <property fmtid="{D5CDD505-2E9C-101B-9397-08002B2CF9AE}" pid="38" name="Modified">
    <vt:lpwstr>18/02/2015</vt:lpwstr>
  </property>
  <property fmtid="{D5CDD505-2E9C-101B-9397-08002B2CF9AE}" pid="39" name="Editor">
    <vt:lpwstr>9;#דפנה ברנאי</vt:lpwstr>
  </property>
  <property fmtid="{D5CDD505-2E9C-101B-9397-08002B2CF9AE}" pid="40" name="_ModerationStatus">
    <vt:lpwstr>0</vt:lpwstr>
  </property>
  <property fmtid="{D5CDD505-2E9C-101B-9397-08002B2CF9AE}" pid="41" name="FileRef">
    <vt:lpwstr>19103;#sites/glob2/DEPT_HOK_NEW/DocLib/DocLib automatically created by sharedocs 1/00912715.docx</vt:lpwstr>
  </property>
  <property fmtid="{D5CDD505-2E9C-101B-9397-08002B2CF9AE}" pid="42" name="FileDirRef">
    <vt:lpwstr>19103;#sites/glob2/DEPT_HOK_NEW/DocLib/DocLib automatically created by sharedocs 1</vt:lpwstr>
  </property>
  <property fmtid="{D5CDD505-2E9C-101B-9397-08002B2CF9AE}" pid="43" name="Last_x0020_Modified">
    <vt:lpwstr>19103;#2015-02-18 15:13:27</vt:lpwstr>
  </property>
  <property fmtid="{D5CDD505-2E9C-101B-9397-08002B2CF9AE}" pid="44" name="Created_x0020_Date">
    <vt:lpwstr>19103;#2015-02-18 15:13:27</vt:lpwstr>
  </property>
  <property fmtid="{D5CDD505-2E9C-101B-9397-08002B2CF9AE}" pid="45" name="File_x0020_Size">
    <vt:lpwstr>19103;#51535</vt:lpwstr>
  </property>
  <property fmtid="{D5CDD505-2E9C-101B-9397-08002B2CF9AE}" pid="46" name="FSObjType">
    <vt:lpwstr>19103;#0</vt:lpwstr>
  </property>
  <property fmtid="{D5CDD505-2E9C-101B-9397-08002B2CF9AE}" pid="47" name="PermMask">
    <vt:lpwstr>0x1b03c4312ef</vt:lpwstr>
  </property>
  <property fmtid="{D5CDD505-2E9C-101B-9397-08002B2CF9AE}" pid="48" name="CheckedOutUserId">
    <vt:lpwstr>19103;#</vt:lpwstr>
  </property>
  <property fmtid="{D5CDD505-2E9C-101B-9397-08002B2CF9AE}" pid="49" name="IsCheckedoutToLocal">
    <vt:lpwstr>19103;#0</vt:lpwstr>
  </property>
  <property fmtid="{D5CDD505-2E9C-101B-9397-08002B2CF9AE}" pid="50" name="UniqueId">
    <vt:lpwstr>19103;#{74348C6E-CA3E-4533-9D49-4EF49131E0E9}</vt:lpwstr>
  </property>
  <property fmtid="{D5CDD505-2E9C-101B-9397-08002B2CF9AE}" pid="51" name="ProgId">
    <vt:lpwstr>19103;#</vt:lpwstr>
  </property>
  <property fmtid="{D5CDD505-2E9C-101B-9397-08002B2CF9AE}" pid="52" name="ScopeId">
    <vt:lpwstr>19103;#{D4FB6348-8162-47AD-BFF4-F67F0704D624}</vt:lpwstr>
  </property>
  <property fmtid="{D5CDD505-2E9C-101B-9397-08002B2CF9AE}" pid="53" name="VirusStatus">
    <vt:lpwstr>19103;#51535</vt:lpwstr>
  </property>
  <property fmtid="{D5CDD505-2E9C-101B-9397-08002B2CF9AE}" pid="54" name="CheckedOutTitle">
    <vt:lpwstr>19103;#</vt:lpwstr>
  </property>
  <property fmtid="{D5CDD505-2E9C-101B-9397-08002B2CF9AE}" pid="55" name="_CheckinComment">
    <vt:lpwstr>19103;#</vt:lpwstr>
  </property>
  <property fmtid="{D5CDD505-2E9C-101B-9397-08002B2CF9AE}" pid="56" name="_EditMenuTableStart">
    <vt:lpwstr>00912715.docx</vt:lpwstr>
  </property>
  <property fmtid="{D5CDD505-2E9C-101B-9397-08002B2CF9AE}" pid="57" name="_EditMenuTableEnd">
    <vt:lpwstr>19103</vt:lpwstr>
  </property>
  <property fmtid="{D5CDD505-2E9C-101B-9397-08002B2CF9AE}" pid="58" name="LinkFilenameNoMenu">
    <vt:lpwstr>00912715.docx</vt:lpwstr>
  </property>
  <property fmtid="{D5CDD505-2E9C-101B-9397-08002B2CF9AE}" pid="59" name="LinkFilename">
    <vt:lpwstr>00912715.docx</vt:lpwstr>
  </property>
  <property fmtid="{D5CDD505-2E9C-101B-9397-08002B2CF9AE}" pid="60" name="DocIcon">
    <vt:lpwstr>docx</vt:lpwstr>
  </property>
  <property fmtid="{D5CDD505-2E9C-101B-9397-08002B2CF9AE}" pid="61" name="ServerUrl">
    <vt:lpwstr>/sites/glob2/DEPT_HOK_NEW/DocLib/DocLib automatically created by sharedocs 1/00912715.docx</vt:lpwstr>
  </property>
  <property fmtid="{D5CDD505-2E9C-101B-9397-08002B2CF9AE}" pid="62" name="EncodedAbsUrl">
    <vt:lpwstr>http://sd3portal/sites/glob2/DEPT_HOK_NEW/DocLib/DocLib%20automatically%20created%20by%20sharedocs%201/00912715.docx</vt:lpwstr>
  </property>
  <property fmtid="{D5CDD505-2E9C-101B-9397-08002B2CF9AE}" pid="63" name="BaseName">
    <vt:lpwstr>00912715</vt:lpwstr>
  </property>
  <property fmtid="{D5CDD505-2E9C-101B-9397-08002B2CF9AE}" pid="64" name="FileSizeDisplay">
    <vt:lpwstr>51535</vt:lpwstr>
  </property>
  <property fmtid="{D5CDD505-2E9C-101B-9397-08002B2CF9AE}" pid="65" name="MetaInfo">
    <vt:lpwstr>19103;#body:SW|
_Level:SW|1
z:SW|#RowsetSchema
Order:SW|1339000.00000000
Writer_UserList:SW|
Last Modified:SW|13390;#2013-02-04 12:29:06
SDLastSigningDate:EW|
Cc:SW|
SelectTitle:SW|307
ParentVersionString:SW|307;#
vti_author:SR|LAN_KNESSET\\hok_dafna
To1:</vt:lpwstr>
  </property>
  <property fmtid="{D5CDD505-2E9C-101B-9397-08002B2CF9AE}" pid="66" name="_Level">
    <vt:lpwstr>1</vt:lpwstr>
  </property>
  <property fmtid="{D5CDD505-2E9C-101B-9397-08002B2CF9AE}" pid="67" name="_IsCurrentVersion">
    <vt:lpwstr>1</vt:lpwstr>
  </property>
  <property fmtid="{D5CDD505-2E9C-101B-9397-08002B2CF9AE}" pid="68" name="SelectTitle">
    <vt:lpwstr>19103</vt:lpwstr>
  </property>
  <property fmtid="{D5CDD505-2E9C-101B-9397-08002B2CF9AE}" pid="69" name="SelectFilename">
    <vt:lpwstr>19103</vt:lpwstr>
  </property>
  <property fmtid="{D5CDD505-2E9C-101B-9397-08002B2CF9AE}" pid="70" name="Edit">
    <vt:lpwstr>0</vt:lpwstr>
  </property>
  <property fmtid="{D5CDD505-2E9C-101B-9397-08002B2CF9AE}" pid="71" name="owshiddenversion">
    <vt:lpwstr>1</vt:lpwstr>
  </property>
  <property fmtid="{D5CDD505-2E9C-101B-9397-08002B2CF9AE}" pid="72" name="_UIVersion">
    <vt:lpwstr>512</vt:lpwstr>
  </property>
  <property fmtid="{D5CDD505-2E9C-101B-9397-08002B2CF9AE}" pid="73" name="Order">
    <vt:lpwstr>1339000.00000000</vt:lpwstr>
  </property>
  <property fmtid="{D5CDD505-2E9C-101B-9397-08002B2CF9AE}" pid="74" name="GUID">
    <vt:lpwstr>{95AA89A9-AAF3-441F-8D28-2C1C4E500D2D}</vt:lpwstr>
  </property>
  <property fmtid="{D5CDD505-2E9C-101B-9397-08002B2CF9AE}" pid="75" name="WorkflowVersion">
    <vt:lpwstr>1</vt:lpwstr>
  </property>
  <property fmtid="{D5CDD505-2E9C-101B-9397-08002B2CF9AE}" pid="76" name="ParentVersionString">
    <vt:lpwstr>19103;#</vt:lpwstr>
  </property>
  <property fmtid="{D5CDD505-2E9C-101B-9397-08002B2CF9AE}" pid="77" name="ParentLeafName">
    <vt:lpwstr>19103;#</vt:lpwstr>
  </property>
  <property fmtid="{D5CDD505-2E9C-101B-9397-08002B2CF9AE}" pid="78" name="Combine">
    <vt:lpwstr>0</vt:lpwstr>
  </property>
  <property fmtid="{D5CDD505-2E9C-101B-9397-08002B2CF9AE}" pid="79" name="RepairDocument">
    <vt:lpwstr>0</vt:lpwstr>
  </property>
  <property fmtid="{D5CDD505-2E9C-101B-9397-08002B2CF9AE}" pid="80" name="ServerRedirected">
    <vt:lpwstr>0</vt:lpwstr>
  </property>
  <property fmtid="{D5CDD505-2E9C-101B-9397-08002B2CF9AE}" pid="81" name="Last Modified">
    <vt:lpwstr>13390;#2013-02-04 12:29:06</vt:lpwstr>
  </property>
  <property fmtid="{D5CDD505-2E9C-101B-9397-08002B2CF9AE}" pid="82" name="Created Date">
    <vt:lpwstr>13390;#2013-02-04 12:29:06</vt:lpwstr>
  </property>
  <property fmtid="{D5CDD505-2E9C-101B-9397-08002B2CF9AE}" pid="83" name="Created By">
    <vt:lpwstr>LAN_KNESSET\hok_dafna</vt:lpwstr>
  </property>
  <property fmtid="{D5CDD505-2E9C-101B-9397-08002B2CF9AE}" pid="84" name="File Type">
    <vt:lpwstr>docx</vt:lpwstr>
  </property>
  <property fmtid="{D5CDD505-2E9C-101B-9397-08002B2CF9AE}" pid="85" name="File Size">
    <vt:lpwstr>13390;#43959</vt:lpwstr>
  </property>
  <property fmtid="{D5CDD505-2E9C-101B-9397-08002B2CF9AE}" pid="86" name="Modified By">
    <vt:lpwstr>LAN_KNESSET\hok_dafna</vt:lpwstr>
  </property>
  <property fmtid="{D5CDD505-2E9C-101B-9397-08002B2CF9AE}" pid="87" name="_dlc_DocIdItemGuid">
    <vt:lpwstr>f3f09095-4e54-4c06-9e49-36cc75cb395d</vt:lpwstr>
  </property>
  <property fmtid="{D5CDD505-2E9C-101B-9397-08002B2CF9AE}" pid="88" name="_docset_NoMedatataSyncRequired">
    <vt:lpwstr>False</vt:lpwstr>
  </property>
  <property fmtid="{D5CDD505-2E9C-101B-9397-08002B2CF9AE}" pid="89" name="SanhedrinDocumentType">
    <vt:r8>88</vt:r8>
  </property>
  <property fmtid="{D5CDD505-2E9C-101B-9397-08002B2CF9AE}" pid="90" name="SanhedrinItemID">
    <vt:r8>2077438</vt:r8>
  </property>
</Properties>
</file>