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BA" w:rsidRDefault="004A20BA" w:rsidP="004A20BA">
      <w:pPr>
        <w:ind w:right="-709"/>
        <w:rPr>
          <w:rFonts w:cs="Arial"/>
          <w:b/>
          <w:bCs/>
          <w:sz w:val="28"/>
          <w:szCs w:val="28"/>
          <w:rtl/>
        </w:rPr>
      </w:pPr>
    </w:p>
    <w:p w:rsidR="004A20BA" w:rsidRPr="004A20BA" w:rsidRDefault="004A20BA" w:rsidP="004A20BA">
      <w:pPr>
        <w:ind w:right="-709"/>
        <w:jc w:val="center"/>
        <w:rPr>
          <w:rFonts w:cs="Arial"/>
          <w:b/>
          <w:bCs/>
          <w:sz w:val="28"/>
          <w:szCs w:val="28"/>
          <w:rtl/>
        </w:rPr>
      </w:pPr>
      <w:r w:rsidRPr="004A20BA">
        <w:rPr>
          <w:rFonts w:cs="Arial" w:hint="cs"/>
          <w:b/>
          <w:bCs/>
          <w:sz w:val="28"/>
          <w:szCs w:val="28"/>
          <w:rtl/>
        </w:rPr>
        <w:t>הצעת נוסח של משרד התקשורת בנושא מגבלת הקיבולת בחברת הלווין (יס)</w:t>
      </w:r>
      <w:r>
        <w:rPr>
          <w:rFonts w:cs="Arial" w:hint="cs"/>
          <w:b/>
          <w:bCs/>
          <w:sz w:val="28"/>
          <w:szCs w:val="28"/>
          <w:rtl/>
        </w:rPr>
        <w:t xml:space="preserve"> לדיון ביום 24.1.18</w:t>
      </w:r>
    </w:p>
    <w:p w:rsidR="004A20BA" w:rsidRPr="004A20BA" w:rsidRDefault="004A20BA" w:rsidP="004A20BA">
      <w:pPr>
        <w:rPr>
          <w:rFonts w:cs="Arial"/>
          <w:sz w:val="26"/>
          <w:szCs w:val="26"/>
          <w:rtl/>
        </w:rPr>
      </w:pPr>
      <w:bookmarkStart w:id="0" w:name="_GoBack"/>
      <w:bookmarkEnd w:id="0"/>
    </w:p>
    <w:p w:rsidR="004A20BA" w:rsidRPr="004A20BA" w:rsidRDefault="004A20BA" w:rsidP="004A20BA">
      <w:pPr>
        <w:rPr>
          <w:sz w:val="26"/>
          <w:szCs w:val="26"/>
          <w:rtl/>
        </w:rPr>
      </w:pPr>
      <w:r w:rsidRPr="004A20BA">
        <w:rPr>
          <w:rFonts w:cs="Arial" w:hint="cs"/>
          <w:sz w:val="26"/>
          <w:szCs w:val="26"/>
          <w:rtl/>
        </w:rPr>
        <w:t xml:space="preserve"> </w:t>
      </w:r>
    </w:p>
    <w:p w:rsidR="004A20BA" w:rsidRPr="004A20BA" w:rsidRDefault="004A20BA" w:rsidP="004A20BA">
      <w:pPr>
        <w:rPr>
          <w:sz w:val="26"/>
          <w:szCs w:val="26"/>
          <w:rtl/>
        </w:rPr>
      </w:pPr>
      <w:r w:rsidRPr="004A20BA">
        <w:rPr>
          <w:rFonts w:cs="Arial"/>
          <w:sz w:val="26"/>
          <w:szCs w:val="26"/>
          <w:rtl/>
        </w:rPr>
        <w:t>מצ"ב הצעתנו לסעיף המקנה לשר סמכות לשקול לתקופה מוגבלת:</w:t>
      </w:r>
    </w:p>
    <w:p w:rsidR="004A20BA" w:rsidRPr="004A20BA" w:rsidRDefault="004A20BA" w:rsidP="004A20BA">
      <w:pPr>
        <w:rPr>
          <w:sz w:val="26"/>
          <w:szCs w:val="26"/>
          <w:rtl/>
        </w:rPr>
      </w:pPr>
    </w:p>
    <w:p w:rsidR="004A20BA" w:rsidRPr="004A20BA" w:rsidRDefault="004A20BA" w:rsidP="004A20BA">
      <w:pPr>
        <w:rPr>
          <w:sz w:val="26"/>
          <w:szCs w:val="26"/>
          <w:rtl/>
        </w:rPr>
      </w:pPr>
      <w:r w:rsidRPr="004A20BA">
        <w:rPr>
          <w:rFonts w:cs="Arial"/>
          <w:sz w:val="26"/>
          <w:szCs w:val="26"/>
          <w:rtl/>
        </w:rPr>
        <w:t>מיום.. ועד יום... (שלוש שנים) החובה שנקבעה לפי סעיף 6מט(4) לחוק התקשורת (בזק ושידורים), התשמ"ב-1982 לא תחול על העברת שידוריו של מי שלא שידר או מי שלא היה בעל רישיון ערב תחילתו של חוק זה אם מצא השר, לאחר היוועצות עם המועצה, כי אין לבעל רישיון לשידורי לווין יכולת טכנית סבירה המאפשרת העברת שידור כאמור.</w:t>
      </w:r>
    </w:p>
    <w:p w:rsidR="004A20BA" w:rsidRPr="004A20BA" w:rsidRDefault="004A20BA" w:rsidP="004A20BA">
      <w:pPr>
        <w:rPr>
          <w:sz w:val="26"/>
          <w:szCs w:val="26"/>
          <w:rtl/>
        </w:rPr>
      </w:pPr>
    </w:p>
    <w:p w:rsidR="004A20BA" w:rsidRPr="004A20BA" w:rsidRDefault="004A20BA" w:rsidP="004A20BA">
      <w:pPr>
        <w:rPr>
          <w:sz w:val="26"/>
          <w:szCs w:val="26"/>
          <w:rtl/>
        </w:rPr>
      </w:pPr>
      <w:r w:rsidRPr="004A20BA">
        <w:rPr>
          <w:rFonts w:cs="Arial"/>
          <w:sz w:val="26"/>
          <w:szCs w:val="26"/>
          <w:rtl/>
        </w:rPr>
        <w:t>במקביל אנו מציעים גם לתקן את סעיף 6מג כך שהגדרת "שידורים ארציים" ולהוסיף את הסיפא כך שיהיה ברור שניתן לחייב העברה של כל ערוץ שהוא בעל רישיון לפי חוק הרשות השניה:</w:t>
      </w:r>
    </w:p>
    <w:p w:rsidR="004A20BA" w:rsidRPr="004A20BA" w:rsidRDefault="004A20BA" w:rsidP="004A20BA">
      <w:pPr>
        <w:rPr>
          <w:sz w:val="26"/>
          <w:szCs w:val="26"/>
          <w:rtl/>
        </w:rPr>
      </w:pPr>
    </w:p>
    <w:p w:rsidR="004A20BA" w:rsidRPr="004A20BA" w:rsidRDefault="004A20BA" w:rsidP="004A20BA">
      <w:pPr>
        <w:rPr>
          <w:sz w:val="26"/>
          <w:szCs w:val="26"/>
          <w:rtl/>
        </w:rPr>
      </w:pPr>
      <w:r w:rsidRPr="004A20BA">
        <w:rPr>
          <w:rFonts w:cs="Arial"/>
          <w:sz w:val="26"/>
          <w:szCs w:val="26"/>
          <w:rtl/>
        </w:rPr>
        <w:t>"שידורים ארציים" - שידורים המיועדים על פי דין לקליטה ברחבי המדינה בפריסה ארצית בכלל כך שידורים של בעלי רישיון לשידורי טלוויזיה לפי חוק הרשות השניה;</w:t>
      </w:r>
    </w:p>
    <w:p w:rsidR="004A20BA" w:rsidRDefault="004A20BA" w:rsidP="004A20BA">
      <w:pPr>
        <w:rPr>
          <w:rtl/>
        </w:rPr>
      </w:pPr>
    </w:p>
    <w:p w:rsidR="00B75F44" w:rsidRDefault="00B75F44"/>
    <w:sectPr w:rsidR="00B75F44" w:rsidSect="001A26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BA"/>
    <w:rsid w:val="00000662"/>
    <w:rsid w:val="00010D78"/>
    <w:rsid w:val="000125E3"/>
    <w:rsid w:val="00012B5F"/>
    <w:rsid w:val="00017E8C"/>
    <w:rsid w:val="000200AA"/>
    <w:rsid w:val="00020589"/>
    <w:rsid w:val="0002426E"/>
    <w:rsid w:val="00024968"/>
    <w:rsid w:val="00025650"/>
    <w:rsid w:val="00030F61"/>
    <w:rsid w:val="0003233A"/>
    <w:rsid w:val="00032E5A"/>
    <w:rsid w:val="00033568"/>
    <w:rsid w:val="00037853"/>
    <w:rsid w:val="000458FD"/>
    <w:rsid w:val="00047447"/>
    <w:rsid w:val="0005577C"/>
    <w:rsid w:val="00064E11"/>
    <w:rsid w:val="00072342"/>
    <w:rsid w:val="00073E5B"/>
    <w:rsid w:val="0007567F"/>
    <w:rsid w:val="00077EE9"/>
    <w:rsid w:val="00082245"/>
    <w:rsid w:val="000901D2"/>
    <w:rsid w:val="00090EBE"/>
    <w:rsid w:val="00094402"/>
    <w:rsid w:val="000A3EFD"/>
    <w:rsid w:val="000B15BB"/>
    <w:rsid w:val="000B1624"/>
    <w:rsid w:val="000B3111"/>
    <w:rsid w:val="000B5150"/>
    <w:rsid w:val="000B6CE1"/>
    <w:rsid w:val="000C6CE8"/>
    <w:rsid w:val="000C7944"/>
    <w:rsid w:val="000D157A"/>
    <w:rsid w:val="000D7BAA"/>
    <w:rsid w:val="000E00D4"/>
    <w:rsid w:val="001023A1"/>
    <w:rsid w:val="001066B8"/>
    <w:rsid w:val="00106B66"/>
    <w:rsid w:val="001073F8"/>
    <w:rsid w:val="00112A10"/>
    <w:rsid w:val="0011317A"/>
    <w:rsid w:val="0011618D"/>
    <w:rsid w:val="001272BB"/>
    <w:rsid w:val="0013471A"/>
    <w:rsid w:val="00137408"/>
    <w:rsid w:val="00137AA3"/>
    <w:rsid w:val="00145A6B"/>
    <w:rsid w:val="001473A2"/>
    <w:rsid w:val="00147C23"/>
    <w:rsid w:val="00151875"/>
    <w:rsid w:val="00151BDC"/>
    <w:rsid w:val="00152A4A"/>
    <w:rsid w:val="001565BC"/>
    <w:rsid w:val="00157FBD"/>
    <w:rsid w:val="001619F4"/>
    <w:rsid w:val="00163358"/>
    <w:rsid w:val="00166329"/>
    <w:rsid w:val="001678BA"/>
    <w:rsid w:val="00175380"/>
    <w:rsid w:val="00183499"/>
    <w:rsid w:val="00183BFB"/>
    <w:rsid w:val="00192B09"/>
    <w:rsid w:val="00192FFA"/>
    <w:rsid w:val="001948D1"/>
    <w:rsid w:val="001A2684"/>
    <w:rsid w:val="001A76A5"/>
    <w:rsid w:val="001B0C5E"/>
    <w:rsid w:val="001B137D"/>
    <w:rsid w:val="001B456B"/>
    <w:rsid w:val="001B7580"/>
    <w:rsid w:val="001B7B1F"/>
    <w:rsid w:val="001C1FD2"/>
    <w:rsid w:val="001C3333"/>
    <w:rsid w:val="001C3781"/>
    <w:rsid w:val="001C3837"/>
    <w:rsid w:val="001C65C0"/>
    <w:rsid w:val="001D24EF"/>
    <w:rsid w:val="001D685F"/>
    <w:rsid w:val="001E0C2A"/>
    <w:rsid w:val="001E2A70"/>
    <w:rsid w:val="001E2E3C"/>
    <w:rsid w:val="001E7552"/>
    <w:rsid w:val="001F0B88"/>
    <w:rsid w:val="001F32C1"/>
    <w:rsid w:val="00201BDE"/>
    <w:rsid w:val="002128E1"/>
    <w:rsid w:val="00213798"/>
    <w:rsid w:val="0022085D"/>
    <w:rsid w:val="00222C14"/>
    <w:rsid w:val="0023112A"/>
    <w:rsid w:val="00237893"/>
    <w:rsid w:val="00246163"/>
    <w:rsid w:val="0025054A"/>
    <w:rsid w:val="00257A11"/>
    <w:rsid w:val="00257AAA"/>
    <w:rsid w:val="00260814"/>
    <w:rsid w:val="002632B9"/>
    <w:rsid w:val="0026473D"/>
    <w:rsid w:val="002715E5"/>
    <w:rsid w:val="00271A89"/>
    <w:rsid w:val="002869B5"/>
    <w:rsid w:val="00291168"/>
    <w:rsid w:val="00292B80"/>
    <w:rsid w:val="00293488"/>
    <w:rsid w:val="00294F9F"/>
    <w:rsid w:val="002A55E6"/>
    <w:rsid w:val="002A5F00"/>
    <w:rsid w:val="002A6FC6"/>
    <w:rsid w:val="002A769C"/>
    <w:rsid w:val="002A7B9B"/>
    <w:rsid w:val="002B10B8"/>
    <w:rsid w:val="002C0F9C"/>
    <w:rsid w:val="002C1C07"/>
    <w:rsid w:val="002C2746"/>
    <w:rsid w:val="002C29A7"/>
    <w:rsid w:val="002D25B0"/>
    <w:rsid w:val="002D72B6"/>
    <w:rsid w:val="002F3C8E"/>
    <w:rsid w:val="00306C42"/>
    <w:rsid w:val="00325821"/>
    <w:rsid w:val="0032586B"/>
    <w:rsid w:val="003327E2"/>
    <w:rsid w:val="003341A1"/>
    <w:rsid w:val="00334F6F"/>
    <w:rsid w:val="00340400"/>
    <w:rsid w:val="003452FC"/>
    <w:rsid w:val="00354675"/>
    <w:rsid w:val="00354D73"/>
    <w:rsid w:val="0035581D"/>
    <w:rsid w:val="003561D0"/>
    <w:rsid w:val="003605A2"/>
    <w:rsid w:val="00360A08"/>
    <w:rsid w:val="00385813"/>
    <w:rsid w:val="003934B3"/>
    <w:rsid w:val="003A01C3"/>
    <w:rsid w:val="003A36A0"/>
    <w:rsid w:val="003B0BFB"/>
    <w:rsid w:val="003B194D"/>
    <w:rsid w:val="003B46F7"/>
    <w:rsid w:val="003B746D"/>
    <w:rsid w:val="003B7513"/>
    <w:rsid w:val="003C0485"/>
    <w:rsid w:val="003C056E"/>
    <w:rsid w:val="003C32C6"/>
    <w:rsid w:val="003C4D80"/>
    <w:rsid w:val="003C5731"/>
    <w:rsid w:val="003C760E"/>
    <w:rsid w:val="003C7C19"/>
    <w:rsid w:val="003D0D35"/>
    <w:rsid w:val="003E0FD2"/>
    <w:rsid w:val="003E195C"/>
    <w:rsid w:val="003E4911"/>
    <w:rsid w:val="003F04B3"/>
    <w:rsid w:val="003F0BDF"/>
    <w:rsid w:val="00400925"/>
    <w:rsid w:val="00401DDE"/>
    <w:rsid w:val="00402033"/>
    <w:rsid w:val="004020E5"/>
    <w:rsid w:val="004057E0"/>
    <w:rsid w:val="00411A58"/>
    <w:rsid w:val="0041478E"/>
    <w:rsid w:val="00414C04"/>
    <w:rsid w:val="004221FF"/>
    <w:rsid w:val="00426666"/>
    <w:rsid w:val="004271D4"/>
    <w:rsid w:val="00437B27"/>
    <w:rsid w:val="00437FD1"/>
    <w:rsid w:val="00445B77"/>
    <w:rsid w:val="004462A5"/>
    <w:rsid w:val="0045368E"/>
    <w:rsid w:val="00456503"/>
    <w:rsid w:val="004579C4"/>
    <w:rsid w:val="0046203B"/>
    <w:rsid w:val="0046459F"/>
    <w:rsid w:val="00467200"/>
    <w:rsid w:val="0047590A"/>
    <w:rsid w:val="004764EC"/>
    <w:rsid w:val="004770CF"/>
    <w:rsid w:val="004861B9"/>
    <w:rsid w:val="00486D64"/>
    <w:rsid w:val="004877B1"/>
    <w:rsid w:val="00493D77"/>
    <w:rsid w:val="00496961"/>
    <w:rsid w:val="00497496"/>
    <w:rsid w:val="004A20BA"/>
    <w:rsid w:val="004A3C48"/>
    <w:rsid w:val="004A4A78"/>
    <w:rsid w:val="004A4BAE"/>
    <w:rsid w:val="004A4D92"/>
    <w:rsid w:val="004A52FA"/>
    <w:rsid w:val="004B2575"/>
    <w:rsid w:val="004B4AF0"/>
    <w:rsid w:val="004C6732"/>
    <w:rsid w:val="004E2D2A"/>
    <w:rsid w:val="004E5EE9"/>
    <w:rsid w:val="004E711F"/>
    <w:rsid w:val="004F057A"/>
    <w:rsid w:val="004F3FB7"/>
    <w:rsid w:val="004F4772"/>
    <w:rsid w:val="004F5A11"/>
    <w:rsid w:val="004F667B"/>
    <w:rsid w:val="004F7566"/>
    <w:rsid w:val="004F7B77"/>
    <w:rsid w:val="00502416"/>
    <w:rsid w:val="005050BD"/>
    <w:rsid w:val="00507030"/>
    <w:rsid w:val="005121DA"/>
    <w:rsid w:val="005134EB"/>
    <w:rsid w:val="005172BD"/>
    <w:rsid w:val="005254D8"/>
    <w:rsid w:val="00532557"/>
    <w:rsid w:val="00540695"/>
    <w:rsid w:val="005472F4"/>
    <w:rsid w:val="00554667"/>
    <w:rsid w:val="00555091"/>
    <w:rsid w:val="005578BC"/>
    <w:rsid w:val="00557C3C"/>
    <w:rsid w:val="00562956"/>
    <w:rsid w:val="00564F7E"/>
    <w:rsid w:val="00567998"/>
    <w:rsid w:val="005716F3"/>
    <w:rsid w:val="005773BB"/>
    <w:rsid w:val="005901F2"/>
    <w:rsid w:val="005A0D33"/>
    <w:rsid w:val="005A23F0"/>
    <w:rsid w:val="005A3611"/>
    <w:rsid w:val="005A59E5"/>
    <w:rsid w:val="005B35A8"/>
    <w:rsid w:val="005B3BF7"/>
    <w:rsid w:val="005C421F"/>
    <w:rsid w:val="005C6A2D"/>
    <w:rsid w:val="005C75E7"/>
    <w:rsid w:val="005D2A86"/>
    <w:rsid w:val="005D4947"/>
    <w:rsid w:val="005E51C8"/>
    <w:rsid w:val="005E54BF"/>
    <w:rsid w:val="005F5135"/>
    <w:rsid w:val="005F7D62"/>
    <w:rsid w:val="006017EC"/>
    <w:rsid w:val="006106E7"/>
    <w:rsid w:val="00610B87"/>
    <w:rsid w:val="00613297"/>
    <w:rsid w:val="00615E2E"/>
    <w:rsid w:val="00616B0E"/>
    <w:rsid w:val="0062369A"/>
    <w:rsid w:val="006247BD"/>
    <w:rsid w:val="00627C50"/>
    <w:rsid w:val="00640735"/>
    <w:rsid w:val="006424F8"/>
    <w:rsid w:val="00643ED8"/>
    <w:rsid w:val="00644E38"/>
    <w:rsid w:val="00644FBE"/>
    <w:rsid w:val="006602A7"/>
    <w:rsid w:val="00660B5B"/>
    <w:rsid w:val="006625A9"/>
    <w:rsid w:val="0066273F"/>
    <w:rsid w:val="006663F1"/>
    <w:rsid w:val="00670E4A"/>
    <w:rsid w:val="00674E79"/>
    <w:rsid w:val="00687CD0"/>
    <w:rsid w:val="00691ECD"/>
    <w:rsid w:val="006946C0"/>
    <w:rsid w:val="00697766"/>
    <w:rsid w:val="006A174A"/>
    <w:rsid w:val="006A1825"/>
    <w:rsid w:val="006A1ED6"/>
    <w:rsid w:val="006A2A90"/>
    <w:rsid w:val="006B38CE"/>
    <w:rsid w:val="006B7CBD"/>
    <w:rsid w:val="006C2C7C"/>
    <w:rsid w:val="006C311F"/>
    <w:rsid w:val="006C499C"/>
    <w:rsid w:val="006D0088"/>
    <w:rsid w:val="006D12EF"/>
    <w:rsid w:val="006D396F"/>
    <w:rsid w:val="006D601D"/>
    <w:rsid w:val="006D6BB5"/>
    <w:rsid w:val="006E070E"/>
    <w:rsid w:val="006E0896"/>
    <w:rsid w:val="006E0C28"/>
    <w:rsid w:val="006E1C1A"/>
    <w:rsid w:val="006E4C70"/>
    <w:rsid w:val="006E5539"/>
    <w:rsid w:val="006F0EE5"/>
    <w:rsid w:val="006F37B6"/>
    <w:rsid w:val="006F3E01"/>
    <w:rsid w:val="006F3ED1"/>
    <w:rsid w:val="006F4DF4"/>
    <w:rsid w:val="006F54F6"/>
    <w:rsid w:val="006F7CF3"/>
    <w:rsid w:val="0070329B"/>
    <w:rsid w:val="00710226"/>
    <w:rsid w:val="00711B61"/>
    <w:rsid w:val="007161E2"/>
    <w:rsid w:val="007267EB"/>
    <w:rsid w:val="00726DD1"/>
    <w:rsid w:val="007276C0"/>
    <w:rsid w:val="00730FC3"/>
    <w:rsid w:val="00732C4F"/>
    <w:rsid w:val="00733ED0"/>
    <w:rsid w:val="00736FD9"/>
    <w:rsid w:val="007402E4"/>
    <w:rsid w:val="00741257"/>
    <w:rsid w:val="00742C43"/>
    <w:rsid w:val="0075149F"/>
    <w:rsid w:val="007576B0"/>
    <w:rsid w:val="0076625E"/>
    <w:rsid w:val="007679B5"/>
    <w:rsid w:val="00772297"/>
    <w:rsid w:val="00774C83"/>
    <w:rsid w:val="00784934"/>
    <w:rsid w:val="007856D3"/>
    <w:rsid w:val="00785810"/>
    <w:rsid w:val="00786332"/>
    <w:rsid w:val="0079167D"/>
    <w:rsid w:val="007A7B12"/>
    <w:rsid w:val="007B67A4"/>
    <w:rsid w:val="007C1B93"/>
    <w:rsid w:val="007C2417"/>
    <w:rsid w:val="007E0EAC"/>
    <w:rsid w:val="007E5115"/>
    <w:rsid w:val="007F0DD7"/>
    <w:rsid w:val="007F5A96"/>
    <w:rsid w:val="007F6A43"/>
    <w:rsid w:val="007F6EE1"/>
    <w:rsid w:val="00803069"/>
    <w:rsid w:val="008031C0"/>
    <w:rsid w:val="00812759"/>
    <w:rsid w:val="00814A1E"/>
    <w:rsid w:val="00815523"/>
    <w:rsid w:val="00821406"/>
    <w:rsid w:val="008232B2"/>
    <w:rsid w:val="00824D14"/>
    <w:rsid w:val="00827A00"/>
    <w:rsid w:val="008317FE"/>
    <w:rsid w:val="00835C18"/>
    <w:rsid w:val="00841ECA"/>
    <w:rsid w:val="008428EE"/>
    <w:rsid w:val="00845D14"/>
    <w:rsid w:val="008525A0"/>
    <w:rsid w:val="00854B5D"/>
    <w:rsid w:val="0086790E"/>
    <w:rsid w:val="00870570"/>
    <w:rsid w:val="00874EDC"/>
    <w:rsid w:val="00881174"/>
    <w:rsid w:val="00882743"/>
    <w:rsid w:val="00882B5C"/>
    <w:rsid w:val="0088326B"/>
    <w:rsid w:val="008926BB"/>
    <w:rsid w:val="0089281C"/>
    <w:rsid w:val="00895956"/>
    <w:rsid w:val="00896086"/>
    <w:rsid w:val="00897080"/>
    <w:rsid w:val="008976F7"/>
    <w:rsid w:val="008B14DC"/>
    <w:rsid w:val="008B602C"/>
    <w:rsid w:val="008C1DFD"/>
    <w:rsid w:val="008C1FD9"/>
    <w:rsid w:val="008C21CF"/>
    <w:rsid w:val="008D1502"/>
    <w:rsid w:val="008D7234"/>
    <w:rsid w:val="008E6098"/>
    <w:rsid w:val="008E6B71"/>
    <w:rsid w:val="008F1D41"/>
    <w:rsid w:val="008F4B5A"/>
    <w:rsid w:val="009010C2"/>
    <w:rsid w:val="0090168C"/>
    <w:rsid w:val="00906B7A"/>
    <w:rsid w:val="00921606"/>
    <w:rsid w:val="0092571A"/>
    <w:rsid w:val="009351F8"/>
    <w:rsid w:val="00940369"/>
    <w:rsid w:val="00944E4C"/>
    <w:rsid w:val="00945CA3"/>
    <w:rsid w:val="009465D2"/>
    <w:rsid w:val="00947142"/>
    <w:rsid w:val="00947BC6"/>
    <w:rsid w:val="0096590D"/>
    <w:rsid w:val="00966899"/>
    <w:rsid w:val="00970203"/>
    <w:rsid w:val="00970693"/>
    <w:rsid w:val="00976923"/>
    <w:rsid w:val="00984857"/>
    <w:rsid w:val="00990376"/>
    <w:rsid w:val="00993186"/>
    <w:rsid w:val="009A1BF7"/>
    <w:rsid w:val="009A3F24"/>
    <w:rsid w:val="009A632F"/>
    <w:rsid w:val="009A6590"/>
    <w:rsid w:val="009B2880"/>
    <w:rsid w:val="009B56CB"/>
    <w:rsid w:val="009B595C"/>
    <w:rsid w:val="009B5D6E"/>
    <w:rsid w:val="009B6887"/>
    <w:rsid w:val="009C39D5"/>
    <w:rsid w:val="009C3BCD"/>
    <w:rsid w:val="009C3DD2"/>
    <w:rsid w:val="009D18C1"/>
    <w:rsid w:val="009D1EA5"/>
    <w:rsid w:val="009D45DB"/>
    <w:rsid w:val="009D4954"/>
    <w:rsid w:val="009E32B1"/>
    <w:rsid w:val="009E55DA"/>
    <w:rsid w:val="009E5D8C"/>
    <w:rsid w:val="009F1308"/>
    <w:rsid w:val="009F2882"/>
    <w:rsid w:val="009F3ACD"/>
    <w:rsid w:val="009F5398"/>
    <w:rsid w:val="00A017BF"/>
    <w:rsid w:val="00A0314D"/>
    <w:rsid w:val="00A063A6"/>
    <w:rsid w:val="00A067AA"/>
    <w:rsid w:val="00A1067A"/>
    <w:rsid w:val="00A1794A"/>
    <w:rsid w:val="00A17D1A"/>
    <w:rsid w:val="00A21A1B"/>
    <w:rsid w:val="00A24426"/>
    <w:rsid w:val="00A317E9"/>
    <w:rsid w:val="00A34C0D"/>
    <w:rsid w:val="00A35086"/>
    <w:rsid w:val="00A3569C"/>
    <w:rsid w:val="00A37E13"/>
    <w:rsid w:val="00A43D15"/>
    <w:rsid w:val="00A43F39"/>
    <w:rsid w:val="00A52B92"/>
    <w:rsid w:val="00A57855"/>
    <w:rsid w:val="00A60342"/>
    <w:rsid w:val="00A71DE5"/>
    <w:rsid w:val="00A76785"/>
    <w:rsid w:val="00A771C7"/>
    <w:rsid w:val="00A80525"/>
    <w:rsid w:val="00A81D8E"/>
    <w:rsid w:val="00A84333"/>
    <w:rsid w:val="00A91F91"/>
    <w:rsid w:val="00A92696"/>
    <w:rsid w:val="00A9665B"/>
    <w:rsid w:val="00AA0315"/>
    <w:rsid w:val="00AA43DB"/>
    <w:rsid w:val="00AB1F91"/>
    <w:rsid w:val="00AB34E8"/>
    <w:rsid w:val="00AC6632"/>
    <w:rsid w:val="00AD1D9C"/>
    <w:rsid w:val="00AD4A19"/>
    <w:rsid w:val="00AE5AA8"/>
    <w:rsid w:val="00AF0979"/>
    <w:rsid w:val="00B0137E"/>
    <w:rsid w:val="00B1143E"/>
    <w:rsid w:val="00B144EB"/>
    <w:rsid w:val="00B14891"/>
    <w:rsid w:val="00B17E91"/>
    <w:rsid w:val="00B20A2F"/>
    <w:rsid w:val="00B220DD"/>
    <w:rsid w:val="00B22186"/>
    <w:rsid w:val="00B25214"/>
    <w:rsid w:val="00B26255"/>
    <w:rsid w:val="00B30744"/>
    <w:rsid w:val="00B345D1"/>
    <w:rsid w:val="00B35CFD"/>
    <w:rsid w:val="00B366D2"/>
    <w:rsid w:val="00B37E52"/>
    <w:rsid w:val="00B41938"/>
    <w:rsid w:val="00B4774E"/>
    <w:rsid w:val="00B51350"/>
    <w:rsid w:val="00B60A56"/>
    <w:rsid w:val="00B63A73"/>
    <w:rsid w:val="00B63C30"/>
    <w:rsid w:val="00B728D0"/>
    <w:rsid w:val="00B75F44"/>
    <w:rsid w:val="00B83BAA"/>
    <w:rsid w:val="00B84F1D"/>
    <w:rsid w:val="00B878D8"/>
    <w:rsid w:val="00B90631"/>
    <w:rsid w:val="00B90D01"/>
    <w:rsid w:val="00B94022"/>
    <w:rsid w:val="00BA02A1"/>
    <w:rsid w:val="00BA5C14"/>
    <w:rsid w:val="00BA7CB1"/>
    <w:rsid w:val="00BB7919"/>
    <w:rsid w:val="00BB7F29"/>
    <w:rsid w:val="00BC01D7"/>
    <w:rsid w:val="00BC1E6E"/>
    <w:rsid w:val="00BD18FE"/>
    <w:rsid w:val="00BD4D94"/>
    <w:rsid w:val="00BD6133"/>
    <w:rsid w:val="00BE1E2A"/>
    <w:rsid w:val="00BE5E42"/>
    <w:rsid w:val="00BF1061"/>
    <w:rsid w:val="00BF369D"/>
    <w:rsid w:val="00BF4193"/>
    <w:rsid w:val="00BF7305"/>
    <w:rsid w:val="00C12705"/>
    <w:rsid w:val="00C15B2B"/>
    <w:rsid w:val="00C21CED"/>
    <w:rsid w:val="00C25471"/>
    <w:rsid w:val="00C26C9C"/>
    <w:rsid w:val="00C31C5A"/>
    <w:rsid w:val="00C342C4"/>
    <w:rsid w:val="00C56B5B"/>
    <w:rsid w:val="00C570D1"/>
    <w:rsid w:val="00C6227B"/>
    <w:rsid w:val="00C62E3D"/>
    <w:rsid w:val="00C70CB2"/>
    <w:rsid w:val="00C7193C"/>
    <w:rsid w:val="00C73364"/>
    <w:rsid w:val="00C75B7B"/>
    <w:rsid w:val="00C7641A"/>
    <w:rsid w:val="00C8493E"/>
    <w:rsid w:val="00C92114"/>
    <w:rsid w:val="00C9443E"/>
    <w:rsid w:val="00C9467C"/>
    <w:rsid w:val="00C955B1"/>
    <w:rsid w:val="00C9657C"/>
    <w:rsid w:val="00C970D0"/>
    <w:rsid w:val="00CA0B83"/>
    <w:rsid w:val="00CA77CB"/>
    <w:rsid w:val="00CB15C5"/>
    <w:rsid w:val="00CB2B1D"/>
    <w:rsid w:val="00CB5A86"/>
    <w:rsid w:val="00CB6285"/>
    <w:rsid w:val="00CB7471"/>
    <w:rsid w:val="00CC312C"/>
    <w:rsid w:val="00CC55C9"/>
    <w:rsid w:val="00CC5C80"/>
    <w:rsid w:val="00CC64CF"/>
    <w:rsid w:val="00CD2932"/>
    <w:rsid w:val="00CD37FF"/>
    <w:rsid w:val="00CE0ED5"/>
    <w:rsid w:val="00CF4A79"/>
    <w:rsid w:val="00D0461B"/>
    <w:rsid w:val="00D17F12"/>
    <w:rsid w:val="00D22B44"/>
    <w:rsid w:val="00D25360"/>
    <w:rsid w:val="00D267FF"/>
    <w:rsid w:val="00D37A49"/>
    <w:rsid w:val="00D37F19"/>
    <w:rsid w:val="00D4035D"/>
    <w:rsid w:val="00D43AC4"/>
    <w:rsid w:val="00D44355"/>
    <w:rsid w:val="00D457AE"/>
    <w:rsid w:val="00D520E9"/>
    <w:rsid w:val="00D54A4E"/>
    <w:rsid w:val="00D57DC4"/>
    <w:rsid w:val="00D60FEA"/>
    <w:rsid w:val="00D62B1D"/>
    <w:rsid w:val="00D639CB"/>
    <w:rsid w:val="00D63C32"/>
    <w:rsid w:val="00D64FB5"/>
    <w:rsid w:val="00D661C0"/>
    <w:rsid w:val="00D73EA3"/>
    <w:rsid w:val="00D85461"/>
    <w:rsid w:val="00D86CF5"/>
    <w:rsid w:val="00D9056A"/>
    <w:rsid w:val="00D938F1"/>
    <w:rsid w:val="00D951D2"/>
    <w:rsid w:val="00DA5B73"/>
    <w:rsid w:val="00DB1324"/>
    <w:rsid w:val="00DB1587"/>
    <w:rsid w:val="00DB5FF3"/>
    <w:rsid w:val="00DC4A68"/>
    <w:rsid w:val="00DC533F"/>
    <w:rsid w:val="00DC64F6"/>
    <w:rsid w:val="00DD061D"/>
    <w:rsid w:val="00DD270A"/>
    <w:rsid w:val="00DD3643"/>
    <w:rsid w:val="00DD3B5D"/>
    <w:rsid w:val="00DE158C"/>
    <w:rsid w:val="00DE199F"/>
    <w:rsid w:val="00DE1E62"/>
    <w:rsid w:val="00DE20A1"/>
    <w:rsid w:val="00DF15B3"/>
    <w:rsid w:val="00DF2138"/>
    <w:rsid w:val="00DF7F2A"/>
    <w:rsid w:val="00E056E9"/>
    <w:rsid w:val="00E06598"/>
    <w:rsid w:val="00E13353"/>
    <w:rsid w:val="00E1360E"/>
    <w:rsid w:val="00E231E8"/>
    <w:rsid w:val="00E2566C"/>
    <w:rsid w:val="00E25A18"/>
    <w:rsid w:val="00E27001"/>
    <w:rsid w:val="00E33254"/>
    <w:rsid w:val="00E33F2B"/>
    <w:rsid w:val="00E34310"/>
    <w:rsid w:val="00E3441D"/>
    <w:rsid w:val="00E36690"/>
    <w:rsid w:val="00E3685F"/>
    <w:rsid w:val="00E40711"/>
    <w:rsid w:val="00E46034"/>
    <w:rsid w:val="00E47CEE"/>
    <w:rsid w:val="00E54767"/>
    <w:rsid w:val="00E55A4E"/>
    <w:rsid w:val="00E61469"/>
    <w:rsid w:val="00E6414B"/>
    <w:rsid w:val="00E649A0"/>
    <w:rsid w:val="00E649E7"/>
    <w:rsid w:val="00E72267"/>
    <w:rsid w:val="00E73FC4"/>
    <w:rsid w:val="00E75207"/>
    <w:rsid w:val="00E841CC"/>
    <w:rsid w:val="00E84FD3"/>
    <w:rsid w:val="00EA1E39"/>
    <w:rsid w:val="00EA4A6E"/>
    <w:rsid w:val="00EA605F"/>
    <w:rsid w:val="00EB770E"/>
    <w:rsid w:val="00EC6371"/>
    <w:rsid w:val="00EC6F8F"/>
    <w:rsid w:val="00EC7C51"/>
    <w:rsid w:val="00ED3534"/>
    <w:rsid w:val="00EE0505"/>
    <w:rsid w:val="00EE64C3"/>
    <w:rsid w:val="00EE6C23"/>
    <w:rsid w:val="00EE7938"/>
    <w:rsid w:val="00F00108"/>
    <w:rsid w:val="00F00976"/>
    <w:rsid w:val="00F01780"/>
    <w:rsid w:val="00F02AED"/>
    <w:rsid w:val="00F06200"/>
    <w:rsid w:val="00F06BFF"/>
    <w:rsid w:val="00F1062C"/>
    <w:rsid w:val="00F15F14"/>
    <w:rsid w:val="00F17308"/>
    <w:rsid w:val="00F17835"/>
    <w:rsid w:val="00F24015"/>
    <w:rsid w:val="00F260F2"/>
    <w:rsid w:val="00F27D18"/>
    <w:rsid w:val="00F27DBD"/>
    <w:rsid w:val="00F34629"/>
    <w:rsid w:val="00F34F5F"/>
    <w:rsid w:val="00F35F53"/>
    <w:rsid w:val="00F37F16"/>
    <w:rsid w:val="00F43BDF"/>
    <w:rsid w:val="00F43F96"/>
    <w:rsid w:val="00F51602"/>
    <w:rsid w:val="00F51BEF"/>
    <w:rsid w:val="00F520FB"/>
    <w:rsid w:val="00F54D4F"/>
    <w:rsid w:val="00F55354"/>
    <w:rsid w:val="00F64498"/>
    <w:rsid w:val="00F64C8F"/>
    <w:rsid w:val="00F721DB"/>
    <w:rsid w:val="00F80042"/>
    <w:rsid w:val="00F828FB"/>
    <w:rsid w:val="00F850FF"/>
    <w:rsid w:val="00F97CF7"/>
    <w:rsid w:val="00FA0539"/>
    <w:rsid w:val="00FA6A98"/>
    <w:rsid w:val="00FB18C1"/>
    <w:rsid w:val="00FB4D70"/>
    <w:rsid w:val="00FB4E45"/>
    <w:rsid w:val="00FC3AEF"/>
    <w:rsid w:val="00FD265F"/>
    <w:rsid w:val="00FE0893"/>
    <w:rsid w:val="00FE2830"/>
    <w:rsid w:val="00FE493E"/>
    <w:rsid w:val="00FF2847"/>
    <w:rsid w:val="00FF2CE8"/>
    <w:rsid w:val="00FF5FDC"/>
    <w:rsid w:val="00FF7948"/>
    <w:rsid w:val="00FF7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9D6F5-0EEA-46B0-8891-3B4C9BA8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5F38C-0CCE-4B3C-9EC0-14E27BD5AA0C}"/>
</file>

<file path=customXml/itemProps2.xml><?xml version="1.0" encoding="utf-8"?>
<ds:datastoreItem xmlns:ds="http://schemas.openxmlformats.org/officeDocument/2006/customXml" ds:itemID="{FDEBEA27-0980-429D-9B93-2ABCDA695512}"/>
</file>

<file path=customXml/itemProps3.xml><?xml version="1.0" encoding="utf-8"?>
<ds:datastoreItem xmlns:ds="http://schemas.openxmlformats.org/officeDocument/2006/customXml" ds:itemID="{A1516C31-560A-46AF-B637-AE1FC91BAA6B}"/>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632</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עידית חנוכה</dc:creator>
  <cp:keywords/>
  <dc:description/>
  <cp:lastModifiedBy>עידית חנוכה</cp:lastModifiedBy>
  <cp:revision>1</cp:revision>
  <dcterms:created xsi:type="dcterms:W3CDTF">2018-01-24T14:24:00Z</dcterms:created>
  <dcterms:modified xsi:type="dcterms:W3CDTF">2018-01-24T14:26:00Z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2063668</vt:r8>
  </property>
</Properties>
</file>