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0E9" w:rsidRPr="000760E9" w:rsidRDefault="000760E9" w:rsidP="0095381C">
      <w:pPr>
        <w:jc w:val="center"/>
        <w:rPr>
          <w:b/>
          <w:bCs/>
          <w:u w:val="single"/>
          <w:rtl/>
        </w:rPr>
      </w:pPr>
      <w:bookmarkStart w:id="0" w:name="_GoBack"/>
      <w:bookmarkEnd w:id="0"/>
      <w:r w:rsidRPr="000760E9">
        <w:rPr>
          <w:rFonts w:cs="Arial" w:hint="cs"/>
          <w:b/>
          <w:bCs/>
          <w:u w:val="single"/>
          <w:rtl/>
        </w:rPr>
        <w:t>תקנות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ביטוח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בריאות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ממלכתי</w:t>
      </w:r>
      <w:r w:rsidRPr="000760E9">
        <w:rPr>
          <w:rFonts w:cs="Arial"/>
          <w:b/>
          <w:bCs/>
          <w:u w:val="single"/>
          <w:rtl/>
        </w:rPr>
        <w:t xml:space="preserve"> (</w:t>
      </w:r>
      <w:r w:rsidRPr="000760E9">
        <w:rPr>
          <w:rFonts w:cs="Arial" w:hint="cs"/>
          <w:b/>
          <w:bCs/>
          <w:u w:val="single"/>
          <w:rtl/>
        </w:rPr>
        <w:t>הקצאה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לקופות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חולים</w:t>
      </w:r>
      <w:r w:rsidRPr="000760E9">
        <w:rPr>
          <w:rFonts w:cs="Arial"/>
          <w:b/>
          <w:bCs/>
          <w:u w:val="single"/>
          <w:rtl/>
        </w:rPr>
        <w:t>)(</w:t>
      </w:r>
      <w:r w:rsidRPr="000760E9">
        <w:rPr>
          <w:rFonts w:cs="Arial" w:hint="cs"/>
          <w:b/>
          <w:bCs/>
          <w:u w:val="single"/>
          <w:rtl/>
        </w:rPr>
        <w:t>תיקון</w:t>
      </w:r>
      <w:r w:rsidRPr="000760E9">
        <w:rPr>
          <w:rFonts w:cs="Arial"/>
          <w:b/>
          <w:bCs/>
          <w:u w:val="single"/>
          <w:rtl/>
        </w:rPr>
        <w:t xml:space="preserve">), </w:t>
      </w:r>
      <w:r w:rsidRPr="000760E9">
        <w:rPr>
          <w:rFonts w:cs="Arial" w:hint="cs"/>
          <w:b/>
          <w:bCs/>
          <w:u w:val="single"/>
          <w:rtl/>
        </w:rPr>
        <w:t>התשע</w:t>
      </w:r>
      <w:r w:rsidRPr="000760E9">
        <w:rPr>
          <w:rFonts w:cs="Arial"/>
          <w:b/>
          <w:bCs/>
          <w:u w:val="single"/>
          <w:rtl/>
        </w:rPr>
        <w:t>"</w:t>
      </w:r>
      <w:r w:rsidRPr="000760E9">
        <w:rPr>
          <w:rFonts w:cs="Arial" w:hint="cs"/>
          <w:b/>
          <w:bCs/>
          <w:u w:val="single"/>
          <w:rtl/>
        </w:rPr>
        <w:t>ו</w:t>
      </w:r>
      <w:r w:rsidRPr="000760E9">
        <w:rPr>
          <w:rFonts w:cs="Arial"/>
          <w:b/>
          <w:bCs/>
          <w:u w:val="single"/>
          <w:rtl/>
        </w:rPr>
        <w:t>-2016</w:t>
      </w:r>
    </w:p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17(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1)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- 60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ממלכתי</w:t>
      </w:r>
      <w:r>
        <w:rPr>
          <w:rFonts w:cs="Arial"/>
          <w:rtl/>
        </w:rPr>
        <w:t>,</w:t>
      </w:r>
      <w:r>
        <w:rPr>
          <w:rFonts w:cs="Arial" w:hint="cs"/>
          <w:rtl/>
        </w:rPr>
        <w:t>התשנ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-1994 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בהסכמת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הרווחה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ובאישורו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17(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הרווחה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: </w:t>
      </w:r>
    </w:p>
    <w:p w:rsidR="000760E9" w:rsidRDefault="000760E9" w:rsidP="000760E9">
      <w:pPr>
        <w:rPr>
          <w:rtl/>
        </w:rPr>
      </w:pP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1</w:t>
      </w:r>
    </w:p>
    <w:p w:rsidR="000760E9" w:rsidRDefault="000760E9" w:rsidP="000760E9">
      <w:pPr>
        <w:pStyle w:val="a3"/>
        <w:numPr>
          <w:ilvl w:val="0"/>
          <w:numId w:val="2"/>
        </w:numPr>
        <w:rPr>
          <w:rtl/>
        </w:rPr>
      </w:pPr>
      <w:r w:rsidRPr="000760E9">
        <w:rPr>
          <w:rFonts w:cs="Arial" w:hint="cs"/>
          <w:rtl/>
        </w:rPr>
        <w:t>בתקנה</w:t>
      </w:r>
      <w:r w:rsidRPr="000760E9">
        <w:rPr>
          <w:rFonts w:cs="Arial"/>
          <w:rtl/>
        </w:rPr>
        <w:t xml:space="preserve"> 1 </w:t>
      </w:r>
      <w:r w:rsidRPr="000760E9">
        <w:rPr>
          <w:rFonts w:cs="Arial" w:hint="cs"/>
          <w:rtl/>
        </w:rPr>
        <w:t>לתקנות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ביטוח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בריאות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ממלכתי</w:t>
      </w:r>
      <w:r w:rsidRPr="000760E9">
        <w:rPr>
          <w:rFonts w:cs="Arial"/>
          <w:rtl/>
        </w:rPr>
        <w:t xml:space="preserve"> (</w:t>
      </w:r>
      <w:r w:rsidRPr="000760E9">
        <w:rPr>
          <w:rFonts w:cs="Arial" w:hint="cs"/>
          <w:rtl/>
        </w:rPr>
        <w:t>הקצאה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לקופות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החולים</w:t>
      </w:r>
      <w:r w:rsidRPr="000760E9">
        <w:rPr>
          <w:rFonts w:cs="Arial"/>
          <w:rtl/>
        </w:rPr>
        <w:t>),</w:t>
      </w:r>
      <w:r w:rsidRPr="000760E9">
        <w:rPr>
          <w:rFonts w:cs="Arial" w:hint="cs"/>
          <w:rtl/>
        </w:rPr>
        <w:t>התשנ</w:t>
      </w:r>
      <w:r w:rsidRPr="000760E9">
        <w:rPr>
          <w:rFonts w:cs="Arial"/>
          <w:rtl/>
        </w:rPr>
        <w:t>"</w:t>
      </w:r>
      <w:r w:rsidRPr="000760E9">
        <w:rPr>
          <w:rFonts w:cs="Arial" w:hint="cs"/>
          <w:rtl/>
        </w:rPr>
        <w:t>ה</w:t>
      </w:r>
      <w:r w:rsidRPr="000760E9">
        <w:rPr>
          <w:rFonts w:cs="Arial"/>
          <w:rtl/>
        </w:rPr>
        <w:t>-1995   (</w:t>
      </w:r>
      <w:r w:rsidRPr="000760E9">
        <w:rPr>
          <w:rFonts w:cs="Arial" w:hint="cs"/>
          <w:rtl/>
        </w:rPr>
        <w:t>להלן</w:t>
      </w:r>
      <w:r w:rsidRPr="000760E9">
        <w:rPr>
          <w:rFonts w:cs="Arial"/>
          <w:rtl/>
        </w:rPr>
        <w:t xml:space="preserve">- </w:t>
      </w:r>
      <w:r w:rsidRPr="000760E9">
        <w:rPr>
          <w:rFonts w:cs="Arial" w:hint="cs"/>
          <w:rtl/>
        </w:rPr>
        <w:t>התקנות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העיקריות</w:t>
      </w:r>
      <w:r w:rsidRPr="000760E9">
        <w:rPr>
          <w:rFonts w:cs="Arial"/>
          <w:rtl/>
        </w:rPr>
        <w:t xml:space="preserve">), </w:t>
      </w:r>
      <w:r w:rsidRPr="000760E9">
        <w:rPr>
          <w:rFonts w:cs="Arial" w:hint="cs"/>
          <w:rtl/>
        </w:rPr>
        <w:t>במקום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הטבלה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יבוא</w:t>
      </w:r>
      <w:r w:rsidRPr="000760E9">
        <w:rPr>
          <w:rFonts w:cs="Arial"/>
          <w:rtl/>
        </w:rPr>
        <w:t xml:space="preserve">:  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"</w:t>
      </w:r>
    </w:p>
    <w:p w:rsidR="000760E9" w:rsidRDefault="000760E9" w:rsidP="000760E9">
      <w:pPr>
        <w:rPr>
          <w:rtl/>
        </w:rPr>
      </w:pPr>
      <w:r>
        <w:rPr>
          <w:rFonts w:cs="Arial" w:hint="cs"/>
          <w:rtl/>
        </w:rPr>
        <w:t>הוספת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- 1</w:t>
      </w:r>
      <w:r>
        <w:rPr>
          <w:rFonts w:cs="Arial" w:hint="cs"/>
          <w:rtl/>
        </w:rPr>
        <w:t>ב</w:t>
      </w:r>
    </w:p>
    <w:p w:rsidR="008170DE" w:rsidRDefault="000760E9" w:rsidP="000760E9">
      <w:pPr>
        <w:pStyle w:val="a3"/>
        <w:numPr>
          <w:ilvl w:val="0"/>
          <w:numId w:val="2"/>
        </w:numPr>
        <w:rPr>
          <w:rtl/>
        </w:rPr>
      </w:pPr>
      <w:r w:rsidRPr="000760E9">
        <w:rPr>
          <w:rFonts w:cs="Arial" w:hint="cs"/>
          <w:rtl/>
        </w:rPr>
        <w:t>אחרי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תקנה</w:t>
      </w:r>
      <w:r w:rsidRPr="000760E9">
        <w:rPr>
          <w:rFonts w:cs="Arial"/>
          <w:rtl/>
        </w:rPr>
        <w:t xml:space="preserve"> 1 </w:t>
      </w:r>
      <w:r w:rsidRPr="000760E9">
        <w:rPr>
          <w:rFonts w:cs="Arial" w:hint="cs"/>
          <w:rtl/>
        </w:rPr>
        <w:t>לתקנות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העיקריות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יבוא</w:t>
      </w:r>
      <w:r w:rsidRPr="000760E9">
        <w:rPr>
          <w:rFonts w:cs="Arial"/>
          <w:rtl/>
        </w:rPr>
        <w:t>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189"/>
        <w:gridCol w:w="2190"/>
        <w:gridCol w:w="2190"/>
      </w:tblGrid>
      <w:tr w:rsidR="000760E9" w:rsidRPr="00C33B6E" w:rsidTr="00232739">
        <w:tc>
          <w:tcPr>
            <w:tcW w:w="2189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rPr>
                <w:sz w:val="20"/>
                <w:szCs w:val="20"/>
                <w:rtl/>
              </w:rPr>
            </w:pPr>
          </w:p>
        </w:tc>
        <w:tc>
          <w:tcPr>
            <w:tcW w:w="2190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rPr>
                <w:sz w:val="20"/>
                <w:szCs w:val="20"/>
                <w:highlight w:val="black"/>
                <w:rtl/>
              </w:rPr>
            </w:pPr>
          </w:p>
        </w:tc>
        <w:tc>
          <w:tcPr>
            <w:tcW w:w="2190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rPr>
                <w:sz w:val="20"/>
                <w:szCs w:val="20"/>
                <w:highlight w:val="black"/>
                <w:rtl/>
              </w:rPr>
            </w:pPr>
          </w:p>
        </w:tc>
      </w:tr>
      <w:tr w:rsidR="000760E9" w:rsidRPr="00C33B6E" w:rsidTr="00232739">
        <w:tc>
          <w:tcPr>
            <w:tcW w:w="2189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jc w:val="right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sz w:val="20"/>
                <w:szCs w:val="20"/>
                <w:rtl/>
              </w:rPr>
              <w:t>לא תושב פריפריה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sz w:val="20"/>
                <w:szCs w:val="20"/>
                <w:rtl/>
              </w:rPr>
              <w:t>תושב פריפריה</w:t>
            </w:r>
          </w:p>
        </w:tc>
      </w:tr>
      <w:tr w:rsidR="000760E9" w:rsidRPr="00C33B6E" w:rsidTr="00232739">
        <w:tc>
          <w:tcPr>
            <w:tcW w:w="2189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rPr>
                <w:rFonts w:cs="Davi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>גיל המבוטח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DCE04" wp14:editId="45A55B5A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3175</wp:posOffset>
                      </wp:positionV>
                      <wp:extent cx="0" cy="1590675"/>
                      <wp:effectExtent l="0" t="0" r="19050" b="9525"/>
                      <wp:wrapNone/>
                      <wp:docPr id="1" name="מחבר יש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2C826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.25pt" to="45.6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" strokecolor="windowText"/>
                  </w:pict>
                </mc:Fallback>
              </mc:AlternateContent>
            </w:r>
            <w:r w:rsidRPr="00C33B6E">
              <w:rPr>
                <w:rFonts w:cs="David" w:hint="cs"/>
                <w:b/>
                <w:bCs/>
                <w:sz w:val="20"/>
                <w:szCs w:val="20"/>
                <w:rtl/>
              </w:rPr>
              <w:t>נקבה             זכר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E54BF" wp14:editId="01F6276A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3175</wp:posOffset>
                      </wp:positionV>
                      <wp:extent cx="0" cy="1590675"/>
                      <wp:effectExtent l="0" t="0" r="19050" b="9525"/>
                      <wp:wrapNone/>
                      <wp:docPr id="2" name="מחבר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12BAC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.25pt" to="44.1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" strokecolor="windowText"/>
                  </w:pict>
                </mc:Fallback>
              </mc:AlternateContent>
            </w:r>
            <w:r w:rsidRPr="00C33B6E">
              <w:rPr>
                <w:rFonts w:cs="David" w:hint="cs"/>
                <w:b/>
                <w:bCs/>
                <w:sz w:val="20"/>
                <w:szCs w:val="20"/>
                <w:rtl/>
              </w:rPr>
              <w:t>נקבה            זכר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עד 1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1.40                1.85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1.44               1.90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1 עד 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0.75                0.94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0.80               0.99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5 עד 15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0.39                0.42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0.43               0.46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15 עד 25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0.44                0.37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0.48               0.41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25 עד 35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0.74                0.43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0.78               0.48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35 עד 45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0.79                0.58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0.83               0.63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45 עד 55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1.14                0.99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1.18               1.03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55 עד 65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1.69                1.78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1.73               1.83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65 עד 75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2.60                3.10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2.64               3.14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75 עד 85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3.35                4.07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3.40               4.12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85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3.47                4.17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3.52               4.21</w:t>
            </w:r>
          </w:p>
        </w:tc>
      </w:tr>
    </w:tbl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Pr="000760E9" w:rsidRDefault="000760E9" w:rsidP="000760E9">
      <w:pPr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הקצאה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לגבי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תחום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שירותי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אשפוז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פסיכיאטרי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>)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- 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"- 1,292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2016,</w:t>
      </w:r>
      <w:r>
        <w:rPr>
          <w:rFonts w:cs="Arial" w:hint="cs"/>
          <w:rtl/>
        </w:rPr>
        <w:t>והחל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2017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הדמוגרפיים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באוכלוסייה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9(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)(3)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; 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כהגדרתו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18(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>;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רגרסיה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לינארית</w:t>
      </w:r>
      <w:r>
        <w:rPr>
          <w:rFonts w:cs="Arial"/>
          <w:rtl/>
        </w:rPr>
        <w:t xml:space="preserve">"-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סטטיסטית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לכימות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תלויים</w:t>
      </w:r>
      <w:r>
        <w:rPr>
          <w:rFonts w:cs="Arial"/>
          <w:rtl/>
        </w:rPr>
        <w:t>;</w:t>
      </w:r>
    </w:p>
    <w:p w:rsidR="000760E9" w:rsidRPr="000760E9" w:rsidRDefault="000760E9" w:rsidP="000760E9">
      <w:pPr>
        <w:rPr>
          <w:rtl/>
        </w:rPr>
      </w:pPr>
    </w:p>
    <w:p w:rsidR="000760E9" w:rsidRDefault="000760E9" w:rsidP="000760E9">
      <w:pPr>
        <w:pStyle w:val="af1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3C7C6" wp14:editId="50A3D26B">
                <wp:simplePos x="0" y="0"/>
                <wp:positionH relativeFrom="column">
                  <wp:posOffset>3571875</wp:posOffset>
                </wp:positionH>
                <wp:positionV relativeFrom="paragraph">
                  <wp:posOffset>113030</wp:posOffset>
                </wp:positionV>
                <wp:extent cx="1676400" cy="0"/>
                <wp:effectExtent l="0" t="0" r="19050" b="190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77C65" id="מחבר ישר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25pt,8.9pt" to="413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" strokecolor="black [3040]"/>
            </w:pict>
          </mc:Fallback>
        </mc:AlternateContent>
      </w:r>
    </w:p>
    <w:p w:rsidR="000760E9" w:rsidRDefault="000760E9" w:rsidP="000760E9">
      <w:pPr>
        <w:pStyle w:val="af1"/>
        <w:rPr>
          <w:sz w:val="18"/>
          <w:szCs w:val="18"/>
          <w:rtl/>
        </w:rPr>
      </w:pPr>
      <w:r>
        <w:rPr>
          <w:sz w:val="18"/>
          <w:szCs w:val="18"/>
          <w:rtl/>
        </w:rPr>
        <w:t xml:space="preserve"> </w:t>
      </w:r>
      <w:r w:rsidRPr="000760E9">
        <w:rPr>
          <w:rFonts w:hint="cs"/>
          <w:sz w:val="18"/>
          <w:szCs w:val="18"/>
          <w:rtl/>
        </w:rPr>
        <w:t>ס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ח</w:t>
      </w:r>
      <w:r w:rsidRPr="000760E9">
        <w:rPr>
          <w:sz w:val="18"/>
          <w:szCs w:val="18"/>
          <w:rtl/>
        </w:rPr>
        <w:t xml:space="preserve"> </w:t>
      </w:r>
      <w:r w:rsidRPr="000760E9">
        <w:rPr>
          <w:rFonts w:hint="cs"/>
          <w:sz w:val="18"/>
          <w:szCs w:val="18"/>
          <w:rtl/>
        </w:rPr>
        <w:t>התשנ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ד</w:t>
      </w:r>
      <w:r w:rsidRPr="000760E9">
        <w:rPr>
          <w:sz w:val="18"/>
          <w:szCs w:val="18"/>
          <w:rtl/>
        </w:rPr>
        <w:t>,</w:t>
      </w:r>
      <w:r w:rsidRPr="000760E9">
        <w:rPr>
          <w:rFonts w:hint="cs"/>
          <w:sz w:val="18"/>
          <w:szCs w:val="18"/>
          <w:rtl/>
        </w:rPr>
        <w:t>עמ</w:t>
      </w:r>
      <w:r w:rsidRPr="000760E9">
        <w:rPr>
          <w:sz w:val="18"/>
          <w:szCs w:val="18"/>
          <w:rtl/>
        </w:rPr>
        <w:t xml:space="preserve">' 156; </w:t>
      </w:r>
      <w:r w:rsidRPr="000760E9">
        <w:rPr>
          <w:rFonts w:hint="cs"/>
          <w:sz w:val="18"/>
          <w:szCs w:val="18"/>
          <w:rtl/>
        </w:rPr>
        <w:t>התשע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ו</w:t>
      </w:r>
      <w:r w:rsidRPr="000760E9">
        <w:rPr>
          <w:sz w:val="18"/>
          <w:szCs w:val="18"/>
          <w:rtl/>
        </w:rPr>
        <w:t xml:space="preserve">, </w:t>
      </w:r>
      <w:r w:rsidRPr="000760E9">
        <w:rPr>
          <w:rFonts w:hint="cs"/>
          <w:sz w:val="18"/>
          <w:szCs w:val="18"/>
          <w:rtl/>
        </w:rPr>
        <w:t>עמ</w:t>
      </w:r>
      <w:r w:rsidRPr="000760E9">
        <w:rPr>
          <w:sz w:val="18"/>
          <w:szCs w:val="18"/>
          <w:rtl/>
        </w:rPr>
        <w:t xml:space="preserve">' 1178. </w:t>
      </w:r>
    </w:p>
    <w:p w:rsidR="000760E9" w:rsidRPr="000760E9" w:rsidRDefault="000760E9" w:rsidP="000760E9">
      <w:pPr>
        <w:pStyle w:val="af1"/>
        <w:rPr>
          <w:sz w:val="18"/>
          <w:szCs w:val="18"/>
          <w:rtl/>
        </w:rPr>
      </w:pPr>
      <w:r w:rsidRPr="000760E9">
        <w:rPr>
          <w:sz w:val="18"/>
          <w:szCs w:val="18"/>
          <w:rtl/>
        </w:rPr>
        <w:t xml:space="preserve"> </w:t>
      </w:r>
      <w:r w:rsidRPr="000760E9">
        <w:rPr>
          <w:rFonts w:hint="cs"/>
          <w:sz w:val="18"/>
          <w:szCs w:val="18"/>
          <w:rtl/>
        </w:rPr>
        <w:t>ק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ת</w:t>
      </w:r>
      <w:r w:rsidRPr="000760E9">
        <w:rPr>
          <w:sz w:val="18"/>
          <w:szCs w:val="18"/>
          <w:rtl/>
        </w:rPr>
        <w:t xml:space="preserve"> </w:t>
      </w:r>
      <w:r w:rsidRPr="000760E9">
        <w:rPr>
          <w:rFonts w:hint="cs"/>
          <w:sz w:val="18"/>
          <w:szCs w:val="18"/>
          <w:rtl/>
        </w:rPr>
        <w:t>התשנ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ה</w:t>
      </w:r>
      <w:r w:rsidRPr="000760E9">
        <w:rPr>
          <w:sz w:val="18"/>
          <w:szCs w:val="18"/>
          <w:rtl/>
        </w:rPr>
        <w:t>,</w:t>
      </w:r>
      <w:r w:rsidRPr="000760E9">
        <w:rPr>
          <w:rFonts w:hint="cs"/>
          <w:sz w:val="18"/>
          <w:szCs w:val="18"/>
          <w:rtl/>
        </w:rPr>
        <w:t>עמ</w:t>
      </w:r>
      <w:r w:rsidRPr="000760E9">
        <w:rPr>
          <w:sz w:val="18"/>
          <w:szCs w:val="18"/>
          <w:rtl/>
        </w:rPr>
        <w:t xml:space="preserve">' 493; </w:t>
      </w:r>
      <w:r w:rsidRPr="000760E9">
        <w:rPr>
          <w:rFonts w:hint="cs"/>
          <w:sz w:val="18"/>
          <w:szCs w:val="18"/>
          <w:rtl/>
        </w:rPr>
        <w:t>התשע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א</w:t>
      </w:r>
      <w:r w:rsidRPr="000760E9">
        <w:rPr>
          <w:sz w:val="18"/>
          <w:szCs w:val="18"/>
          <w:rtl/>
        </w:rPr>
        <w:t>,</w:t>
      </w:r>
      <w:r w:rsidRPr="000760E9">
        <w:rPr>
          <w:rFonts w:hint="cs"/>
          <w:sz w:val="18"/>
          <w:szCs w:val="18"/>
          <w:rtl/>
        </w:rPr>
        <w:t>עמ</w:t>
      </w:r>
      <w:r w:rsidRPr="000760E9">
        <w:rPr>
          <w:sz w:val="18"/>
          <w:szCs w:val="18"/>
          <w:rtl/>
        </w:rPr>
        <w:t>' 408.</w:t>
      </w:r>
    </w:p>
    <w:p w:rsidR="009A0EA8" w:rsidRDefault="009A0EA8" w:rsidP="000760E9">
      <w:pPr>
        <w:rPr>
          <w:rFonts w:cs="Arial"/>
          <w:rtl/>
        </w:rPr>
      </w:pPr>
    </w:p>
    <w:p w:rsidR="009A0EA8" w:rsidRDefault="009A0EA8" w:rsidP="000760E9">
      <w:pPr>
        <w:rPr>
          <w:rFonts w:cs="Arial"/>
          <w:rtl/>
        </w:rPr>
      </w:pPr>
    </w:p>
    <w:p w:rsidR="009A0EA8" w:rsidRDefault="009A0EA8" w:rsidP="000760E9">
      <w:pPr>
        <w:rPr>
          <w:rFonts w:cs="Arial"/>
          <w:rtl/>
        </w:rPr>
      </w:pP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" – </w:t>
      </w:r>
    </w:p>
    <w:p w:rsidR="000760E9" w:rsidRDefault="000760E9" w:rsidP="00226F83">
      <w:pPr>
        <w:rPr>
          <w:rtl/>
        </w:rPr>
      </w:pP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כללית</w:t>
      </w:r>
      <w:r>
        <w:rPr>
          <w:rFonts w:cs="Arial"/>
          <w:rtl/>
        </w:rPr>
        <w:t xml:space="preserve">-   </w:t>
      </w:r>
      <w:r w:rsidR="00226F83">
        <w:rPr>
          <w:rFonts w:cs="Arial" w:hint="cs"/>
          <w:rtl/>
        </w:rPr>
        <w:t>63.8365%</w:t>
      </w:r>
      <w:r>
        <w:rPr>
          <w:rFonts w:cs="Arial"/>
          <w:rtl/>
        </w:rPr>
        <w:t>;</w:t>
      </w:r>
    </w:p>
    <w:p w:rsidR="000760E9" w:rsidRDefault="000760E9" w:rsidP="00226F83">
      <w:pPr>
        <w:rPr>
          <w:rtl/>
        </w:rPr>
      </w:pP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– </w:t>
      </w:r>
      <w:r w:rsidR="00226F83">
        <w:rPr>
          <w:rFonts w:cs="Arial" w:hint="cs"/>
          <w:rtl/>
        </w:rPr>
        <w:t>18.7710</w:t>
      </w:r>
      <w:r>
        <w:rPr>
          <w:rFonts w:cs="Arial"/>
          <w:rtl/>
        </w:rPr>
        <w:t xml:space="preserve">%;   </w:t>
      </w:r>
    </w:p>
    <w:p w:rsidR="000760E9" w:rsidRDefault="000760E9" w:rsidP="00226F83">
      <w:pPr>
        <w:rPr>
          <w:rtl/>
        </w:rPr>
      </w:pP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 – </w:t>
      </w:r>
      <w:r w:rsidR="00226F83">
        <w:rPr>
          <w:rFonts w:cs="Arial" w:hint="cs"/>
          <w:rtl/>
        </w:rPr>
        <w:t>8.0928% ;</w:t>
      </w:r>
    </w:p>
    <w:p w:rsidR="000760E9" w:rsidRDefault="000760E9" w:rsidP="00226F83">
      <w:pPr>
        <w:rPr>
          <w:rtl/>
        </w:rPr>
      </w:pP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מאוחדת</w:t>
      </w:r>
      <w:r>
        <w:rPr>
          <w:rFonts w:cs="Arial"/>
          <w:rtl/>
        </w:rPr>
        <w:t xml:space="preserve"> – </w:t>
      </w:r>
      <w:r w:rsidR="00226F83">
        <w:rPr>
          <w:rFonts w:cs="Arial" w:hint="cs"/>
          <w:rtl/>
        </w:rPr>
        <w:t>9.2997</w:t>
      </w:r>
      <w:r>
        <w:rPr>
          <w:rFonts w:cs="Arial"/>
          <w:rtl/>
        </w:rPr>
        <w:t xml:space="preserve">%; 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המגמה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 w:rsidR="0023273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רגרסיה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לינארית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המתייחסת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מבוטחי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האשפוז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הפסיכיאטרי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2006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2014, </w:t>
      </w:r>
      <w:r>
        <w:rPr>
          <w:rFonts w:cs="Arial" w:hint="cs"/>
          <w:rtl/>
        </w:rPr>
        <w:t>ושהוא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 w:rsidR="0023273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כמפורט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לצדה</w:t>
      </w:r>
      <w:r>
        <w:rPr>
          <w:rFonts w:cs="Arial"/>
          <w:rtl/>
        </w:rPr>
        <w:t xml:space="preserve">: </w:t>
      </w:r>
    </w:p>
    <w:p w:rsidR="000760E9" w:rsidRDefault="000760E9" w:rsidP="00774EA9">
      <w:pPr>
        <w:rPr>
          <w:rtl/>
        </w:rPr>
      </w:pPr>
      <w:r>
        <w:rPr>
          <w:rFonts w:cs="Arial"/>
          <w:rtl/>
        </w:rPr>
        <w:t>(1)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כללית</w:t>
      </w:r>
      <w:r w:rsidR="00774EA9">
        <w:rPr>
          <w:rFonts w:cs="Arial" w:hint="cs"/>
          <w:rtl/>
        </w:rPr>
        <w:t>:</w:t>
      </w:r>
      <w:r w:rsidR="00774EA9">
        <w:rPr>
          <w:rFonts w:hint="cs"/>
          <w:rtl/>
        </w:rPr>
        <w:t xml:space="preserve"> 1.0055%- ;</w:t>
      </w:r>
    </w:p>
    <w:p w:rsidR="000760E9" w:rsidRDefault="000760E9" w:rsidP="00774EA9">
      <w:pPr>
        <w:rPr>
          <w:rtl/>
        </w:rPr>
      </w:pPr>
      <w:r>
        <w:rPr>
          <w:rFonts w:cs="Arial"/>
          <w:rtl/>
        </w:rPr>
        <w:t>(2)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 w:rsidR="00774EA9">
        <w:rPr>
          <w:rFonts w:cs="Arial" w:hint="cs"/>
          <w:rtl/>
        </w:rPr>
        <w:t>:</w:t>
      </w:r>
      <w:r>
        <w:rPr>
          <w:rFonts w:cs="Arial"/>
          <w:rtl/>
        </w:rPr>
        <w:t xml:space="preserve">    </w:t>
      </w:r>
      <w:r w:rsidR="00232739">
        <w:rPr>
          <w:rFonts w:hint="cs"/>
          <w:rtl/>
        </w:rPr>
        <w:t>0.</w:t>
      </w:r>
      <w:r w:rsidR="00774EA9">
        <w:rPr>
          <w:rFonts w:hint="cs"/>
          <w:rtl/>
        </w:rPr>
        <w:t>4997%+ ;</w:t>
      </w:r>
    </w:p>
    <w:p w:rsidR="000760E9" w:rsidRDefault="000760E9" w:rsidP="00774EA9">
      <w:pPr>
        <w:rPr>
          <w:rtl/>
        </w:rPr>
      </w:pPr>
      <w:r>
        <w:rPr>
          <w:rFonts w:cs="Arial"/>
          <w:rtl/>
        </w:rPr>
        <w:t>(3)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 w:rsidR="00232739">
        <w:rPr>
          <w:rFonts w:cs="Arial" w:hint="cs"/>
          <w:rtl/>
        </w:rPr>
        <w:t xml:space="preserve">: </w:t>
      </w:r>
      <w:r w:rsidR="00774EA9">
        <w:rPr>
          <w:rFonts w:cs="Arial" w:hint="cs"/>
          <w:rtl/>
        </w:rPr>
        <w:t>0.1901%+ ;</w:t>
      </w:r>
    </w:p>
    <w:p w:rsidR="000760E9" w:rsidRDefault="000760E9" w:rsidP="00774EA9">
      <w:pPr>
        <w:rPr>
          <w:rtl/>
        </w:rPr>
      </w:pPr>
      <w:r>
        <w:rPr>
          <w:rFonts w:cs="Arial"/>
          <w:rtl/>
        </w:rPr>
        <w:t>(4)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מאוחדת</w:t>
      </w:r>
      <w:r w:rsidR="00774EA9">
        <w:rPr>
          <w:rFonts w:cs="Arial" w:hint="cs"/>
          <w:rtl/>
        </w:rPr>
        <w:t>:</w:t>
      </w:r>
      <w:r w:rsidR="00774EA9">
        <w:rPr>
          <w:rFonts w:hint="cs"/>
          <w:rtl/>
        </w:rPr>
        <w:t xml:space="preserve"> 0.3157%+ ;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>"- 2016.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1 , </w:t>
      </w:r>
      <w:r>
        <w:rPr>
          <w:rFonts w:cs="Arial" w:hint="cs"/>
          <w:rtl/>
        </w:rPr>
        <w:t>לעני</w:t>
      </w:r>
      <w:r w:rsidR="00232739">
        <w:rPr>
          <w:rFonts w:cs="Arial" w:hint="cs"/>
          <w:rtl/>
        </w:rPr>
        <w:t>י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 w:rsidR="009A0EA8">
        <w:rPr>
          <w:rFonts w:cs="Arial" w:hint="cs"/>
          <w:rtl/>
        </w:rPr>
        <w:t xml:space="preserve">, </w:t>
      </w:r>
      <w:r w:rsidR="00C37FAE">
        <w:rPr>
          <w:rFonts w:cs="Arial" w:hint="cs"/>
          <w:rtl/>
        </w:rPr>
        <w:t xml:space="preserve"> מידי חודש </w:t>
      </w:r>
      <w:r w:rsidR="009A0EA8">
        <w:rPr>
          <w:rFonts w:cs="Arial" w:hint="cs"/>
          <w:rtl/>
        </w:rPr>
        <w:t xml:space="preserve">במועד הבחירה,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אשפוז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פסיכיאטרי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ייקבע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מבוטחי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האשפוז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לטיפול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בחולי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 2006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2014 , </w:t>
      </w:r>
      <w:r>
        <w:rPr>
          <w:rFonts w:cs="Arial" w:hint="cs"/>
          <w:rtl/>
        </w:rPr>
        <w:t>ולשיעור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לצורך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מסוימת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בחשבון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הבסיס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בניכוי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המגמה</w:t>
      </w:r>
      <w:r>
        <w:rPr>
          <w:rFonts w:cs="Arial"/>
          <w:rtl/>
        </w:rPr>
        <w:t xml:space="preserve">. </w:t>
      </w:r>
    </w:p>
    <w:p w:rsidR="000760E9" w:rsidRDefault="009A0EA8" w:rsidP="000760E9">
      <w:pPr>
        <w:rPr>
          <w:rtl/>
        </w:rPr>
      </w:pPr>
      <w:r>
        <w:rPr>
          <w:rFonts w:hint="cs"/>
          <w:rtl/>
        </w:rPr>
        <w:t xml:space="preserve">"מועד הבחירה"- אחד מהמועדים המנויים בתקנה 4 לתקנות ביטוח בריאות ממלכתי (חלוקת תקבולים),התשנ"ה-1995, לפי החלטת המוסד לביטוח לאומי.  </w:t>
      </w:r>
    </w:p>
    <w:p w:rsidR="000760E9" w:rsidRPr="000760E9" w:rsidRDefault="000760E9" w:rsidP="000760E9">
      <w:pPr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הקצאה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לגבי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תחום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נפגעי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עבודה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1, 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תיעשה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 w:rsidR="009A0EA8">
        <w:rPr>
          <w:rFonts w:cs="Arial" w:hint="cs"/>
          <w:rtl/>
        </w:rPr>
        <w:t xml:space="preserve">, </w:t>
      </w:r>
      <w:r w:rsidR="00C37FAE">
        <w:rPr>
          <w:rFonts w:cs="Arial" w:hint="cs"/>
          <w:rtl/>
        </w:rPr>
        <w:t xml:space="preserve">מידי חודש </w:t>
      </w:r>
      <w:r w:rsidR="009A0EA8">
        <w:rPr>
          <w:rFonts w:cs="Arial" w:hint="cs"/>
          <w:rtl/>
        </w:rPr>
        <w:t xml:space="preserve">במועד הבחירה 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נפגעי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לנפגעי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מהשנים</w:t>
      </w:r>
      <w:r>
        <w:rPr>
          <w:rFonts w:cs="Arial"/>
          <w:rtl/>
        </w:rPr>
        <w:t xml:space="preserve"> 2010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2015,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כלהלן</w:t>
      </w:r>
      <w:r>
        <w:rPr>
          <w:rFonts w:cs="Arial"/>
          <w:rtl/>
        </w:rPr>
        <w:t xml:space="preserve">: </w:t>
      </w:r>
    </w:p>
    <w:p w:rsidR="000760E9" w:rsidRDefault="000760E9" w:rsidP="00232739">
      <w:pPr>
        <w:rPr>
          <w:rtl/>
        </w:rPr>
      </w:pP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כללית</w:t>
      </w:r>
      <w:r>
        <w:rPr>
          <w:rFonts w:cs="Arial"/>
          <w:rtl/>
        </w:rPr>
        <w:t xml:space="preserve">-  </w:t>
      </w:r>
      <w:r w:rsidR="00232739">
        <w:rPr>
          <w:rFonts w:cs="Arial" w:hint="cs"/>
          <w:rtl/>
        </w:rPr>
        <w:t>57.142</w:t>
      </w:r>
      <w:r>
        <w:rPr>
          <w:rFonts w:cs="Arial"/>
          <w:rtl/>
        </w:rPr>
        <w:t>%;</w:t>
      </w:r>
    </w:p>
    <w:p w:rsidR="000760E9" w:rsidRDefault="000760E9" w:rsidP="00232739">
      <w:pPr>
        <w:rPr>
          <w:rtl/>
        </w:rPr>
      </w:pP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- </w:t>
      </w:r>
      <w:r w:rsidR="00232739">
        <w:rPr>
          <w:rFonts w:cs="Arial" w:hint="cs"/>
          <w:rtl/>
        </w:rPr>
        <w:t>23.169</w:t>
      </w:r>
      <w:r>
        <w:rPr>
          <w:rFonts w:cs="Arial"/>
          <w:rtl/>
        </w:rPr>
        <w:t>%;</w:t>
      </w:r>
    </w:p>
    <w:p w:rsidR="000760E9" w:rsidRDefault="000760E9" w:rsidP="00232739">
      <w:pPr>
        <w:rPr>
          <w:rtl/>
        </w:rPr>
      </w:pP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- </w:t>
      </w:r>
      <w:r w:rsidR="00232739">
        <w:rPr>
          <w:rFonts w:cs="Arial" w:hint="cs"/>
          <w:rtl/>
        </w:rPr>
        <w:t>9.744</w:t>
      </w:r>
      <w:r>
        <w:rPr>
          <w:rFonts w:cs="Arial"/>
          <w:rtl/>
        </w:rPr>
        <w:t xml:space="preserve">%; </w:t>
      </w:r>
    </w:p>
    <w:p w:rsidR="000760E9" w:rsidRDefault="000760E9" w:rsidP="00232739">
      <w:pPr>
        <w:rPr>
          <w:rtl/>
        </w:rPr>
      </w:pPr>
      <w:r>
        <w:rPr>
          <w:rFonts w:cs="Arial" w:hint="cs"/>
          <w:rtl/>
        </w:rPr>
        <w:lastRenderedPageBreak/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מאוחדת</w:t>
      </w:r>
      <w:r>
        <w:rPr>
          <w:rFonts w:cs="Arial"/>
          <w:rtl/>
        </w:rPr>
        <w:t xml:space="preserve">- </w:t>
      </w:r>
      <w:r w:rsidR="00232739">
        <w:rPr>
          <w:rFonts w:cs="Arial" w:hint="cs"/>
          <w:rtl/>
        </w:rPr>
        <w:t>9.945</w:t>
      </w:r>
      <w:r>
        <w:rPr>
          <w:rFonts w:cs="Arial"/>
          <w:rtl/>
        </w:rPr>
        <w:t>%.</w:t>
      </w:r>
    </w:p>
    <w:p w:rsidR="000760E9" w:rsidRDefault="000760E9" w:rsidP="000760E9">
      <w:pPr>
        <w:rPr>
          <w:rtl/>
        </w:rPr>
      </w:pP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>, "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'"-- 579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2016., </w:t>
      </w:r>
      <w:r>
        <w:rPr>
          <w:rFonts w:cs="Arial" w:hint="cs"/>
          <w:rtl/>
        </w:rPr>
        <w:t>והחל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2017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הדמוגרפיים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באוכלוסייה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9(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)(3)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>."</w:t>
      </w:r>
    </w:p>
    <w:p w:rsidR="000760E9" w:rsidRDefault="009A0EA8" w:rsidP="000760E9">
      <w:pPr>
        <w:rPr>
          <w:rtl/>
        </w:rPr>
      </w:pPr>
      <w:r>
        <w:rPr>
          <w:rFonts w:hint="cs"/>
          <w:rtl/>
        </w:rPr>
        <w:t xml:space="preserve">"מועד הבחירה"- אחד מהמועדים המנויים בתקנה 4 לתקנות ביטוח בריאות ממלכתי (חלוקת תקבולים),התשנ"ה-1995, לפי החלטת המוסד לביטוח לאומי </w:t>
      </w:r>
    </w:p>
    <w:p w:rsidR="000760E9" w:rsidRPr="000760E9" w:rsidRDefault="000760E9" w:rsidP="000760E9">
      <w:pPr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הוראת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שעה</w:t>
      </w:r>
      <w:r w:rsidRPr="000760E9">
        <w:rPr>
          <w:rFonts w:cs="Arial"/>
          <w:b/>
          <w:bCs/>
          <w:u w:val="single"/>
          <w:rtl/>
        </w:rPr>
        <w:t xml:space="preserve"> 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3.</w:t>
      </w:r>
      <w:r>
        <w:rPr>
          <w:rFonts w:cs="Arial" w:hint="cs"/>
          <w:rtl/>
        </w:rPr>
        <w:t xml:space="preserve"> 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לתקנות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כתיקונה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ובתקנות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- 1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כנוסחן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בתקופה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שמיום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בתשרי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(1 </w:t>
      </w:r>
      <w:r>
        <w:rPr>
          <w:rFonts w:cs="Arial" w:hint="cs"/>
          <w:rtl/>
        </w:rPr>
        <w:t>בנובמבר</w:t>
      </w:r>
      <w:r>
        <w:rPr>
          <w:rFonts w:cs="Arial"/>
          <w:rtl/>
        </w:rPr>
        <w:t xml:space="preserve"> )2016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 (1 </w:t>
      </w:r>
      <w:r>
        <w:rPr>
          <w:rFonts w:cs="Arial" w:hint="cs"/>
          <w:rtl/>
        </w:rPr>
        <w:t>בנובמבר</w:t>
      </w:r>
      <w:r>
        <w:rPr>
          <w:rFonts w:cs="Arial"/>
          <w:rtl/>
        </w:rPr>
        <w:t xml:space="preserve"> 2017) , 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ייתוסף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ייגרע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לצדה</w:t>
      </w:r>
      <w:r>
        <w:rPr>
          <w:rFonts w:cs="Arial"/>
          <w:rtl/>
        </w:rPr>
        <w:t xml:space="preserve">: </w:t>
      </w:r>
    </w:p>
    <w:p w:rsidR="000760E9" w:rsidRDefault="000760E9" w:rsidP="00554A87">
      <w:pPr>
        <w:rPr>
          <w:rtl/>
        </w:rPr>
      </w:pPr>
      <w:r>
        <w:rPr>
          <w:rFonts w:cs="Arial"/>
          <w:rtl/>
        </w:rPr>
        <w:t>(1)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כללית</w:t>
      </w:r>
      <w:r>
        <w:rPr>
          <w:rFonts w:cs="Arial"/>
          <w:rtl/>
        </w:rPr>
        <w:t xml:space="preserve"> - </w:t>
      </w:r>
      <w:r w:rsidR="00554A87">
        <w:rPr>
          <w:rFonts w:cs="Arial" w:hint="cs"/>
          <w:rtl/>
        </w:rPr>
        <w:t>9,733,616+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>;</w:t>
      </w:r>
    </w:p>
    <w:p w:rsidR="000760E9" w:rsidRDefault="000760E9" w:rsidP="00226F83">
      <w:pPr>
        <w:rPr>
          <w:rtl/>
        </w:rPr>
      </w:pPr>
      <w:r>
        <w:rPr>
          <w:rFonts w:cs="Arial"/>
          <w:rtl/>
        </w:rPr>
        <w:t>(2)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- </w:t>
      </w:r>
      <w:r w:rsidR="00554A87">
        <w:rPr>
          <w:rFonts w:cs="Arial" w:hint="cs"/>
          <w:rtl/>
        </w:rPr>
        <w:t>7,127,274-</w:t>
      </w:r>
      <w:r w:rsidR="00554A87"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>;</w:t>
      </w:r>
    </w:p>
    <w:p w:rsidR="000760E9" w:rsidRDefault="000760E9" w:rsidP="00554A87">
      <w:pPr>
        <w:rPr>
          <w:rtl/>
        </w:rPr>
      </w:pPr>
      <w:r>
        <w:rPr>
          <w:rFonts w:cs="Arial"/>
          <w:rtl/>
        </w:rPr>
        <w:t>(3)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 - </w:t>
      </w:r>
      <w:r w:rsidR="00554A87">
        <w:rPr>
          <w:rFonts w:cs="Arial" w:hint="cs"/>
          <w:rtl/>
        </w:rPr>
        <w:t xml:space="preserve">582,742+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; </w:t>
      </w:r>
    </w:p>
    <w:p w:rsidR="000760E9" w:rsidRDefault="000760E9" w:rsidP="00226F83">
      <w:pPr>
        <w:rPr>
          <w:rtl/>
        </w:rPr>
      </w:pPr>
      <w:r>
        <w:rPr>
          <w:rFonts w:cs="Arial"/>
          <w:rtl/>
        </w:rPr>
        <w:t>(4)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מאוחדת</w:t>
      </w:r>
      <w:r>
        <w:rPr>
          <w:rFonts w:cs="Arial"/>
          <w:rtl/>
        </w:rPr>
        <w:t xml:space="preserve"> –</w:t>
      </w:r>
      <w:r w:rsidR="00554A87">
        <w:rPr>
          <w:rFonts w:cs="Arial" w:hint="cs"/>
          <w:rtl/>
        </w:rPr>
        <w:t>3,189,084-</w:t>
      </w:r>
      <w:r w:rsidR="00554A87"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r>
        <w:rPr>
          <w:rFonts w:cs="Arial"/>
          <w:rtl/>
        </w:rPr>
        <w:t xml:space="preserve">.  </w:t>
      </w:r>
    </w:p>
    <w:p w:rsidR="000760E9" w:rsidRDefault="000760E9" w:rsidP="000760E9">
      <w:pPr>
        <w:rPr>
          <w:rtl/>
        </w:rPr>
      </w:pPr>
    </w:p>
    <w:p w:rsidR="000760E9" w:rsidRPr="000760E9" w:rsidRDefault="000760E9" w:rsidP="000760E9">
      <w:pPr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תחילה</w:t>
      </w:r>
    </w:p>
    <w:p w:rsidR="000760E9" w:rsidRDefault="000760E9" w:rsidP="000760E9">
      <w:pPr>
        <w:rPr>
          <w:rtl/>
        </w:rPr>
      </w:pPr>
      <w:r>
        <w:rPr>
          <w:rFonts w:cs="Arial" w:hint="cs"/>
          <w:rtl/>
        </w:rPr>
        <w:t>4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תחילתן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בתשרי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(1 </w:t>
      </w:r>
      <w:r>
        <w:rPr>
          <w:rFonts w:cs="Arial" w:hint="cs"/>
          <w:rtl/>
        </w:rPr>
        <w:t>בנובמבר</w:t>
      </w:r>
      <w:r>
        <w:rPr>
          <w:rFonts w:cs="Arial"/>
          <w:rtl/>
        </w:rPr>
        <w:t xml:space="preserve"> 2016). </w:t>
      </w:r>
    </w:p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  <w:r>
        <w:rPr>
          <w:rFonts w:cs="Arial" w:hint="cs"/>
          <w:rtl/>
        </w:rPr>
        <w:t>התשע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                         </w:t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ליצמן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 xml:space="preserve">(   2016)                        </w:t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</w:p>
    <w:p w:rsidR="000760E9" w:rsidRDefault="000760E9" w:rsidP="000760E9">
      <w:r>
        <w:rPr>
          <w:rFonts w:cs="Arial"/>
          <w:rtl/>
        </w:rPr>
        <w:t>(</w:t>
      </w:r>
      <w:r>
        <w:rPr>
          <w:rFonts w:cs="Arial" w:hint="cs"/>
          <w:rtl/>
        </w:rPr>
        <w:t>חמ</w:t>
      </w:r>
      <w:r>
        <w:rPr>
          <w:rFonts w:cs="Arial"/>
          <w:rtl/>
        </w:rPr>
        <w:t xml:space="preserve"> 3-2551-</w:t>
      </w:r>
      <w:r>
        <w:rPr>
          <w:rFonts w:cs="Arial" w:hint="cs"/>
          <w:rtl/>
        </w:rPr>
        <w:t>ת</w:t>
      </w:r>
      <w:r>
        <w:rPr>
          <w:rFonts w:cs="Arial"/>
          <w:rtl/>
        </w:rPr>
        <w:t>2)</w:t>
      </w:r>
    </w:p>
    <w:sectPr w:rsidR="000760E9" w:rsidSect="006F67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34" w:rsidRDefault="002B7634" w:rsidP="000760E9">
      <w:pPr>
        <w:spacing w:after="0" w:line="240" w:lineRule="auto"/>
      </w:pPr>
      <w:r>
        <w:separator/>
      </w:r>
    </w:p>
  </w:endnote>
  <w:endnote w:type="continuationSeparator" w:id="0">
    <w:p w:rsidR="002B7634" w:rsidRDefault="002B7634" w:rsidP="000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34" w:rsidRDefault="002B7634" w:rsidP="000760E9">
      <w:pPr>
        <w:spacing w:after="0" w:line="240" w:lineRule="auto"/>
      </w:pPr>
      <w:r>
        <w:separator/>
      </w:r>
    </w:p>
  </w:footnote>
  <w:footnote w:type="continuationSeparator" w:id="0">
    <w:p w:rsidR="002B7634" w:rsidRDefault="002B7634" w:rsidP="00076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8D1"/>
    <w:multiLevelType w:val="hybridMultilevel"/>
    <w:tmpl w:val="C3CE4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0674"/>
    <w:multiLevelType w:val="hybridMultilevel"/>
    <w:tmpl w:val="FFF85CA8"/>
    <w:lvl w:ilvl="0" w:tplc="AEFA47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E9"/>
    <w:rsid w:val="000760E9"/>
    <w:rsid w:val="00084816"/>
    <w:rsid w:val="00140AE0"/>
    <w:rsid w:val="0022195E"/>
    <w:rsid w:val="00226F83"/>
    <w:rsid w:val="00232739"/>
    <w:rsid w:val="002366C4"/>
    <w:rsid w:val="002B7634"/>
    <w:rsid w:val="00366F45"/>
    <w:rsid w:val="00412F70"/>
    <w:rsid w:val="00484129"/>
    <w:rsid w:val="00513BF8"/>
    <w:rsid w:val="00554A87"/>
    <w:rsid w:val="00583E44"/>
    <w:rsid w:val="005B6966"/>
    <w:rsid w:val="006F6756"/>
    <w:rsid w:val="00706C85"/>
    <w:rsid w:val="00774EA9"/>
    <w:rsid w:val="008170DE"/>
    <w:rsid w:val="008953B1"/>
    <w:rsid w:val="008E0EDA"/>
    <w:rsid w:val="0095381C"/>
    <w:rsid w:val="009A0EA8"/>
    <w:rsid w:val="00BA146B"/>
    <w:rsid w:val="00C37FAE"/>
    <w:rsid w:val="00D003C7"/>
    <w:rsid w:val="00E3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F3E6F-8872-4450-BA7A-787D3E23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0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0E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760E9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0760E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760E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0760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0E9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0760E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760E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7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76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0760E9"/>
  </w:style>
  <w:style w:type="paragraph" w:styleId="af">
    <w:name w:val="footer"/>
    <w:basedOn w:val="a"/>
    <w:link w:val="af0"/>
    <w:uiPriority w:val="99"/>
    <w:unhideWhenUsed/>
    <w:rsid w:val="00076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0760E9"/>
  </w:style>
  <w:style w:type="paragraph" w:styleId="af1">
    <w:name w:val="No Spacing"/>
    <w:uiPriority w:val="1"/>
    <w:qFormat/>
    <w:rsid w:val="000760E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256E-865F-4650-95E1-4BA43AC332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DC1F5-0B9F-4220-ABDA-E35A6BB12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3317A-D7E6-4E41-9272-F0E63F009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248E4C-19AB-45CC-BB85-153CD341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הדר מלכה</dc:creator>
  <cp:lastModifiedBy>נועה אומזגין</cp:lastModifiedBy>
  <cp:revision>2</cp:revision>
  <dcterms:created xsi:type="dcterms:W3CDTF">2017-01-04T12:03:00Z</dcterms:created>
  <dcterms:modified xsi:type="dcterms:W3CDTF">2017-01-04T12:03:00Z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2011929</vt:r8>
  </property>
</Properties>
</file>