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F7" w:rsidRDefault="00A75AF7" w:rsidP="00B64B63">
      <w:pPr>
        <w:rPr>
          <w:rtl/>
        </w:rPr>
      </w:pPr>
      <w:bookmarkStart w:id="0" w:name="TextBody10"/>
      <w:r>
        <w:t xml:space="preserve"> </w:t>
      </w:r>
      <w:bookmarkEnd w:id="0"/>
    </w:p>
    <w:p w:rsidR="00A75AF7" w:rsidRDefault="00A75AF7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A75AF7" w:rsidRDefault="009549DA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9549DA">
        <w:rPr>
          <w:sz w:val="28"/>
          <w:szCs w:val="28"/>
          <w:rtl/>
        </w:rPr>
        <w:t>שאילתה דחופה</w:t>
      </w:r>
      <w:bookmarkEnd w:id="2"/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EF0442">
      <w:pPr>
        <w:spacing w:line="360" w:lineRule="auto"/>
        <w:jc w:val="center"/>
        <w:rPr>
          <w:sz w:val="28"/>
          <w:szCs w:val="28"/>
          <w:u w:val="single"/>
        </w:rPr>
      </w:pPr>
      <w:bookmarkStart w:id="3" w:name="TextBody1"/>
      <w:r w:rsidRPr="00EF0442">
        <w:rPr>
          <w:sz w:val="28"/>
          <w:szCs w:val="28"/>
          <w:rtl/>
        </w:rPr>
        <w:t xml:space="preserve">189. </w:t>
      </w:r>
      <w:bookmarkEnd w:id="3"/>
      <w:r w:rsidR="00A75AF7">
        <w:rPr>
          <w:rFonts w:hint="cs"/>
          <w:sz w:val="28"/>
          <w:szCs w:val="28"/>
          <w:rtl/>
        </w:rPr>
        <w:t xml:space="preserve"> </w:t>
      </w:r>
      <w:bookmarkStart w:id="4" w:name="PQSUBJECT"/>
      <w:r w:rsidR="009549DA" w:rsidRPr="009549DA">
        <w:rPr>
          <w:sz w:val="28"/>
          <w:szCs w:val="28"/>
          <w:u w:val="single"/>
          <w:rtl/>
        </w:rPr>
        <w:t>חשש לקריסת ההיערכות בל"ג בעומר במירון</w:t>
      </w:r>
      <w:bookmarkEnd w:id="4"/>
    </w:p>
    <w:p w:rsidR="00A75AF7" w:rsidRDefault="00A75AF7"/>
    <w:p w:rsidR="00A75AF7" w:rsidRDefault="00A75AF7">
      <w:pPr>
        <w:spacing w:line="360" w:lineRule="auto"/>
        <w:rPr>
          <w:sz w:val="28"/>
          <w:szCs w:val="28"/>
          <w:u w:val="single"/>
        </w:rPr>
      </w:pPr>
    </w:p>
    <w:p w:rsidR="003E4FE2" w:rsidRDefault="009549DA" w:rsidP="006B0A7F">
      <w:pPr>
        <w:pStyle w:val="1"/>
      </w:pPr>
      <w:bookmarkStart w:id="5" w:name="TextBody8"/>
      <w:r w:rsidRPr="009549DA">
        <w:rPr>
          <w:rtl/>
        </w:rPr>
        <w:t>חבר</w:t>
      </w:r>
      <w:bookmarkEnd w:id="5"/>
      <w:r w:rsidR="003E4FE2">
        <w:rPr>
          <w:rFonts w:hint="cs"/>
          <w:rtl/>
        </w:rPr>
        <w:t xml:space="preserve"> הכנסת </w:t>
      </w:r>
      <w:bookmarkStart w:id="6" w:name="TextBody2"/>
      <w:r w:rsidRPr="009549DA">
        <w:rPr>
          <w:rtl/>
        </w:rPr>
        <w:t>אורי מקלב</w:t>
      </w:r>
      <w:bookmarkEnd w:id="6"/>
      <w:r w:rsidR="003E4FE2">
        <w:rPr>
          <w:rFonts w:hint="cs"/>
          <w:rtl/>
        </w:rPr>
        <w:t xml:space="preserve"> </w:t>
      </w:r>
      <w:bookmarkStart w:id="7" w:name="TextBody9"/>
      <w:r w:rsidRPr="009549DA">
        <w:rPr>
          <w:rtl/>
        </w:rPr>
        <w:t>שאל</w:t>
      </w:r>
      <w:bookmarkEnd w:id="7"/>
      <w:r w:rsidR="003E4FE2">
        <w:rPr>
          <w:rFonts w:hint="cs"/>
          <w:rtl/>
        </w:rPr>
        <w:t xml:space="preserve"> את </w:t>
      </w:r>
      <w:bookmarkStart w:id="8" w:name="TextBody12"/>
      <w:r w:rsidR="006B0A7F">
        <w:rPr>
          <w:rFonts w:hint="cs"/>
          <w:rtl/>
        </w:rPr>
        <w:t>ה</w:t>
      </w:r>
      <w:r w:rsidRPr="009549DA">
        <w:rPr>
          <w:rtl/>
        </w:rPr>
        <w:t>שר לביטחון פנים</w:t>
      </w:r>
      <w:bookmarkEnd w:id="8"/>
    </w:p>
    <w:p w:rsidR="00A75AF7" w:rsidRDefault="00EF0442">
      <w:pPr>
        <w:spacing w:line="360" w:lineRule="auto"/>
        <w:ind w:firstLine="523"/>
        <w:rPr>
          <w:sz w:val="28"/>
          <w:szCs w:val="28"/>
        </w:rPr>
      </w:pPr>
      <w:bookmarkStart w:id="9" w:name="TextBody4"/>
      <w:bookmarkStart w:id="10" w:name="_GoBack"/>
      <w:bookmarkEnd w:id="10"/>
      <w:r w:rsidRPr="00EF0442">
        <w:rPr>
          <w:sz w:val="28"/>
          <w:szCs w:val="28"/>
          <w:rtl/>
        </w:rPr>
        <w:t>ביום י"ב באייר תשע"ד (12 במאי 2014):</w:t>
      </w:r>
      <w:bookmarkEnd w:id="9"/>
    </w:p>
    <w:p w:rsidR="00A75AF7" w:rsidRDefault="00A75AF7">
      <w:pPr>
        <w:spacing w:line="360" w:lineRule="auto"/>
        <w:ind w:firstLine="523"/>
        <w:rPr>
          <w:sz w:val="28"/>
          <w:szCs w:val="28"/>
        </w:rPr>
      </w:pPr>
    </w:p>
    <w:p w:rsidR="009549DA" w:rsidRPr="009549DA" w:rsidRDefault="009549DA">
      <w:pPr>
        <w:spacing w:line="360" w:lineRule="auto"/>
        <w:ind w:firstLine="523"/>
        <w:jc w:val="both"/>
        <w:rPr>
          <w:sz w:val="28"/>
          <w:szCs w:val="28"/>
          <w:rtl/>
        </w:rPr>
      </w:pPr>
      <w:bookmarkStart w:id="11" w:name="TextBody3"/>
    </w:p>
    <w:p w:rsidR="009549DA" w:rsidRPr="009549DA" w:rsidRDefault="006B0A7F" w:rsidP="006B0A7F">
      <w:pPr>
        <w:spacing w:line="360" w:lineRule="auto"/>
        <w:ind w:firstLine="523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בעקבות</w:t>
      </w:r>
      <w:r w:rsidR="009549DA" w:rsidRPr="009549DA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ה</w:t>
      </w:r>
      <w:r w:rsidR="009549DA" w:rsidRPr="009549DA">
        <w:rPr>
          <w:sz w:val="28"/>
          <w:szCs w:val="28"/>
          <w:rtl/>
        </w:rPr>
        <w:t xml:space="preserve">החלטה על ביצוע שינויים דרסטיים במערך </w:t>
      </w:r>
      <w:proofErr w:type="spellStart"/>
      <w:r w:rsidR="009549DA" w:rsidRPr="009549DA">
        <w:rPr>
          <w:sz w:val="28"/>
          <w:szCs w:val="28"/>
          <w:rtl/>
        </w:rPr>
        <w:t>ההסעים</w:t>
      </w:r>
      <w:proofErr w:type="spellEnd"/>
      <w:r w:rsidR="009549DA" w:rsidRPr="009549DA">
        <w:rPr>
          <w:sz w:val="28"/>
          <w:szCs w:val="28"/>
          <w:rtl/>
        </w:rPr>
        <w:t xml:space="preserve"> בל"ג בעומר במירון</w:t>
      </w:r>
      <w:r>
        <w:rPr>
          <w:rFonts w:hint="cs"/>
          <w:sz w:val="28"/>
          <w:szCs w:val="28"/>
          <w:rtl/>
        </w:rPr>
        <w:t>,</w:t>
      </w:r>
      <w:r w:rsidR="009549DA" w:rsidRPr="009549DA">
        <w:rPr>
          <w:sz w:val="28"/>
          <w:szCs w:val="28"/>
          <w:rtl/>
        </w:rPr>
        <w:t xml:space="preserve"> קיים חשש ש</w:t>
      </w:r>
      <w:r>
        <w:rPr>
          <w:sz w:val="28"/>
          <w:szCs w:val="28"/>
          <w:rtl/>
        </w:rPr>
        <w:t>מהלך זה ימנע מעשרות אלפים להגיע</w:t>
      </w:r>
      <w:r>
        <w:rPr>
          <w:rFonts w:hint="cs"/>
          <w:sz w:val="28"/>
          <w:szCs w:val="28"/>
          <w:rtl/>
        </w:rPr>
        <w:t xml:space="preserve"> למירון.</w:t>
      </w:r>
    </w:p>
    <w:p w:rsidR="009549DA" w:rsidRPr="009549DA" w:rsidRDefault="009549DA">
      <w:pPr>
        <w:spacing w:line="360" w:lineRule="auto"/>
        <w:ind w:firstLine="523"/>
        <w:jc w:val="both"/>
        <w:rPr>
          <w:sz w:val="28"/>
          <w:szCs w:val="28"/>
          <w:rtl/>
        </w:rPr>
      </w:pPr>
    </w:p>
    <w:bookmarkEnd w:id="11"/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רצוני לשאול</w:t>
      </w:r>
      <w:r>
        <w:rPr>
          <w:sz w:val="28"/>
          <w:szCs w:val="28"/>
          <w:rtl/>
        </w:rPr>
        <w:t>:</w:t>
      </w:r>
    </w:p>
    <w:p w:rsidR="00A75AF7" w:rsidRDefault="00A75AF7">
      <w:pPr>
        <w:spacing w:line="360" w:lineRule="auto"/>
        <w:ind w:left="523"/>
        <w:jc w:val="both"/>
        <w:rPr>
          <w:sz w:val="28"/>
          <w:szCs w:val="28"/>
        </w:rPr>
      </w:pPr>
    </w:p>
    <w:p w:rsidR="009549DA" w:rsidRPr="009549DA" w:rsidRDefault="009549DA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bookmarkStart w:id="12" w:name="TextBody5"/>
      <w:r w:rsidRPr="009549DA">
        <w:rPr>
          <w:sz w:val="28"/>
          <w:szCs w:val="28"/>
          <w:rtl/>
        </w:rPr>
        <w:t>1. מי נושא באחריות</w:t>
      </w:r>
      <w:r w:rsidR="006B0A7F">
        <w:rPr>
          <w:rFonts w:hint="cs"/>
          <w:sz w:val="28"/>
          <w:szCs w:val="28"/>
          <w:rtl/>
        </w:rPr>
        <w:t>?</w:t>
      </w:r>
    </w:p>
    <w:p w:rsidR="009549DA" w:rsidRPr="009549DA" w:rsidRDefault="009549DA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9549DA" w:rsidRPr="009549DA" w:rsidRDefault="009549DA" w:rsidP="006B0A7F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 w:rsidRPr="009549DA">
        <w:rPr>
          <w:sz w:val="28"/>
          <w:szCs w:val="28"/>
          <w:rtl/>
        </w:rPr>
        <w:t xml:space="preserve">2. </w:t>
      </w:r>
      <w:r w:rsidR="006B0A7F">
        <w:rPr>
          <w:rFonts w:hint="cs"/>
          <w:sz w:val="28"/>
          <w:szCs w:val="28"/>
          <w:rtl/>
        </w:rPr>
        <w:t>מה ייעשה כדי שכל</w:t>
      </w:r>
      <w:r w:rsidRPr="009549DA">
        <w:rPr>
          <w:sz w:val="28"/>
          <w:szCs w:val="28"/>
          <w:rtl/>
        </w:rPr>
        <w:t xml:space="preserve"> חברות התח</w:t>
      </w:r>
      <w:r w:rsidR="006B0A7F">
        <w:rPr>
          <w:rFonts w:hint="cs"/>
          <w:sz w:val="28"/>
          <w:szCs w:val="28"/>
          <w:rtl/>
        </w:rPr>
        <w:t>בורה הציבורית</w:t>
      </w:r>
      <w:r w:rsidRPr="009549DA">
        <w:rPr>
          <w:sz w:val="28"/>
          <w:szCs w:val="28"/>
          <w:rtl/>
        </w:rPr>
        <w:t xml:space="preserve"> </w:t>
      </w:r>
      <w:r w:rsidR="006B0A7F">
        <w:rPr>
          <w:rFonts w:hint="cs"/>
          <w:sz w:val="28"/>
          <w:szCs w:val="28"/>
          <w:rtl/>
        </w:rPr>
        <w:t>יעלו</w:t>
      </w:r>
      <w:r w:rsidR="006B0A7F">
        <w:rPr>
          <w:sz w:val="28"/>
          <w:szCs w:val="28"/>
          <w:rtl/>
        </w:rPr>
        <w:t xml:space="preserve"> למירון</w:t>
      </w:r>
      <w:r w:rsidR="006B0A7F">
        <w:rPr>
          <w:rFonts w:hint="cs"/>
          <w:sz w:val="28"/>
          <w:szCs w:val="28"/>
          <w:rtl/>
        </w:rPr>
        <w:t>?</w:t>
      </w:r>
    </w:p>
    <w:p w:rsidR="009549DA" w:rsidRPr="009549DA" w:rsidRDefault="009549DA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bookmarkEnd w:id="12"/>
    <w:p w:rsidR="00A75AF7" w:rsidRDefault="00A75AF7">
      <w:pPr>
        <w:spacing w:line="360" w:lineRule="auto"/>
        <w:ind w:left="26" w:firstLine="540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left="523"/>
        <w:rPr>
          <w:sz w:val="28"/>
          <w:szCs w:val="28"/>
          <w:rtl/>
        </w:rPr>
      </w:pPr>
    </w:p>
    <w:sectPr w:rsidR="00A75A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eldQuotaName" w:val="TextBody3"/>
    <w:docVar w:name="OriginalName" w:val="tmp551743pqCopyOriginal.docx"/>
    <w:docVar w:name="StartMode" w:val="4"/>
    <w:docVar w:name="WordsQuota" w:val="100"/>
  </w:docVars>
  <w:rsids>
    <w:rsidRoot w:val="00B64B63"/>
    <w:rsid w:val="003E4FE2"/>
    <w:rsid w:val="006B0A7F"/>
    <w:rsid w:val="008770F9"/>
    <w:rsid w:val="009549DA"/>
    <w:rsid w:val="00A10CD9"/>
    <w:rsid w:val="00A75AF7"/>
    <w:rsid w:val="00B64B63"/>
    <w:rsid w:val="00EF0442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EE30F2-0433-4DAA-949A-EF4BF6D98D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יאיר אייפרמן</dc:creator>
  <cp:keywords/>
  <dc:description/>
  <cp:lastModifiedBy>עמליה רבינוביץ</cp:lastModifiedBy>
  <cp:revision>4</cp:revision>
  <cp:lastPrinted>1900-12-31T21:00:00Z</cp:lastPrinted>
  <dcterms:created xsi:type="dcterms:W3CDTF">2014-05-11T14:54:00Z</dcterms:created>
  <dcterms:modified xsi:type="dcterms:W3CDTF">2014-05-12T10:24:00Z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