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3F1912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3F1912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CA491E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CA491E">
        <w:rPr>
          <w:sz w:val="28"/>
          <w:szCs w:val="28"/>
          <w:rtl/>
        </w:rPr>
        <w:t xml:space="preserve">239.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3F1912" w:rsidRPr="003F1912">
        <w:rPr>
          <w:sz w:val="28"/>
          <w:szCs w:val="28"/>
          <w:u w:val="single"/>
          <w:rtl/>
        </w:rPr>
        <w:t xml:space="preserve">  תחבורה ציבורית בישובים ערביים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3F1912" w:rsidP="003E4FE2">
      <w:pPr>
        <w:pStyle w:val="1"/>
      </w:pPr>
      <w:bookmarkStart w:id="5" w:name="TextBody8"/>
      <w:r w:rsidRPr="003F1912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3F1912">
        <w:rPr>
          <w:rtl/>
        </w:rPr>
        <w:t>מרב מיכאלי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3F1912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874508">
        <w:rPr>
          <w:rtl/>
        </w:rPr>
        <w:t>שר</w:t>
      </w:r>
      <w:r w:rsidRPr="003F1912">
        <w:rPr>
          <w:rtl/>
        </w:rPr>
        <w:t xml:space="preserve"> התחבורה והבטיחות בדרכים</w:t>
      </w:r>
      <w:bookmarkEnd w:id="8"/>
    </w:p>
    <w:p w:rsidR="00A75AF7" w:rsidRDefault="00CA491E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CA491E">
        <w:rPr>
          <w:sz w:val="28"/>
          <w:szCs w:val="28"/>
          <w:rtl/>
        </w:rPr>
        <w:t>ביום י' באדר ב תשע"ד (12 במרץ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3F1912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3F1912">
        <w:rPr>
          <w:sz w:val="28"/>
          <w:szCs w:val="28"/>
          <w:rtl/>
        </w:rPr>
        <w:t>תחבורה ציבורית היא כלי הכרחי לחיבור הפריפריה למרכז, במיוחד ביחס לתעסוקה</w:t>
      </w:r>
      <w:r w:rsidR="00874508">
        <w:rPr>
          <w:sz w:val="28"/>
          <w:szCs w:val="28"/>
          <w:rtl/>
        </w:rPr>
        <w:t>. אלא שבישובים ערביים אין תחנות</w:t>
      </w:r>
      <w:r w:rsidR="00874508">
        <w:rPr>
          <w:rFonts w:hint="cs"/>
          <w:sz w:val="28"/>
          <w:szCs w:val="28"/>
          <w:rtl/>
        </w:rPr>
        <w:t>-</w:t>
      </w:r>
      <w:r w:rsidR="00874508">
        <w:rPr>
          <w:sz w:val="28"/>
          <w:szCs w:val="28"/>
          <w:rtl/>
        </w:rPr>
        <w:t>רכבת, ויש הרבה פחות קווי</w:t>
      </w:r>
      <w:r w:rsidR="00874508">
        <w:rPr>
          <w:rFonts w:hint="cs"/>
          <w:sz w:val="28"/>
          <w:szCs w:val="28"/>
          <w:rtl/>
        </w:rPr>
        <w:t>-</w:t>
      </w:r>
      <w:r w:rsidRPr="003F1912">
        <w:rPr>
          <w:sz w:val="28"/>
          <w:szCs w:val="28"/>
          <w:rtl/>
        </w:rPr>
        <w:t xml:space="preserve">אוטובוס לעומת ישובים יהודיים. 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3F1912" w:rsidRPr="003F1912" w:rsidRDefault="00874508" w:rsidP="00874508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>
        <w:rPr>
          <w:sz w:val="28"/>
          <w:szCs w:val="28"/>
          <w:rtl/>
        </w:rPr>
        <w:t>1. מדוע יש פער גדול</w:t>
      </w:r>
      <w:r>
        <w:rPr>
          <w:rFonts w:hint="cs"/>
          <w:sz w:val="28"/>
          <w:szCs w:val="28"/>
          <w:rtl/>
        </w:rPr>
        <w:t>,</w:t>
      </w:r>
      <w:r w:rsidR="003F1912" w:rsidRPr="003F1912">
        <w:rPr>
          <w:sz w:val="28"/>
          <w:szCs w:val="28"/>
          <w:rtl/>
        </w:rPr>
        <w:t xml:space="preserve"> בכמות ובאיכות</w:t>
      </w:r>
      <w:r>
        <w:rPr>
          <w:rFonts w:hint="cs"/>
          <w:sz w:val="28"/>
          <w:szCs w:val="28"/>
          <w:rtl/>
        </w:rPr>
        <w:t>,</w:t>
      </w:r>
      <w:r w:rsidR="003F1912" w:rsidRPr="003F1912">
        <w:rPr>
          <w:sz w:val="28"/>
          <w:szCs w:val="28"/>
          <w:rtl/>
        </w:rPr>
        <w:t xml:space="preserve"> בין התחבורה הציבורית בישובים יהודים לעומת </w:t>
      </w:r>
      <w:r>
        <w:rPr>
          <w:sz w:val="28"/>
          <w:szCs w:val="28"/>
          <w:rtl/>
        </w:rPr>
        <w:t>ערביים</w:t>
      </w:r>
      <w:r w:rsidR="003F1912" w:rsidRPr="003F1912">
        <w:rPr>
          <w:sz w:val="28"/>
          <w:szCs w:val="28"/>
          <w:rtl/>
        </w:rPr>
        <w:t>?</w:t>
      </w:r>
    </w:p>
    <w:p w:rsidR="003F1912" w:rsidRPr="003F1912" w:rsidRDefault="003F1912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3F1912" w:rsidRPr="003F1912" w:rsidRDefault="003F1912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3F1912">
        <w:rPr>
          <w:sz w:val="28"/>
          <w:szCs w:val="28"/>
          <w:rtl/>
        </w:rPr>
        <w:t xml:space="preserve">2. מה </w:t>
      </w:r>
      <w:proofErr w:type="spellStart"/>
      <w:r w:rsidRPr="003F1912">
        <w:rPr>
          <w:sz w:val="28"/>
          <w:szCs w:val="28"/>
          <w:rtl/>
        </w:rPr>
        <w:t>תוכניותך</w:t>
      </w:r>
      <w:proofErr w:type="spellEnd"/>
      <w:r w:rsidRPr="003F1912">
        <w:rPr>
          <w:sz w:val="28"/>
          <w:szCs w:val="28"/>
          <w:rtl/>
        </w:rPr>
        <w:t xml:space="preserve"> לצמצום הפער?</w:t>
      </w:r>
    </w:p>
    <w:p w:rsidR="003F1912" w:rsidRPr="003F1912" w:rsidRDefault="003F1912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0106pqCopyOriginal.docx"/>
    <w:docVar w:name="StartMode" w:val="3"/>
    <w:docVar w:name="WordsQuota" w:val="100"/>
  </w:docVars>
  <w:rsids>
    <w:rsidRoot w:val="00B64B63"/>
    <w:rsid w:val="003E4FE2"/>
    <w:rsid w:val="003F1912"/>
    <w:rsid w:val="006D262D"/>
    <w:rsid w:val="00874508"/>
    <w:rsid w:val="008770F9"/>
    <w:rsid w:val="00A75AF7"/>
    <w:rsid w:val="00B64B63"/>
    <w:rsid w:val="00CA491E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690BBD-091D-45B7-A6A5-550234AC6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מיכל גרא מרגליות</dc:creator>
  <cp:keywords/>
  <dc:description/>
  <cp:lastModifiedBy>עמליה רבינוביץ</cp:lastModifiedBy>
  <cp:revision>4</cp:revision>
  <cp:lastPrinted>1900-12-31T22:00:00Z</cp:lastPrinted>
  <dcterms:created xsi:type="dcterms:W3CDTF">2014-03-05T09:13:00Z</dcterms:created>
  <dcterms:modified xsi:type="dcterms:W3CDTF">2014-03-05T11:36:00Z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