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342AF5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342AF5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77F7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A777F7">
        <w:rPr>
          <w:sz w:val="28"/>
          <w:szCs w:val="28"/>
          <w:rtl/>
        </w:rPr>
        <w:t xml:space="preserve">170.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342AF5" w:rsidRPr="00342AF5">
        <w:rPr>
          <w:sz w:val="28"/>
          <w:szCs w:val="28"/>
          <w:u w:val="single"/>
          <w:rtl/>
        </w:rPr>
        <w:t xml:space="preserve">יצירת </w:t>
      </w:r>
      <w:proofErr w:type="spellStart"/>
      <w:r w:rsidR="00342AF5" w:rsidRPr="00342AF5">
        <w:rPr>
          <w:sz w:val="28"/>
          <w:szCs w:val="28"/>
          <w:u w:val="single"/>
          <w:rtl/>
        </w:rPr>
        <w:t>מונופולים</w:t>
      </w:r>
      <w:proofErr w:type="spellEnd"/>
      <w:r w:rsidR="00342AF5" w:rsidRPr="00342AF5">
        <w:rPr>
          <w:sz w:val="28"/>
          <w:szCs w:val="28"/>
          <w:u w:val="single"/>
          <w:rtl/>
        </w:rPr>
        <w:t xml:space="preserve"> אזוריים בתחום הדיור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342AF5" w:rsidP="003E4FE2">
      <w:pPr>
        <w:pStyle w:val="1"/>
      </w:pPr>
      <w:bookmarkStart w:id="5" w:name="TextBody8"/>
      <w:r w:rsidRPr="00342AF5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342AF5">
        <w:rPr>
          <w:rtl/>
        </w:rPr>
        <w:t>שלי יחימוביץ'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342AF5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112C1">
        <w:rPr>
          <w:rtl/>
        </w:rPr>
        <w:t>שר</w:t>
      </w:r>
      <w:r w:rsidRPr="00342AF5">
        <w:rPr>
          <w:rtl/>
        </w:rPr>
        <w:t xml:space="preserve"> האוצר</w:t>
      </w:r>
      <w:bookmarkEnd w:id="8"/>
    </w:p>
    <w:p w:rsidR="00A75AF7" w:rsidRDefault="00A777F7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A777F7">
        <w:rPr>
          <w:sz w:val="28"/>
          <w:szCs w:val="28"/>
          <w:rtl/>
        </w:rPr>
        <w:t>ביום י"ז באדר א תשע"ד (17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342AF5" w:rsidP="00E112C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342AF5">
        <w:rPr>
          <w:sz w:val="28"/>
          <w:szCs w:val="28"/>
          <w:rtl/>
        </w:rPr>
        <w:t>לאחרונה פורסמו המכרזים הראשונים לפרויקט הדיור הממשלתי, בטרם ה</w:t>
      </w:r>
      <w:r w:rsidR="00E112C1">
        <w:rPr>
          <w:rFonts w:hint="cs"/>
          <w:sz w:val="28"/>
          <w:szCs w:val="28"/>
          <w:rtl/>
        </w:rPr>
        <w:t>ו</w:t>
      </w:r>
      <w:r w:rsidRPr="00342AF5">
        <w:rPr>
          <w:sz w:val="28"/>
          <w:szCs w:val="28"/>
          <w:rtl/>
        </w:rPr>
        <w:t>שלמ</w:t>
      </w:r>
      <w:r w:rsidR="00E112C1">
        <w:rPr>
          <w:rFonts w:hint="cs"/>
          <w:sz w:val="28"/>
          <w:szCs w:val="28"/>
          <w:rtl/>
        </w:rPr>
        <w:t xml:space="preserve">ה </w:t>
      </w:r>
      <w:r w:rsidRPr="00342AF5">
        <w:rPr>
          <w:sz w:val="28"/>
          <w:szCs w:val="28"/>
          <w:rtl/>
        </w:rPr>
        <w:t>החקיקה בעניין.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342AF5" w:rsidRPr="00342AF5" w:rsidRDefault="00342AF5" w:rsidP="00E112C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342AF5">
        <w:rPr>
          <w:sz w:val="28"/>
          <w:szCs w:val="28"/>
          <w:rtl/>
        </w:rPr>
        <w:t>1. האם במכרזים עתידיים</w:t>
      </w:r>
      <w:r w:rsidR="00E112C1">
        <w:rPr>
          <w:rFonts w:hint="cs"/>
          <w:sz w:val="28"/>
          <w:szCs w:val="28"/>
          <w:rtl/>
        </w:rPr>
        <w:t xml:space="preserve"> יוגבלו:</w:t>
      </w:r>
      <w:r w:rsidRPr="00342AF5">
        <w:rPr>
          <w:sz w:val="28"/>
          <w:szCs w:val="28"/>
          <w:rtl/>
        </w:rPr>
        <w:t xml:space="preserve"> גודל מתחם/מספר דירות שיוקצו לגורם יחיד?</w:t>
      </w:r>
      <w:r w:rsidR="00E112C1" w:rsidRPr="00E112C1">
        <w:rPr>
          <w:sz w:val="28"/>
          <w:szCs w:val="28"/>
          <w:rtl/>
        </w:rPr>
        <w:t xml:space="preserve"> </w:t>
      </w:r>
      <w:r w:rsidR="00E112C1">
        <w:rPr>
          <w:sz w:val="28"/>
          <w:szCs w:val="28"/>
          <w:rtl/>
        </w:rPr>
        <w:t>אם לא</w:t>
      </w:r>
      <w:r w:rsidR="00E112C1">
        <w:rPr>
          <w:rFonts w:hint="cs"/>
          <w:sz w:val="28"/>
          <w:szCs w:val="28"/>
          <w:rtl/>
        </w:rPr>
        <w:t xml:space="preserve"> –</w:t>
      </w:r>
    </w:p>
    <w:p w:rsidR="00342AF5" w:rsidRPr="00342AF5" w:rsidRDefault="00342AF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342AF5" w:rsidRPr="00342AF5" w:rsidRDefault="00342AF5" w:rsidP="00E112C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342AF5">
        <w:rPr>
          <w:sz w:val="28"/>
          <w:szCs w:val="28"/>
          <w:rtl/>
        </w:rPr>
        <w:t xml:space="preserve">2. </w:t>
      </w:r>
      <w:r w:rsidR="00E112C1">
        <w:rPr>
          <w:rFonts w:hint="cs"/>
          <w:sz w:val="28"/>
          <w:szCs w:val="28"/>
          <w:rtl/>
        </w:rPr>
        <w:t>מה ייעשה למניעת</w:t>
      </w:r>
      <w:r w:rsidR="00E112C1">
        <w:rPr>
          <w:sz w:val="28"/>
          <w:szCs w:val="28"/>
          <w:rtl/>
        </w:rPr>
        <w:t xml:space="preserve"> היווצרות </w:t>
      </w:r>
      <w:proofErr w:type="spellStart"/>
      <w:r w:rsidR="00E112C1">
        <w:rPr>
          <w:sz w:val="28"/>
          <w:szCs w:val="28"/>
          <w:rtl/>
        </w:rPr>
        <w:t>מונופולי</w:t>
      </w:r>
      <w:proofErr w:type="spellEnd"/>
      <w:r w:rsidR="00E112C1">
        <w:rPr>
          <w:rFonts w:hint="cs"/>
          <w:sz w:val="28"/>
          <w:szCs w:val="28"/>
          <w:rtl/>
        </w:rPr>
        <w:t>-</w:t>
      </w:r>
      <w:r w:rsidRPr="00342AF5">
        <w:rPr>
          <w:sz w:val="28"/>
          <w:szCs w:val="28"/>
          <w:rtl/>
        </w:rPr>
        <w:t>דיור עירוניים?</w:t>
      </w:r>
    </w:p>
    <w:p w:rsidR="00342AF5" w:rsidRPr="00342AF5" w:rsidRDefault="00342AF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342AF5" w:rsidRPr="00342AF5" w:rsidRDefault="00342AF5" w:rsidP="00E112C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342AF5">
        <w:rPr>
          <w:sz w:val="28"/>
          <w:szCs w:val="28"/>
          <w:rtl/>
        </w:rPr>
        <w:t xml:space="preserve">3. </w:t>
      </w:r>
      <w:r w:rsidR="00E112C1">
        <w:rPr>
          <w:rFonts w:hint="cs"/>
          <w:sz w:val="28"/>
          <w:szCs w:val="28"/>
          <w:rtl/>
        </w:rPr>
        <w:t>מה ייעשה להקצאת</w:t>
      </w:r>
      <w:r w:rsidRPr="00342AF5">
        <w:rPr>
          <w:sz w:val="28"/>
          <w:szCs w:val="28"/>
          <w:rtl/>
        </w:rPr>
        <w:t xml:space="preserve"> חלק מהבניה לדיור ציבורי?</w:t>
      </w:r>
    </w:p>
    <w:p w:rsidR="00342AF5" w:rsidRPr="00342AF5" w:rsidRDefault="00342AF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9010pqCopyOriginal.docx"/>
    <w:docVar w:name="StartMode" w:val="3"/>
    <w:docVar w:name="WordsQuota" w:val="100"/>
  </w:docVars>
  <w:rsids>
    <w:rsidRoot w:val="00B64B63"/>
    <w:rsid w:val="00342AF5"/>
    <w:rsid w:val="003E4FE2"/>
    <w:rsid w:val="008770F9"/>
    <w:rsid w:val="00A75AF7"/>
    <w:rsid w:val="00A777F7"/>
    <w:rsid w:val="00B64B63"/>
    <w:rsid w:val="00CA0541"/>
    <w:rsid w:val="00E112C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4F4D3-DBEC-4081-ADA7-88B5A824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ענת שרה נוריאל</dc:creator>
  <cp:keywords/>
  <dc:description/>
  <cp:lastModifiedBy>עמליה רבינוביץ</cp:lastModifiedBy>
  <cp:revision>4</cp:revision>
  <cp:lastPrinted>1900-12-31T22:00:00Z</cp:lastPrinted>
  <dcterms:created xsi:type="dcterms:W3CDTF">2014-02-17T07:53:00Z</dcterms:created>
  <dcterms:modified xsi:type="dcterms:W3CDTF">2014-02-17T12:08:00Z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