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5AF7" w:rsidRDefault="00A75AF7" w:rsidP="00B64B63">
      <w:pPr>
        <w:rPr>
          <w:rtl/>
        </w:rPr>
      </w:pPr>
      <w:bookmarkStart w:id="0" w:name="TextBody10"/>
      <w:r>
        <w:t xml:space="preserve"> </w:t>
      </w:r>
      <w:bookmarkEnd w:id="0"/>
    </w:p>
    <w:p w:rsidR="00A75AF7" w:rsidRDefault="00A75AF7">
      <w:pPr>
        <w:spacing w:line="360" w:lineRule="auto"/>
        <w:jc w:val="right"/>
        <w:rPr>
          <w:sz w:val="28"/>
          <w:szCs w:val="28"/>
          <w:rtl/>
        </w:rPr>
      </w:pPr>
      <w:bookmarkStart w:id="1" w:name="TextBody11"/>
      <w:r>
        <w:rPr>
          <w:sz w:val="28"/>
          <w:szCs w:val="28"/>
        </w:rPr>
        <w:t xml:space="preserve"> </w:t>
      </w:r>
      <w:bookmarkEnd w:id="1"/>
    </w:p>
    <w:p w:rsidR="00A75AF7" w:rsidRDefault="00D434BA">
      <w:pPr>
        <w:spacing w:line="360" w:lineRule="auto"/>
        <w:jc w:val="center"/>
        <w:rPr>
          <w:sz w:val="28"/>
          <w:szCs w:val="28"/>
        </w:rPr>
      </w:pPr>
      <w:bookmarkStart w:id="2" w:name="TextBody6"/>
      <w:r w:rsidRPr="00D434BA">
        <w:rPr>
          <w:sz w:val="28"/>
          <w:szCs w:val="28"/>
          <w:rtl/>
        </w:rPr>
        <w:t>שאילתה</w:t>
      </w:r>
      <w:bookmarkEnd w:id="2"/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A75AF7">
      <w:pPr>
        <w:spacing w:line="360" w:lineRule="auto"/>
        <w:jc w:val="center"/>
        <w:rPr>
          <w:sz w:val="28"/>
          <w:szCs w:val="28"/>
        </w:rPr>
      </w:pPr>
    </w:p>
    <w:p w:rsidR="00A75AF7" w:rsidRDefault="007A7DEB">
      <w:pPr>
        <w:spacing w:line="360" w:lineRule="auto"/>
        <w:jc w:val="center"/>
        <w:rPr>
          <w:sz w:val="28"/>
          <w:szCs w:val="28"/>
          <w:u w:val="single"/>
        </w:rPr>
      </w:pPr>
      <w:bookmarkStart w:id="3" w:name="TextBody1"/>
      <w:r w:rsidRPr="007A7DEB">
        <w:rPr>
          <w:sz w:val="28"/>
          <w:szCs w:val="28"/>
          <w:rtl/>
        </w:rPr>
        <w:t xml:space="preserve">191. </w:t>
      </w:r>
      <w:bookmarkEnd w:id="3"/>
      <w:r w:rsidR="00A75AF7">
        <w:rPr>
          <w:rFonts w:hint="cs"/>
          <w:sz w:val="28"/>
          <w:szCs w:val="28"/>
          <w:rtl/>
        </w:rPr>
        <w:t xml:space="preserve"> </w:t>
      </w:r>
      <w:bookmarkStart w:id="4" w:name="PQSUBJECT"/>
      <w:r w:rsidR="00D434BA" w:rsidRPr="00D434BA">
        <w:rPr>
          <w:sz w:val="28"/>
          <w:szCs w:val="28"/>
          <w:u w:val="single"/>
          <w:rtl/>
        </w:rPr>
        <w:t xml:space="preserve">מצבם של מתרגמי הכתוביות </w:t>
      </w:r>
      <w:proofErr w:type="spellStart"/>
      <w:r w:rsidR="00D434BA" w:rsidRPr="00D434BA">
        <w:rPr>
          <w:sz w:val="28"/>
          <w:szCs w:val="28"/>
          <w:u w:val="single"/>
          <w:rtl/>
        </w:rPr>
        <w:t>בטלויזיה</w:t>
      </w:r>
      <w:bookmarkEnd w:id="4"/>
      <w:proofErr w:type="spellEnd"/>
    </w:p>
    <w:p w:rsidR="00A75AF7" w:rsidRDefault="00A75AF7"/>
    <w:p w:rsidR="00A75AF7" w:rsidRDefault="00A75AF7">
      <w:pPr>
        <w:spacing w:line="360" w:lineRule="auto"/>
        <w:rPr>
          <w:sz w:val="28"/>
          <w:szCs w:val="28"/>
          <w:u w:val="single"/>
        </w:rPr>
      </w:pPr>
    </w:p>
    <w:p w:rsidR="003E4FE2" w:rsidRDefault="00D434BA" w:rsidP="003E4FE2">
      <w:pPr>
        <w:pStyle w:val="1"/>
      </w:pPr>
      <w:bookmarkStart w:id="5" w:name="TextBody8"/>
      <w:r w:rsidRPr="00D434BA">
        <w:rPr>
          <w:rtl/>
        </w:rPr>
        <w:t>חברת</w:t>
      </w:r>
      <w:bookmarkEnd w:id="5"/>
      <w:r w:rsidR="003E4FE2">
        <w:rPr>
          <w:rFonts w:hint="cs"/>
          <w:rtl/>
        </w:rPr>
        <w:t xml:space="preserve"> הכנסת </w:t>
      </w:r>
      <w:bookmarkStart w:id="6" w:name="TextBody2"/>
      <w:r w:rsidRPr="00D434BA">
        <w:rPr>
          <w:rtl/>
        </w:rPr>
        <w:t>רות קלדרון</w:t>
      </w:r>
      <w:bookmarkEnd w:id="6"/>
      <w:r w:rsidR="003E4FE2">
        <w:rPr>
          <w:rFonts w:hint="cs"/>
          <w:rtl/>
        </w:rPr>
        <w:t xml:space="preserve"> </w:t>
      </w:r>
      <w:bookmarkStart w:id="7" w:name="TextBody9"/>
      <w:r w:rsidRPr="00D434BA">
        <w:rPr>
          <w:rtl/>
        </w:rPr>
        <w:t>שאלה</w:t>
      </w:r>
      <w:bookmarkEnd w:id="7"/>
      <w:r w:rsidR="003E4FE2">
        <w:rPr>
          <w:rFonts w:hint="cs"/>
          <w:rtl/>
        </w:rPr>
        <w:t xml:space="preserve"> את </w:t>
      </w:r>
      <w:bookmarkStart w:id="8" w:name="TextBody12"/>
      <w:r w:rsidR="00A52AB2">
        <w:rPr>
          <w:rtl/>
        </w:rPr>
        <w:t>שר</w:t>
      </w:r>
      <w:r w:rsidRPr="00D434BA">
        <w:rPr>
          <w:rtl/>
        </w:rPr>
        <w:t xml:space="preserve"> התקשורת</w:t>
      </w:r>
      <w:bookmarkEnd w:id="8"/>
    </w:p>
    <w:p w:rsidR="00A75AF7" w:rsidRDefault="007A7DEB">
      <w:pPr>
        <w:spacing w:line="360" w:lineRule="auto"/>
        <w:ind w:firstLine="523"/>
        <w:rPr>
          <w:sz w:val="28"/>
          <w:szCs w:val="28"/>
        </w:rPr>
      </w:pPr>
      <w:bookmarkStart w:id="9" w:name="TextBody4"/>
      <w:bookmarkStart w:id="10" w:name="_GoBack"/>
      <w:bookmarkEnd w:id="10"/>
      <w:r w:rsidRPr="007A7DEB">
        <w:rPr>
          <w:sz w:val="28"/>
          <w:szCs w:val="28"/>
          <w:rtl/>
        </w:rPr>
        <w:t>ביום כ"ח בשבט תשע"ד (29 בינואר 2014):</w:t>
      </w:r>
      <w:bookmarkEnd w:id="9"/>
    </w:p>
    <w:p w:rsidR="00A75AF7" w:rsidRDefault="00A75AF7">
      <w:pPr>
        <w:spacing w:line="360" w:lineRule="auto"/>
        <w:ind w:firstLine="523"/>
        <w:rPr>
          <w:sz w:val="28"/>
          <w:szCs w:val="28"/>
        </w:rPr>
      </w:pPr>
    </w:p>
    <w:p w:rsidR="00A75AF7" w:rsidRDefault="00D434BA">
      <w:pPr>
        <w:spacing w:line="360" w:lineRule="auto"/>
        <w:ind w:firstLine="523"/>
        <w:jc w:val="both"/>
        <w:rPr>
          <w:sz w:val="28"/>
          <w:szCs w:val="28"/>
        </w:rPr>
      </w:pPr>
      <w:bookmarkStart w:id="11" w:name="TextBody3"/>
      <w:r w:rsidRPr="00D434BA">
        <w:rPr>
          <w:sz w:val="28"/>
          <w:szCs w:val="28"/>
          <w:rtl/>
        </w:rPr>
        <w:t xml:space="preserve">בעקבות פנייה של מתרגמי הכתוביות </w:t>
      </w:r>
      <w:proofErr w:type="spellStart"/>
      <w:r w:rsidRPr="00D434BA">
        <w:rPr>
          <w:sz w:val="28"/>
          <w:szCs w:val="28"/>
          <w:rtl/>
        </w:rPr>
        <w:t>בטלויזיה</w:t>
      </w:r>
      <w:bookmarkEnd w:id="11"/>
      <w:proofErr w:type="spellEnd"/>
      <w:r w:rsidR="00A52AB2">
        <w:rPr>
          <w:rFonts w:hint="cs"/>
          <w:sz w:val="28"/>
          <w:szCs w:val="28"/>
          <w:rtl/>
        </w:rPr>
        <w:t>.</w:t>
      </w: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firstLine="523"/>
        <w:jc w:val="both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רצוני לשאול</w:t>
      </w:r>
      <w:r>
        <w:rPr>
          <w:sz w:val="28"/>
          <w:szCs w:val="28"/>
          <w:rtl/>
        </w:rPr>
        <w:t>:</w:t>
      </w:r>
    </w:p>
    <w:p w:rsidR="00A75AF7" w:rsidRDefault="00A75AF7">
      <w:pPr>
        <w:spacing w:line="360" w:lineRule="auto"/>
        <w:ind w:left="523"/>
        <w:jc w:val="both"/>
        <w:rPr>
          <w:sz w:val="28"/>
          <w:szCs w:val="28"/>
        </w:rPr>
      </w:pPr>
    </w:p>
    <w:p w:rsidR="00D434BA" w:rsidRPr="00D434BA" w:rsidRDefault="00D434BA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bookmarkStart w:id="12" w:name="TextBody5"/>
      <w:r w:rsidRPr="00D434BA">
        <w:rPr>
          <w:sz w:val="28"/>
          <w:szCs w:val="28"/>
          <w:rtl/>
        </w:rPr>
        <w:t xml:space="preserve">1. האם השר מודע למשבר החמור </w:t>
      </w:r>
      <w:r w:rsidR="00A52AB2">
        <w:rPr>
          <w:sz w:val="28"/>
          <w:szCs w:val="28"/>
          <w:rtl/>
        </w:rPr>
        <w:t>בענף מתרגמי הכתוביות הנובע, בין</w:t>
      </w:r>
      <w:r w:rsidR="00A52AB2">
        <w:rPr>
          <w:rFonts w:hint="cs"/>
          <w:sz w:val="28"/>
          <w:szCs w:val="28"/>
          <w:rtl/>
        </w:rPr>
        <w:t>-</w:t>
      </w:r>
      <w:r w:rsidRPr="00D434BA">
        <w:rPr>
          <w:sz w:val="28"/>
          <w:szCs w:val="28"/>
          <w:rtl/>
        </w:rPr>
        <w:t xml:space="preserve">היתר, מהעובדה שהתעריפים שהם מקבלים הם מתחת </w:t>
      </w:r>
      <w:r w:rsidR="00A52AB2">
        <w:rPr>
          <w:sz w:val="28"/>
          <w:szCs w:val="28"/>
          <w:rtl/>
        </w:rPr>
        <w:t>לשכר</w:t>
      </w:r>
      <w:r w:rsidR="00A52AB2">
        <w:rPr>
          <w:rFonts w:hint="cs"/>
          <w:sz w:val="28"/>
          <w:szCs w:val="28"/>
          <w:rtl/>
        </w:rPr>
        <w:t>-</w:t>
      </w:r>
      <w:r w:rsidRPr="00D434BA">
        <w:rPr>
          <w:sz w:val="28"/>
          <w:szCs w:val="28"/>
          <w:rtl/>
        </w:rPr>
        <w:t>המינימום?</w:t>
      </w:r>
    </w:p>
    <w:p w:rsidR="00D434BA" w:rsidRPr="00D434BA" w:rsidRDefault="00D434BA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D434BA" w:rsidRPr="00D434BA" w:rsidRDefault="00A52AB2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2. מדוע גופי</w:t>
      </w:r>
      <w:r>
        <w:rPr>
          <w:rFonts w:hint="cs"/>
          <w:sz w:val="28"/>
          <w:szCs w:val="28"/>
          <w:rtl/>
        </w:rPr>
        <w:t>-</w:t>
      </w:r>
      <w:r w:rsidR="00D434BA" w:rsidRPr="00D434BA">
        <w:rPr>
          <w:sz w:val="28"/>
          <w:szCs w:val="28"/>
          <w:rtl/>
        </w:rPr>
        <w:t xml:space="preserve">השידור מתנערים מאחריות לתעריפים המשולמים למתרגמי הכתוביות </w:t>
      </w:r>
      <w:proofErr w:type="spellStart"/>
      <w:r w:rsidR="00D434BA" w:rsidRPr="00D434BA">
        <w:rPr>
          <w:sz w:val="28"/>
          <w:szCs w:val="28"/>
          <w:rtl/>
        </w:rPr>
        <w:t>בטלויזיה</w:t>
      </w:r>
      <w:proofErr w:type="spellEnd"/>
      <w:r w:rsidR="00D434BA" w:rsidRPr="00D434BA">
        <w:rPr>
          <w:sz w:val="28"/>
          <w:szCs w:val="28"/>
          <w:rtl/>
        </w:rPr>
        <w:t>?</w:t>
      </w:r>
    </w:p>
    <w:p w:rsidR="00D434BA" w:rsidRPr="00D434BA" w:rsidRDefault="00D434BA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p w:rsidR="00D434BA" w:rsidRPr="00D434BA" w:rsidRDefault="00A52AB2">
      <w:pPr>
        <w:spacing w:line="360" w:lineRule="auto"/>
        <w:ind w:left="26" w:firstLine="540"/>
        <w:jc w:val="both"/>
        <w:rPr>
          <w:sz w:val="28"/>
          <w:szCs w:val="28"/>
          <w:rtl/>
        </w:rPr>
      </w:pPr>
      <w:r>
        <w:rPr>
          <w:sz w:val="28"/>
          <w:szCs w:val="28"/>
          <w:rtl/>
        </w:rPr>
        <w:t>3. מדוע גופי</w:t>
      </w:r>
      <w:r>
        <w:rPr>
          <w:rFonts w:hint="cs"/>
          <w:sz w:val="28"/>
          <w:szCs w:val="28"/>
          <w:rtl/>
        </w:rPr>
        <w:t>-</w:t>
      </w:r>
      <w:r w:rsidR="00D434BA" w:rsidRPr="00D434BA">
        <w:rPr>
          <w:sz w:val="28"/>
          <w:szCs w:val="28"/>
          <w:rtl/>
        </w:rPr>
        <w:t>השידור אינם דורשים מבחני מינימום לכישורי המתרגמים?</w:t>
      </w:r>
    </w:p>
    <w:p w:rsidR="00D434BA" w:rsidRPr="00D434BA" w:rsidRDefault="00D434BA">
      <w:pPr>
        <w:spacing w:line="360" w:lineRule="auto"/>
        <w:ind w:left="26" w:firstLine="540"/>
        <w:jc w:val="both"/>
        <w:rPr>
          <w:sz w:val="28"/>
          <w:szCs w:val="28"/>
          <w:rtl/>
        </w:rPr>
      </w:pPr>
    </w:p>
    <w:bookmarkEnd w:id="12"/>
    <w:p w:rsidR="00A75AF7" w:rsidRDefault="00A75AF7">
      <w:pPr>
        <w:spacing w:line="360" w:lineRule="auto"/>
        <w:ind w:left="26" w:firstLine="540"/>
        <w:jc w:val="both"/>
        <w:rPr>
          <w:sz w:val="28"/>
          <w:szCs w:val="28"/>
        </w:rPr>
      </w:pPr>
    </w:p>
    <w:p w:rsidR="00A75AF7" w:rsidRDefault="00A75AF7">
      <w:pPr>
        <w:spacing w:line="360" w:lineRule="auto"/>
        <w:ind w:left="523"/>
        <w:rPr>
          <w:sz w:val="28"/>
          <w:szCs w:val="28"/>
          <w:rtl/>
        </w:rPr>
      </w:pPr>
    </w:p>
    <w:sectPr w:rsidR="00A75AF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FieldQuotaName" w:val="TextBody3"/>
    <w:docVar w:name="OriginalName" w:val="tmp547439pqCopyOriginal.docx"/>
    <w:docVar w:name="StartMode" w:val="3"/>
    <w:docVar w:name="WordsQuota" w:val="100"/>
  </w:docVars>
  <w:rsids>
    <w:rsidRoot w:val="00B64B63"/>
    <w:rsid w:val="002B16E8"/>
    <w:rsid w:val="003E4FE2"/>
    <w:rsid w:val="007A7DEB"/>
    <w:rsid w:val="008770F9"/>
    <w:rsid w:val="00A52AB2"/>
    <w:rsid w:val="00A75AF7"/>
    <w:rsid w:val="00B64B63"/>
    <w:rsid w:val="00D434BA"/>
    <w:rsid w:val="00FF00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64B6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outlineLvl w:val="0"/>
    </w:pPr>
    <w:rPr>
      <w:sz w:val="28"/>
      <w:szCs w:val="28"/>
      <w:u w:val="single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46FE45364FA8EB4FBEC0B966165873B1" ma:contentTypeVersion="0" ma:contentTypeDescription="צור מסמך חדש." ma:contentTypeScope="" ma:versionID="a3747a42eb9d5f788bff01a6054f17a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c69e330b17b26747b49104fe0872e0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475D8C-8975-4981-856E-EDAAB65A85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D114F67-D6A5-47DB-B4AF-3FD002E9BFA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384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&lt;סוג שאילתה (אם לא רגילה)&gt;</vt:lpstr>
    </vt:vector>
  </TitlesOfParts>
  <Company>eds</Company>
  <LinksUpToDate>false</LinksUpToDate>
  <CharactersWithSpaces>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&lt;סוג שאילתה (אם לא רגילה)&gt;</dc:title>
  <dc:subject/>
  <dc:creator>יעל צלניק</dc:creator>
  <cp:keywords/>
  <dc:description/>
  <cp:lastModifiedBy>עמליה רבינוביץ</cp:lastModifiedBy>
  <cp:revision>4</cp:revision>
  <cp:lastPrinted>1900-12-31T22:00:00Z</cp:lastPrinted>
  <dcterms:created xsi:type="dcterms:W3CDTF">2014-01-22T09:27:00Z</dcterms:created>
  <dcterms:modified xsi:type="dcterms:W3CDTF">2014-01-22T12:37:00Z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0x01010046FE45364FA8EB4FBEC0B966165873B1</vt:lpwstr>
  </property>
</Properties>
</file>