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4865C7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4865C7">
        <w:rPr>
          <w:rFonts w:ascii="Tahoma" w:hAnsi="Tahoma"/>
          <w:noProof w:val="0"/>
          <w:sz w:val="28"/>
          <w:rtl/>
        </w:rPr>
        <w:t>י"ח בסיוון תשע"ג</w:t>
      </w:r>
      <w:bookmarkEnd w:id="0"/>
    </w:p>
    <w:p w:rsidR="00BD776A" w:rsidRDefault="004865C7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4865C7">
        <w:rPr>
          <w:rFonts w:ascii="Tahoma" w:hAnsi="Tahoma"/>
          <w:noProof w:val="0"/>
          <w:sz w:val="28"/>
          <w:rtl/>
        </w:rPr>
        <w:t>27 במאי 2013</w:t>
      </w:r>
      <w:bookmarkEnd w:id="1"/>
    </w:p>
    <w:p w:rsidR="00BD776A" w:rsidRDefault="004865C7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4865C7">
        <w:rPr>
          <w:rFonts w:ascii="Tahoma" w:hAnsi="Tahoma"/>
          <w:b/>
          <w:bCs/>
          <w:noProof w:val="0"/>
          <w:sz w:val="28"/>
          <w:u w:val="single"/>
          <w:rtl/>
        </w:rPr>
        <w:t>432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ED2555" w:rsidRPr="00ED2555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ED2555">
      <w:pPr>
        <w:pStyle w:val="9"/>
        <w:keepNext w:val="0"/>
        <w:ind w:left="-9"/>
        <w:rPr>
          <w:noProof w:val="0"/>
          <w:rtl/>
        </w:rPr>
      </w:pPr>
      <w:bookmarkStart w:id="5" w:name="Yor"/>
      <w:r w:rsidRPr="00ED2555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ED2555" w:rsidRPr="00ED2555">
        <w:rPr>
          <w:noProof w:val="0"/>
          <w:rtl/>
        </w:rPr>
        <w:t>דחופה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ED2555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ED2555">
        <w:rPr>
          <w:noProof w:val="0"/>
          <w:u w:val="single"/>
          <w:rtl/>
        </w:rPr>
        <w:t>התגברות האנטישמיות בעולם: ישראל מהמדינות השנואות בעולם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BD776A" w:rsidRDefault="00ED2555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ED2555">
        <w:rPr>
          <w:noProof w:val="0"/>
          <w:rtl/>
        </w:rPr>
        <w:t xml:space="preserve">סקר של </w:t>
      </w:r>
      <w:proofErr w:type="spellStart"/>
      <w:r w:rsidRPr="00ED2555">
        <w:rPr>
          <w:noProof w:val="0"/>
          <w:rtl/>
        </w:rPr>
        <w:t>הבי.בי</w:t>
      </w:r>
      <w:proofErr w:type="spellEnd"/>
      <w:r w:rsidRPr="00ED2555">
        <w:rPr>
          <w:noProof w:val="0"/>
          <w:rtl/>
        </w:rPr>
        <w:t xml:space="preserve"> סי קובע שישראל היא מהמדינות השנואות בעולם. במקביל מפרסם ארגון "חופש הדת" דוח לפיו ישנה החרפה עולמית באנטישמיות ובהתנגדות למדיניות ישראל. זה וזה מחייב דיון דחוף.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ED2555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ED2555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ED2555">
        <w:rPr>
          <w:rFonts w:ascii="Tahoma" w:hAnsi="Tahoma"/>
          <w:noProof w:val="0"/>
          <w:sz w:val="28"/>
          <w:rtl/>
        </w:rPr>
        <w:t>מיכאלי אברהם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4865C7"/>
    <w:rsid w:val="00497FA2"/>
    <w:rsid w:val="004B70DF"/>
    <w:rsid w:val="007C48DB"/>
    <w:rsid w:val="007F30D8"/>
    <w:rsid w:val="00977722"/>
    <w:rsid w:val="00BD776A"/>
    <w:rsid w:val="00ED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BC070-CE7B-4BC6-9A48-2797799F3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לאה בביוף</dc:creator>
  <cp:keywords/>
  <cp:lastModifiedBy>מיה לוי</cp:lastModifiedBy>
  <cp:revision>3</cp:revision>
  <cp:lastPrinted>1900-12-31T21:00:00Z</cp:lastPrinted>
  <dcterms:created xsi:type="dcterms:W3CDTF">2013-05-27T05:10:00Z</dcterms:created>
  <dcterms:modified xsi:type="dcterms:W3CDTF">2013-05-27T06:23:00Z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