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56" w:rsidRPr="00FB0556" w:rsidRDefault="00B02814" w:rsidP="00FB0556">
      <w:pPr>
        <w:widowControl/>
        <w:autoSpaceDE/>
        <w:autoSpaceDN/>
        <w:adjustRightInd/>
        <w:spacing w:before="0" w:line="312" w:lineRule="auto"/>
        <w:jc w:val="left"/>
        <w:textAlignment w:val="auto"/>
        <w:rPr>
          <w:rFonts w:ascii="Times New Roman" w:eastAsia="Times New Roman" w:hAnsi="Times New Roman" w:cs="David"/>
          <w:b/>
          <w:bCs/>
          <w:color w:val="auto"/>
          <w:spacing w:val="0"/>
          <w:sz w:val="24"/>
          <w:szCs w:val="24"/>
          <w:u w:val="single"/>
          <w:rtl/>
          <w:lang w:eastAsia="he-IL"/>
        </w:rPr>
      </w:pPr>
      <w:r>
        <w:rPr>
          <w:rFonts w:ascii="Times New Roman" w:eastAsia="Times New Roman" w:hAnsi="Times New Roman" w:cs="David" w:hint="cs"/>
          <w:b/>
          <w:bCs/>
          <w:color w:val="auto"/>
          <w:spacing w:val="0"/>
          <w:sz w:val="24"/>
          <w:szCs w:val="24"/>
          <w:u w:val="single"/>
          <w:rtl/>
          <w:lang w:eastAsia="he-IL"/>
        </w:rPr>
        <w:t>2.7.14</w:t>
      </w:r>
    </w:p>
    <w:p w:rsidR="00FB0556" w:rsidRPr="00FB0556" w:rsidRDefault="00FB0556" w:rsidP="00FB0556">
      <w:pPr>
        <w:widowControl/>
        <w:autoSpaceDE/>
        <w:autoSpaceDN/>
        <w:adjustRightInd/>
        <w:spacing w:before="0" w:line="312" w:lineRule="auto"/>
        <w:ind w:left="33" w:firstLine="0"/>
        <w:jc w:val="left"/>
        <w:textAlignment w:val="auto"/>
        <w:rPr>
          <w:rFonts w:ascii="Times New Roman" w:eastAsia="Times New Roman" w:hAnsi="Times New Roman" w:cs="David"/>
          <w:color w:val="auto"/>
          <w:spacing w:val="0"/>
          <w:sz w:val="24"/>
          <w:szCs w:val="24"/>
          <w:lang w:eastAsia="he-IL"/>
        </w:rPr>
      </w:pPr>
    </w:p>
    <w:tbl>
      <w:tblPr>
        <w:bidiVisual/>
        <w:tblW w:w="9660" w:type="dxa"/>
        <w:tblLayout w:type="fixed"/>
        <w:tblCellMar>
          <w:top w:w="57" w:type="dxa"/>
          <w:left w:w="0" w:type="dxa"/>
          <w:bottom w:w="57" w:type="dxa"/>
          <w:right w:w="0" w:type="dxa"/>
        </w:tblCellMar>
        <w:tblLook w:val="01E0" w:firstRow="1" w:lastRow="1" w:firstColumn="1" w:lastColumn="1" w:noHBand="0" w:noVBand="0"/>
      </w:tblPr>
      <w:tblGrid>
        <w:gridCol w:w="1890"/>
        <w:gridCol w:w="661"/>
        <w:gridCol w:w="587"/>
        <w:gridCol w:w="6522"/>
      </w:tblGrid>
      <w:tr w:rsidR="00FB0556" w:rsidRPr="00FB0556" w:rsidTr="00015D48">
        <w:trPr>
          <w:cantSplit/>
        </w:trPr>
        <w:tc>
          <w:tcPr>
            <w:tcW w:w="1890"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תפקידי תאגיד השידור הציבורי</w:t>
            </w:r>
          </w:p>
        </w:tc>
        <w:tc>
          <w:tcPr>
            <w:tcW w:w="661"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7.</w:t>
            </w:r>
          </w:p>
        </w:tc>
        <w:tc>
          <w:tcPr>
            <w:tcW w:w="7109" w:type="dxa"/>
            <w:gridSpan w:val="2"/>
          </w:tcPr>
          <w:p w:rsidR="00FB0556" w:rsidRPr="00FB0556" w:rsidRDefault="00FB0556" w:rsidP="00AC446B">
            <w:pPr>
              <w:keepLines/>
              <w:numPr>
                <w:ilvl w:val="2"/>
                <w:numId w:val="5"/>
              </w:numPr>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תאגיד השידור הציבורי יקיים שידורים ויספק תכנים חזותיים, קוליים וכתובים, בטלוויזיה, ברדיו ובאינטרנט.</w:t>
            </w:r>
          </w:p>
          <w:p w:rsidR="00FB0556" w:rsidRPr="00FB0556" w:rsidRDefault="00FB0556" w:rsidP="00FB0556">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p>
        </w:tc>
      </w:tr>
      <w:tr w:rsidR="00FB0556" w:rsidRPr="00FB0556" w:rsidTr="00015D48">
        <w:trPr>
          <w:cantSplit/>
        </w:trPr>
        <w:tc>
          <w:tcPr>
            <w:tcW w:w="1890"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Del="0041207E" w:rsidRDefault="00FB0556" w:rsidP="00AC446B">
            <w:pPr>
              <w:keepLines/>
              <w:numPr>
                <w:ilvl w:val="2"/>
                <w:numId w:val="5"/>
              </w:numPr>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תכני תאגיד השידור הציבורי יהיו עצמאיים, יפנו לכלל אזרחי מדינת ישראל ישקפו ויתעדו את היותה של מדינת ישראל מדינה יהודית ודמוקרטית, את ערכיה ואת מורשת ישראל, ויתנו ביטוי הוגן, שוויוני ומאוזן למגוון ההשקפות והדעות הרווחות בציבור בישראל.</w:t>
            </w:r>
          </w:p>
        </w:tc>
      </w:tr>
      <w:tr w:rsidR="00FB0556" w:rsidRPr="00FB0556" w:rsidTr="00015D48">
        <w:trPr>
          <w:cantSplit/>
        </w:trPr>
        <w:tc>
          <w:tcPr>
            <w:tcW w:w="1890"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AC446B">
            <w:pPr>
              <w:keepLines/>
              <w:numPr>
                <w:ilvl w:val="2"/>
                <w:numId w:val="5"/>
              </w:numPr>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תאגיד השידור הציבורי יספק תכני חדשות ותכני</w:t>
            </w:r>
            <w:r w:rsidR="00015D48">
              <w:rPr>
                <w:rFonts w:ascii="Arial" w:eastAsia="Arial Unicode MS" w:hAnsi="Arial" w:cs="David" w:hint="cs"/>
                <w:snapToGrid w:val="0"/>
                <w:spacing w:val="0"/>
                <w:sz w:val="20"/>
                <w:szCs w:val="26"/>
                <w:rtl/>
              </w:rPr>
              <w:t xml:space="preserve">ם </w:t>
            </w:r>
            <w:r w:rsidRPr="00FB0556">
              <w:rPr>
                <w:rFonts w:ascii="Arial" w:eastAsia="Arial Unicode MS" w:hAnsi="Arial" w:cs="David" w:hint="cs"/>
                <w:snapToGrid w:val="0"/>
                <w:spacing w:val="0"/>
                <w:sz w:val="20"/>
                <w:szCs w:val="26"/>
                <w:rtl/>
              </w:rPr>
              <w:t>בענייני היום באופן שקוף, מקצועי, הגון, אחראי, עצמאי, נטול פניות ואמין, תוך הפעלת שיקול דעת עיתונאי, מתוך נאמנות לאמת העובדתית ולחובת הדיווח לציבור;</w:t>
            </w:r>
          </w:p>
        </w:tc>
      </w:tr>
      <w:tr w:rsidR="00FB0556" w:rsidRPr="00FB0556" w:rsidTr="00015D48">
        <w:trPr>
          <w:cantSplit/>
        </w:trPr>
        <w:tc>
          <w:tcPr>
            <w:tcW w:w="1890"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AC446B">
            <w:pPr>
              <w:keepLines/>
              <w:numPr>
                <w:ilvl w:val="2"/>
                <w:numId w:val="5"/>
              </w:numPr>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תאגיד השידור הציבורי יספק תכנים מגוונים הפונים לילדים ולנוער, ובמסגרתם יקדם יצירה של תכנים ערכיים, חינוכיים ולימודיים לילדים ולנוער;</w:t>
            </w:r>
          </w:p>
        </w:tc>
      </w:tr>
      <w:tr w:rsidR="00FB0556" w:rsidRPr="00FB0556" w:rsidTr="00015D48">
        <w:trPr>
          <w:cantSplit/>
        </w:trPr>
        <w:tc>
          <w:tcPr>
            <w:tcW w:w="1890"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AC446B">
            <w:pPr>
              <w:keepLines/>
              <w:numPr>
                <w:ilvl w:val="2"/>
                <w:numId w:val="5"/>
              </w:numPr>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תאגיד השידור הציבורי יספק תכנים הפונים למגוון האוכלוסיות והזרמים בחברה הישראלית ובכלל כך שידורים בשפה העברית, שידורים בשפה הערבית לצרכיה של האוכלוסיה הערבית בישראל ושידורים בשפ</w:t>
            </w:r>
            <w:r w:rsidR="00512784">
              <w:rPr>
                <w:rFonts w:ascii="Arial" w:eastAsia="Arial Unicode MS" w:hAnsi="Arial" w:cs="David" w:hint="cs"/>
                <w:snapToGrid w:val="0"/>
                <w:spacing w:val="0"/>
                <w:sz w:val="20"/>
                <w:szCs w:val="26"/>
                <w:rtl/>
              </w:rPr>
              <w:t>ות נוספות הרווחות בציבור הישראל</w:t>
            </w:r>
            <w:r w:rsidRPr="00FB0556">
              <w:rPr>
                <w:rFonts w:ascii="Arial" w:eastAsia="Arial Unicode MS" w:hAnsi="Arial" w:cs="David" w:hint="cs"/>
                <w:snapToGrid w:val="0"/>
                <w:spacing w:val="0"/>
                <w:sz w:val="20"/>
                <w:szCs w:val="26"/>
                <w:rtl/>
              </w:rPr>
              <w:t xml:space="preserve"> .</w:t>
            </w:r>
          </w:p>
        </w:tc>
      </w:tr>
      <w:tr w:rsidR="00FB0556" w:rsidRPr="00FB0556" w:rsidTr="00015D48">
        <w:trPr>
          <w:cantSplit/>
          <w:trHeight w:val="60"/>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AC446B">
            <w:pPr>
              <w:keepLines/>
              <w:numPr>
                <w:ilvl w:val="2"/>
                <w:numId w:val="5"/>
              </w:numPr>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 xml:space="preserve">במילוי תפקידיו כאמור בסעיפים קטנים (א) עד (ה), תאגיד השידור הציבורי יפעל:  </w:t>
            </w:r>
          </w:p>
        </w:tc>
      </w:tr>
      <w:tr w:rsidR="00FB0556" w:rsidRPr="00FB0556" w:rsidTr="00015D48">
        <w:trPr>
          <w:cantSplit/>
          <w:trHeight w:val="60"/>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7"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tcPr>
          <w:p w:rsidR="00FB0556" w:rsidRPr="00FB0556" w:rsidRDefault="00FB0556" w:rsidP="00AC446B">
            <w:pPr>
              <w:keepLines/>
              <w:numPr>
                <w:ilvl w:val="0"/>
                <w:numId w:val="6"/>
              </w:numPr>
              <w:tabs>
                <w:tab w:val="left" w:pos="624"/>
                <w:tab w:val="left" w:pos="1247"/>
              </w:tabs>
              <w:snapToGrid w:val="0"/>
              <w:spacing w:before="0" w:line="360" w:lineRule="auto"/>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להרחבת ההשכלה והדעת;</w:t>
            </w:r>
          </w:p>
        </w:tc>
      </w:tr>
      <w:tr w:rsidR="00FB0556" w:rsidRPr="00FB0556" w:rsidTr="00015D48">
        <w:trPr>
          <w:cantSplit/>
          <w:trHeight w:val="60"/>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7"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tcPr>
          <w:p w:rsidR="00FB0556" w:rsidRPr="00FB0556" w:rsidRDefault="00FB0556" w:rsidP="00AC446B">
            <w:pPr>
              <w:keepLines/>
              <w:numPr>
                <w:ilvl w:val="0"/>
                <w:numId w:val="6"/>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לקידום התרבות, לקידום היצירה האיכותית הישראלית המקורית, ולקידום המוסיקה הישראלית;</w:t>
            </w:r>
          </w:p>
        </w:tc>
      </w:tr>
      <w:tr w:rsidR="00FB0556" w:rsidRPr="00FB0556" w:rsidTr="00015D48">
        <w:trPr>
          <w:cantSplit/>
          <w:trHeight w:val="60"/>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7"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tcPr>
          <w:p w:rsidR="00FB0556" w:rsidRPr="00FB0556" w:rsidRDefault="00FB0556" w:rsidP="00AC446B">
            <w:pPr>
              <w:keepLines/>
              <w:numPr>
                <w:ilvl w:val="0"/>
                <w:numId w:val="6"/>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לקידום החדשנות בתחום תוכן השידורים והפצתם ובטכנולוגיות השידור;</w:t>
            </w:r>
          </w:p>
        </w:tc>
      </w:tr>
      <w:tr w:rsidR="00FB0556" w:rsidRPr="00FB0556" w:rsidTr="00015D48">
        <w:trPr>
          <w:cantSplit/>
          <w:trHeight w:val="60"/>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7"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tcPr>
          <w:p w:rsidR="00FB0556" w:rsidRPr="00FB0556" w:rsidRDefault="006C3872" w:rsidP="00AC446B">
            <w:pPr>
              <w:keepLines/>
              <w:numPr>
                <w:ilvl w:val="0"/>
                <w:numId w:val="6"/>
              </w:numPr>
              <w:tabs>
                <w:tab w:val="left" w:pos="624"/>
                <w:tab w:val="left" w:pos="1247"/>
              </w:tabs>
              <w:snapToGrid w:val="0"/>
              <w:spacing w:before="0" w:line="360" w:lineRule="auto"/>
              <w:rPr>
                <w:rFonts w:ascii="Arial" w:eastAsia="Arial Unicode MS" w:hAnsi="Arial" w:cs="David"/>
                <w:snapToGrid w:val="0"/>
                <w:spacing w:val="0"/>
                <w:sz w:val="20"/>
                <w:szCs w:val="26"/>
                <w:rtl/>
              </w:rPr>
            </w:pPr>
            <w:r>
              <w:rPr>
                <w:rFonts w:ascii="Arial" w:eastAsia="Arial Unicode MS" w:hAnsi="Arial" w:cs="David"/>
                <w:snapToGrid w:val="0"/>
                <w:spacing w:val="0"/>
                <w:sz w:val="20"/>
                <w:szCs w:val="26"/>
                <w:rtl/>
              </w:rPr>
              <w:t>לטיפוח ולקידום השפה העברית</w:t>
            </w:r>
            <w:r>
              <w:rPr>
                <w:rFonts w:ascii="Arial" w:eastAsia="Arial Unicode MS" w:hAnsi="Arial" w:cs="David" w:hint="cs"/>
                <w:snapToGrid w:val="0"/>
                <w:spacing w:val="0"/>
                <w:sz w:val="20"/>
                <w:szCs w:val="26"/>
                <w:rtl/>
              </w:rPr>
              <w:t>.</w:t>
            </w:r>
          </w:p>
        </w:tc>
      </w:tr>
      <w:tr w:rsidR="00FB0556" w:rsidRPr="00FB0556" w:rsidTr="00015D48">
        <w:trPr>
          <w:cantSplit/>
        </w:trPr>
        <w:tc>
          <w:tcPr>
            <w:tcW w:w="1890"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 xml:space="preserve">אספקת התכנים </w:t>
            </w:r>
          </w:p>
        </w:tc>
        <w:tc>
          <w:tcPr>
            <w:tcW w:w="661"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67.</w:t>
            </w:r>
          </w:p>
        </w:tc>
        <w:tc>
          <w:tcPr>
            <w:tcW w:w="7109" w:type="dxa"/>
            <w:gridSpan w:val="2"/>
          </w:tcPr>
          <w:p w:rsidR="00FB0556" w:rsidRPr="00FB0556" w:rsidRDefault="00FB0556" w:rsidP="00FB0556">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תאגיד השידור הציבורי יספק תכנים באופנים הבאים:</w:t>
            </w:r>
          </w:p>
          <w:p w:rsidR="00FB0556" w:rsidRPr="00FB0556" w:rsidRDefault="00FB0556" w:rsidP="00FB0556">
            <w:pPr>
              <w:keepLines/>
              <w:numPr>
                <w:ilvl w:val="2"/>
                <w:numId w:val="1"/>
              </w:numPr>
              <w:tabs>
                <w:tab w:val="left" w:pos="624"/>
                <w:tab w:val="left" w:pos="1247"/>
              </w:tabs>
              <w:snapToGrid w:val="0"/>
              <w:spacing w:before="0" w:line="360" w:lineRule="auto"/>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 xml:space="preserve"> במסגרת שלושה ערוצים לפחות, והם:</w:t>
            </w:r>
          </w:p>
        </w:tc>
      </w:tr>
      <w:tr w:rsidR="00FB0556" w:rsidRPr="00FB0556" w:rsidTr="00015D48">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FB0556">
            <w:pPr>
              <w:keepLines/>
              <w:numPr>
                <w:ilvl w:val="0"/>
                <w:numId w:val="3"/>
              </w:numPr>
              <w:tabs>
                <w:tab w:val="left" w:pos="624"/>
                <w:tab w:val="left" w:pos="1247"/>
              </w:tabs>
              <w:snapToGrid w:val="0"/>
              <w:spacing w:before="0" w:line="360" w:lineRule="auto"/>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ערוץ שידורים מרכזי;</w:t>
            </w:r>
          </w:p>
        </w:tc>
      </w:tr>
      <w:tr w:rsidR="00FB0556" w:rsidRPr="00FB0556" w:rsidTr="00015D48">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FB0556">
            <w:pPr>
              <w:keepLines/>
              <w:numPr>
                <w:ilvl w:val="0"/>
                <w:numId w:val="3"/>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ערוץ לילדים ולנוער;</w:t>
            </w:r>
          </w:p>
        </w:tc>
      </w:tr>
      <w:tr w:rsidR="00FB0556" w:rsidRPr="00FB0556" w:rsidTr="00015D48">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FB0556">
            <w:pPr>
              <w:keepLines/>
              <w:numPr>
                <w:ilvl w:val="0"/>
                <w:numId w:val="3"/>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ערוץ בשפה הערבית.</w:t>
            </w:r>
          </w:p>
        </w:tc>
      </w:tr>
      <w:tr w:rsidR="00FB0556" w:rsidRPr="00FB0556" w:rsidTr="00015D48">
        <w:trPr>
          <w:cantSplit/>
          <w:trHeight w:val="60"/>
        </w:trPr>
        <w:tc>
          <w:tcPr>
            <w:tcW w:w="1890"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6C3872" w:rsidRDefault="00FB0556" w:rsidP="00FB0556">
            <w:pPr>
              <w:numPr>
                <w:ilvl w:val="2"/>
                <w:numId w:val="1"/>
              </w:numPr>
              <w:tabs>
                <w:tab w:val="left" w:pos="1247"/>
              </w:tabs>
              <w:snapToGrid w:val="0"/>
              <w:spacing w:before="0" w:line="360" w:lineRule="auto"/>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 xml:space="preserve">(1) </w:t>
            </w:r>
            <w:r w:rsidRPr="006C3872">
              <w:rPr>
                <w:rFonts w:ascii="Arial" w:eastAsia="Arial Unicode MS" w:hAnsi="Arial" w:cs="David" w:hint="cs"/>
                <w:snapToGrid w:val="0"/>
                <w:spacing w:val="0"/>
                <w:sz w:val="20"/>
                <w:szCs w:val="26"/>
                <w:rtl/>
              </w:rPr>
              <w:t>במסגרת שידורי רדיו, בנושאי אקטואליה, מוסיקה, מורשת ישראל</w:t>
            </w:r>
            <w:r w:rsidR="00461C11" w:rsidRPr="006C3872">
              <w:rPr>
                <w:rFonts w:ascii="Arial" w:eastAsia="Arial Unicode MS" w:hAnsi="Arial" w:cs="David" w:hint="cs"/>
                <w:snapToGrid w:val="0"/>
                <w:spacing w:val="0"/>
                <w:sz w:val="20"/>
                <w:szCs w:val="26"/>
                <w:rtl/>
              </w:rPr>
              <w:t>, שידורים לילדים,</w:t>
            </w:r>
            <w:r w:rsidRPr="006C3872">
              <w:rPr>
                <w:rFonts w:ascii="Arial" w:eastAsia="Arial Unicode MS" w:hAnsi="Arial" w:cs="David" w:hint="cs"/>
                <w:snapToGrid w:val="0"/>
                <w:spacing w:val="0"/>
                <w:sz w:val="20"/>
                <w:szCs w:val="26"/>
                <w:rtl/>
              </w:rPr>
              <w:t xml:space="preserve"> ושידורים בשפה הערבית ובשפות שונות הרווחות בציבור הישראלי</w:t>
            </w:r>
            <w:r w:rsidR="00512784" w:rsidRPr="006C3872">
              <w:rPr>
                <w:rFonts w:ascii="Arial" w:eastAsia="Arial Unicode MS" w:hAnsi="Arial" w:cs="David" w:hint="cs"/>
                <w:snapToGrid w:val="0"/>
                <w:spacing w:val="0"/>
                <w:sz w:val="20"/>
                <w:szCs w:val="26"/>
                <w:rtl/>
              </w:rPr>
              <w:t xml:space="preserve"> ובכלל כך בשפה הרוסית והאמהרית</w:t>
            </w:r>
            <w:r w:rsidRPr="006C3872">
              <w:rPr>
                <w:rFonts w:ascii="Arial" w:eastAsia="Arial Unicode MS" w:hAnsi="Arial" w:cs="David" w:hint="cs"/>
                <w:snapToGrid w:val="0"/>
                <w:spacing w:val="0"/>
                <w:sz w:val="20"/>
                <w:szCs w:val="26"/>
                <w:rtl/>
              </w:rPr>
              <w:t>.</w:t>
            </w:r>
          </w:p>
          <w:p w:rsidR="00FB0556" w:rsidRPr="006C3872" w:rsidRDefault="00FB0556" w:rsidP="00FB0556">
            <w:pPr>
              <w:numPr>
                <w:ilvl w:val="1"/>
                <w:numId w:val="1"/>
              </w:numPr>
              <w:tabs>
                <w:tab w:val="left" w:pos="1247"/>
              </w:tabs>
              <w:snapToGrid w:val="0"/>
              <w:spacing w:before="0" w:line="360" w:lineRule="auto"/>
              <w:rPr>
                <w:rFonts w:ascii="Arial" w:eastAsia="Arial Unicode MS" w:hAnsi="Arial" w:cs="David"/>
                <w:snapToGrid w:val="0"/>
                <w:spacing w:val="0"/>
                <w:sz w:val="20"/>
                <w:szCs w:val="26"/>
              </w:rPr>
            </w:pPr>
            <w:r w:rsidRPr="006C3872">
              <w:rPr>
                <w:rFonts w:ascii="Arial" w:eastAsia="Arial Unicode MS" w:hAnsi="Arial" w:cs="David"/>
                <w:snapToGrid w:val="0"/>
                <w:spacing w:val="0"/>
                <w:sz w:val="20"/>
                <w:szCs w:val="26"/>
                <w:rtl/>
              </w:rPr>
              <w:t>מ</w:t>
            </w:r>
            <w:r w:rsidRPr="006C3872">
              <w:rPr>
                <w:rFonts w:ascii="Arial" w:eastAsia="Arial Unicode MS" w:hAnsi="Arial" w:cs="David" w:hint="cs"/>
                <w:snapToGrid w:val="0"/>
                <w:spacing w:val="0"/>
                <w:sz w:val="20"/>
                <w:szCs w:val="26"/>
                <w:rtl/>
              </w:rPr>
              <w:t>חצי</w:t>
            </w:r>
            <w:r w:rsidRPr="006C3872">
              <w:rPr>
                <w:rFonts w:ascii="Arial" w:eastAsia="Arial Unicode MS" w:hAnsi="Arial" w:cs="David"/>
                <w:snapToGrid w:val="0"/>
                <w:spacing w:val="0"/>
                <w:sz w:val="20"/>
                <w:szCs w:val="26"/>
                <w:rtl/>
              </w:rPr>
              <w:t>ת</w:t>
            </w:r>
            <w:r w:rsidRPr="006C3872">
              <w:rPr>
                <w:rFonts w:ascii="Arial" w:eastAsia="Arial Unicode MS" w:hAnsi="Arial" w:cs="David" w:hint="cs"/>
                <w:snapToGrid w:val="0"/>
                <w:spacing w:val="0"/>
                <w:sz w:val="20"/>
                <w:szCs w:val="26"/>
                <w:rtl/>
              </w:rPr>
              <w:t xml:space="preserve"> לפחות מהשירים המשודרים ברדיו במהלך כל </w:t>
            </w:r>
            <w:r w:rsidRPr="006C3872">
              <w:rPr>
                <w:rFonts w:ascii="Arial" w:eastAsia="Arial Unicode MS" w:hAnsi="Arial" w:cs="David"/>
                <w:snapToGrid w:val="0"/>
                <w:spacing w:val="0"/>
                <w:sz w:val="20"/>
                <w:szCs w:val="26"/>
                <w:rtl/>
              </w:rPr>
              <w:t>ח</w:t>
            </w:r>
            <w:r w:rsidRPr="006C3872">
              <w:rPr>
                <w:rFonts w:ascii="Arial" w:eastAsia="Arial Unicode MS" w:hAnsi="Arial" w:cs="David" w:hint="cs"/>
                <w:snapToGrid w:val="0"/>
                <w:spacing w:val="0"/>
                <w:sz w:val="20"/>
                <w:szCs w:val="26"/>
                <w:rtl/>
              </w:rPr>
              <w:t>ודש</w:t>
            </w:r>
            <w:r w:rsidRPr="006C3872">
              <w:rPr>
                <w:rFonts w:ascii="Arial" w:eastAsia="Arial Unicode MS" w:hAnsi="Arial" w:cs="David"/>
                <w:snapToGrid w:val="0"/>
                <w:spacing w:val="0"/>
                <w:sz w:val="20"/>
                <w:szCs w:val="26"/>
                <w:rtl/>
              </w:rPr>
              <w:t xml:space="preserve"> </w:t>
            </w:r>
            <w:r w:rsidRPr="006C3872">
              <w:rPr>
                <w:rFonts w:ascii="Arial" w:eastAsia="Arial Unicode MS" w:hAnsi="Arial" w:cs="David" w:hint="cs"/>
                <w:snapToGrid w:val="0"/>
                <w:spacing w:val="0"/>
                <w:sz w:val="20"/>
                <w:szCs w:val="26"/>
                <w:rtl/>
              </w:rPr>
              <w:t xml:space="preserve">יהיו שירים בשפה העברית; בסעיף זה, "שיר בשפה העברית" </w:t>
            </w:r>
            <w:r w:rsidRPr="006C3872">
              <w:rPr>
                <w:rFonts w:ascii="Arial" w:eastAsia="Arial Unicode MS" w:hAnsi="Arial" w:cs="David"/>
                <w:snapToGrid w:val="0"/>
                <w:spacing w:val="0"/>
                <w:sz w:val="20"/>
                <w:szCs w:val="26"/>
                <w:rtl/>
              </w:rPr>
              <w:t>–</w:t>
            </w:r>
            <w:r w:rsidRPr="006C3872">
              <w:rPr>
                <w:rFonts w:ascii="Arial" w:eastAsia="Arial Unicode MS" w:hAnsi="Arial" w:cs="David" w:hint="cs"/>
                <w:snapToGrid w:val="0"/>
                <w:spacing w:val="0"/>
                <w:sz w:val="20"/>
                <w:szCs w:val="26"/>
                <w:rtl/>
              </w:rPr>
              <w:t xml:space="preserve"> שי</w:t>
            </w:r>
            <w:r w:rsidRPr="006C3872">
              <w:rPr>
                <w:rFonts w:ascii="Arial" w:eastAsia="Arial Unicode MS" w:hAnsi="Arial" w:cs="David"/>
                <w:snapToGrid w:val="0"/>
                <w:spacing w:val="0"/>
                <w:sz w:val="20"/>
                <w:szCs w:val="26"/>
                <w:rtl/>
              </w:rPr>
              <w:t>ר</w:t>
            </w:r>
            <w:r w:rsidRPr="006C3872">
              <w:rPr>
                <w:rFonts w:ascii="Arial" w:eastAsia="Arial Unicode MS" w:hAnsi="Arial" w:cs="David" w:hint="cs"/>
                <w:snapToGrid w:val="0"/>
                <w:spacing w:val="0"/>
                <w:sz w:val="20"/>
                <w:szCs w:val="26"/>
                <w:rtl/>
              </w:rPr>
              <w:t xml:space="preserve"> שמרבית מילותיו הן בשפה העברית.</w:t>
            </w:r>
          </w:p>
          <w:p w:rsidR="00FB0556" w:rsidRDefault="00FB0556" w:rsidP="00015D48">
            <w:pPr>
              <w:numPr>
                <w:ilvl w:val="0"/>
                <w:numId w:val="2"/>
              </w:numPr>
              <w:tabs>
                <w:tab w:val="left" w:pos="1247"/>
              </w:tabs>
              <w:snapToGrid w:val="0"/>
              <w:spacing w:before="0" w:line="360" w:lineRule="auto"/>
              <w:rPr>
                <w:rFonts w:ascii="Arial" w:eastAsia="Arial Unicode MS" w:hAnsi="Arial" w:cs="David"/>
                <w:snapToGrid w:val="0"/>
                <w:spacing w:val="0"/>
                <w:sz w:val="20"/>
                <w:szCs w:val="26"/>
              </w:rPr>
            </w:pPr>
            <w:r w:rsidRPr="006C3872">
              <w:rPr>
                <w:rFonts w:ascii="Arial" w:eastAsia="Arial Unicode MS" w:hAnsi="Arial" w:cs="David" w:hint="cs"/>
                <w:snapToGrid w:val="0"/>
                <w:spacing w:val="0"/>
                <w:sz w:val="20"/>
                <w:szCs w:val="26"/>
                <w:rtl/>
              </w:rPr>
              <w:t xml:space="preserve">על גבי רשת האינטרנט, ורשאי הוא לעשות כן באמצעים טכנולוגיים </w:t>
            </w:r>
            <w:r w:rsidR="00015D48" w:rsidRPr="006C3872">
              <w:rPr>
                <w:rFonts w:ascii="Arial" w:eastAsia="Arial Unicode MS" w:hAnsi="Arial" w:cs="David" w:hint="cs"/>
                <w:snapToGrid w:val="0"/>
                <w:spacing w:val="0"/>
                <w:sz w:val="20"/>
                <w:szCs w:val="26"/>
                <w:rtl/>
              </w:rPr>
              <w:t>נוספים על ה</w:t>
            </w:r>
            <w:r w:rsidRPr="006C3872">
              <w:rPr>
                <w:rFonts w:ascii="Arial" w:eastAsia="Arial Unicode MS" w:hAnsi="Arial" w:cs="David" w:hint="cs"/>
                <w:snapToGrid w:val="0"/>
                <w:spacing w:val="0"/>
                <w:sz w:val="20"/>
                <w:szCs w:val="26"/>
                <w:rtl/>
              </w:rPr>
              <w:t>אמור בהגדרה "השידורים</w:t>
            </w:r>
            <w:r w:rsidRPr="00FB0556">
              <w:rPr>
                <w:rFonts w:ascii="Arial" w:eastAsia="Arial Unicode MS" w:hAnsi="Arial" w:cs="FrankRuehl" w:hint="cs"/>
                <w:snapToGrid w:val="0"/>
                <w:spacing w:val="0"/>
                <w:sz w:val="20"/>
                <w:szCs w:val="26"/>
                <w:rtl/>
              </w:rPr>
              <w:t xml:space="preserve">; </w:t>
            </w:r>
            <w:r w:rsidRPr="00FB0556">
              <w:rPr>
                <w:rFonts w:ascii="Arial" w:eastAsia="Arial Unicode MS" w:hAnsi="Arial" w:cs="David" w:hint="cs"/>
                <w:snapToGrid w:val="0"/>
                <w:spacing w:val="0"/>
                <w:sz w:val="20"/>
                <w:szCs w:val="26"/>
                <w:rtl/>
              </w:rPr>
              <w:t>על תוכן המועבר לפי סעיף קטן זה יחולו ההוראות לפי חוק זה החלות על שידורים, בשינויים המחויבים, למעט הוראות סעיף 68.</w:t>
            </w:r>
          </w:p>
          <w:p w:rsidR="00015D48" w:rsidRPr="00FB0556" w:rsidRDefault="00015D48" w:rsidP="00015D48">
            <w:pPr>
              <w:tabs>
                <w:tab w:val="left" w:pos="1247"/>
              </w:tabs>
              <w:snapToGrid w:val="0"/>
              <w:spacing w:before="0" w:line="360" w:lineRule="auto"/>
              <w:ind w:firstLine="0"/>
              <w:rPr>
                <w:rFonts w:ascii="Arial" w:eastAsia="Arial Unicode MS" w:hAnsi="Arial" w:cs="David"/>
                <w:snapToGrid w:val="0"/>
                <w:spacing w:val="0"/>
                <w:sz w:val="20"/>
                <w:szCs w:val="26"/>
              </w:rPr>
            </w:pPr>
          </w:p>
        </w:tc>
      </w:tr>
      <w:tr w:rsidR="00FB0556" w:rsidRPr="00FB0556" w:rsidTr="00015D48">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r w:rsidRPr="00FB0556">
              <w:rPr>
                <w:rFonts w:ascii="Arial" w:eastAsia="Arial Unicode MS" w:hAnsi="Arial" w:cs="David" w:hint="cs"/>
                <w:snapToGrid w:val="0"/>
                <w:spacing w:val="0"/>
                <w:sz w:val="20"/>
                <w:szCs w:val="26"/>
                <w:rtl/>
              </w:rPr>
              <w:t>הפקה ורכישה של תכניות</w:t>
            </w:r>
            <w:r w:rsidRPr="00FB0556">
              <w:rPr>
                <w:rFonts w:ascii="Arial" w:eastAsia="Arial Unicode MS" w:hAnsi="Arial" w:cs="David"/>
                <w:snapToGrid w:val="0"/>
                <w:spacing w:val="0"/>
                <w:sz w:val="20"/>
                <w:szCs w:val="26"/>
              </w:rPr>
              <w:t xml:space="preserve"> </w:t>
            </w:r>
          </w:p>
        </w:tc>
        <w:tc>
          <w:tcPr>
            <w:tcW w:w="661" w:type="dxa"/>
          </w:tcPr>
          <w:p w:rsidR="00FB0556" w:rsidRPr="00FB0556" w:rsidRDefault="00FB0556" w:rsidP="00FB0556">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68.</w:t>
            </w:r>
          </w:p>
        </w:tc>
        <w:tc>
          <w:tcPr>
            <w:tcW w:w="7109" w:type="dxa"/>
            <w:gridSpan w:val="2"/>
          </w:tcPr>
          <w:p w:rsidR="00FB0556" w:rsidRPr="00FB0556" w:rsidRDefault="00FB0556" w:rsidP="00AC446B">
            <w:pPr>
              <w:keepLines/>
              <w:numPr>
                <w:ilvl w:val="0"/>
                <w:numId w:val="4"/>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snapToGrid w:val="0"/>
                <w:spacing w:val="0"/>
                <w:sz w:val="20"/>
                <w:szCs w:val="26"/>
                <w:rtl/>
              </w:rPr>
              <w:t xml:space="preserve">תאגיד השידור הציבורי </w:t>
            </w:r>
            <w:r w:rsidRPr="00FB0556">
              <w:rPr>
                <w:rFonts w:ascii="Arial" w:eastAsia="Arial Unicode MS" w:hAnsi="Arial" w:cs="David" w:hint="cs"/>
                <w:snapToGrid w:val="0"/>
                <w:spacing w:val="0"/>
                <w:sz w:val="20"/>
                <w:szCs w:val="26"/>
                <w:rtl/>
              </w:rPr>
              <w:t>י</w:t>
            </w:r>
            <w:r w:rsidRPr="00FB0556">
              <w:rPr>
                <w:rFonts w:ascii="Arial" w:eastAsia="Arial Unicode MS" w:hAnsi="Arial" w:cs="David"/>
                <w:snapToGrid w:val="0"/>
                <w:spacing w:val="0"/>
                <w:sz w:val="20"/>
                <w:szCs w:val="26"/>
                <w:rtl/>
              </w:rPr>
              <w:t>וציא, בכל שנה, הוצאה למימון</w:t>
            </w:r>
            <w:r w:rsidRPr="00FB0556">
              <w:rPr>
                <w:rFonts w:ascii="Arial" w:eastAsia="Arial Unicode MS" w:hAnsi="Arial" w:cs="David" w:hint="cs"/>
                <w:snapToGrid w:val="0"/>
                <w:spacing w:val="0"/>
                <w:sz w:val="20"/>
                <w:szCs w:val="26"/>
                <w:rtl/>
              </w:rPr>
              <w:t xml:space="preserve"> הפקה ורכישה של תכניות כמפורט בתוספת ובהתאם למ</w:t>
            </w:r>
            <w:r w:rsidRPr="00FB0556">
              <w:rPr>
                <w:rFonts w:ascii="Arial" w:eastAsia="Arial Unicode MS" w:hAnsi="Arial" w:cs="David"/>
                <w:snapToGrid w:val="0"/>
                <w:spacing w:val="0"/>
                <w:sz w:val="20"/>
                <w:szCs w:val="26"/>
                <w:rtl/>
              </w:rPr>
              <w:t xml:space="preserve">רכיבי ההוצאה </w:t>
            </w:r>
            <w:r w:rsidRPr="00FB0556">
              <w:rPr>
                <w:rFonts w:ascii="Arial" w:eastAsia="Arial Unicode MS" w:hAnsi="Arial" w:cs="David" w:hint="cs"/>
                <w:snapToGrid w:val="0"/>
                <w:spacing w:val="0"/>
                <w:sz w:val="20"/>
                <w:szCs w:val="26"/>
                <w:rtl/>
              </w:rPr>
              <w:t>והסכומים המפורטים בה.</w:t>
            </w:r>
            <w:r w:rsidRPr="00FB0556">
              <w:rPr>
                <w:rFonts w:ascii="Arial" w:eastAsia="Arial Unicode MS" w:hAnsi="Arial" w:cs="David"/>
                <w:snapToGrid w:val="0"/>
                <w:spacing w:val="0"/>
                <w:sz w:val="20"/>
                <w:szCs w:val="26"/>
                <w:rtl/>
              </w:rPr>
              <w:t xml:space="preserve"> </w:t>
            </w:r>
          </w:p>
        </w:tc>
      </w:tr>
      <w:tr w:rsidR="00FB0556" w:rsidRPr="00FB0556" w:rsidTr="00015D48">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512784" w:rsidRDefault="00FB0556" w:rsidP="00AC446B">
            <w:pPr>
              <w:keepLines/>
              <w:numPr>
                <w:ilvl w:val="0"/>
                <w:numId w:val="4"/>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512784">
              <w:rPr>
                <w:rFonts w:ascii="Arial" w:eastAsia="Arial Unicode MS" w:hAnsi="Arial" w:cs="David" w:hint="cs"/>
                <w:snapToGrid w:val="0"/>
                <w:spacing w:val="0"/>
                <w:sz w:val="20"/>
                <w:szCs w:val="26"/>
                <w:rtl/>
              </w:rPr>
              <w:t>תאגיד השידור הציבורי לא ירכוש מגורם אחד, במהלך שנה אחת, הפקות מקומיות קנויות בסכום העולה על 15% מסכום ההוצאה השנתית שעליו להוציא למימון הפקות מקומיות קנויות בכל אחד מערוצי השידור האמורים בסעיף 67, בהתאם להוראות התוספת; לעניין סעיף קטן זה יראו בתאגיד, במי ששולט בו ובתאגיד בשליטת מי מהם, כגורם אחד.</w:t>
            </w:r>
          </w:p>
        </w:tc>
      </w:tr>
      <w:tr w:rsidR="00FB0556" w:rsidRPr="00FB0556" w:rsidTr="00015D48">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AC446B">
            <w:pPr>
              <w:keepLines/>
              <w:numPr>
                <w:ilvl w:val="0"/>
                <w:numId w:val="4"/>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בחירת הפקות מקומיות קנויות שיירכשו בידי תאגיד השידור הציבורי תעשה לאחר התייעצות עם נציגי ציבור בעלי ניסיון מתאים, שמינתה המועצה לשם כך לתקופות קצובות שלא יעלו על שלוש שנים; שמותיהם של נציגי הציבור האמורים בסעיף זה יפורסמו באתר האינטרנט של תאגיד השידור הציבורי.</w:t>
            </w:r>
          </w:p>
        </w:tc>
      </w:tr>
      <w:tr w:rsidR="00FB0556" w:rsidRPr="00FB0556" w:rsidTr="00015D48">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61"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09" w:type="dxa"/>
            <w:gridSpan w:val="2"/>
          </w:tcPr>
          <w:p w:rsidR="00FB0556" w:rsidRPr="00FB0556" w:rsidRDefault="00FB0556" w:rsidP="00AC446B">
            <w:pPr>
              <w:keepLines/>
              <w:numPr>
                <w:ilvl w:val="0"/>
                <w:numId w:val="4"/>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snapToGrid w:val="0"/>
                <w:spacing w:val="0"/>
                <w:sz w:val="20"/>
                <w:szCs w:val="26"/>
                <w:rtl/>
              </w:rPr>
              <w:t>המועצה רשאית לקבוע כללים לביצוע סעיף זה, לרבות בדבר הקצאת תקציבים שיאפשרו ביצוע הפקות מקומיות</w:t>
            </w:r>
            <w:r w:rsidRPr="00FB0556">
              <w:rPr>
                <w:rFonts w:ascii="Arial" w:eastAsia="Arial Unicode MS" w:hAnsi="Arial" w:cs="David" w:hint="cs"/>
                <w:snapToGrid w:val="0"/>
                <w:spacing w:val="0"/>
                <w:sz w:val="20"/>
                <w:szCs w:val="26"/>
                <w:rtl/>
              </w:rPr>
              <w:t xml:space="preserve"> </w:t>
            </w:r>
            <w:r w:rsidRPr="00FB0556">
              <w:rPr>
                <w:rFonts w:ascii="Arial" w:eastAsia="Arial Unicode MS" w:hAnsi="Arial" w:cs="David"/>
                <w:snapToGrid w:val="0"/>
                <w:spacing w:val="0"/>
                <w:sz w:val="20"/>
                <w:szCs w:val="26"/>
                <w:rtl/>
              </w:rPr>
              <w:t>קנויות ברמה ובאיכות הולמים</w:t>
            </w:r>
            <w:r w:rsidRPr="00FB0556">
              <w:rPr>
                <w:rFonts w:ascii="Arial" w:eastAsia="Arial Unicode MS" w:hAnsi="Arial" w:cs="David" w:hint="cs"/>
                <w:snapToGrid w:val="0"/>
                <w:spacing w:val="0"/>
                <w:sz w:val="20"/>
                <w:szCs w:val="26"/>
                <w:rtl/>
              </w:rPr>
              <w:t>.</w:t>
            </w:r>
          </w:p>
        </w:tc>
      </w:tr>
    </w:tbl>
    <w:p w:rsidR="00FB0556" w:rsidRDefault="00FB0556">
      <w:r>
        <w:br w:type="page"/>
      </w:r>
    </w:p>
    <w:tbl>
      <w:tblPr>
        <w:bidiVisual/>
        <w:tblW w:w="9660" w:type="dxa"/>
        <w:tblLayout w:type="fixed"/>
        <w:tblCellMar>
          <w:top w:w="57" w:type="dxa"/>
          <w:left w:w="0" w:type="dxa"/>
          <w:bottom w:w="57" w:type="dxa"/>
          <w:right w:w="0" w:type="dxa"/>
        </w:tblCellMar>
        <w:tblLook w:val="01E0" w:firstRow="1" w:lastRow="1" w:firstColumn="1" w:lastColumn="1" w:noHBand="0" w:noVBand="0"/>
      </w:tblPr>
      <w:tblGrid>
        <w:gridCol w:w="1890"/>
        <w:gridCol w:w="539"/>
        <w:gridCol w:w="7231"/>
      </w:tblGrid>
      <w:tr w:rsidR="00FB0556" w:rsidRPr="00FB0556" w:rsidTr="00FB0556">
        <w:trPr>
          <w:cantSplit/>
        </w:trPr>
        <w:tc>
          <w:tcPr>
            <w:tcW w:w="1890"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39" w:type="dxa"/>
          </w:tcPr>
          <w:p w:rsidR="00FB0556" w:rsidRPr="00FB0556" w:rsidRDefault="00FB0556" w:rsidP="00FB0556">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231" w:type="dxa"/>
          </w:tcPr>
          <w:p w:rsidR="00FB0556" w:rsidRPr="006C3872" w:rsidRDefault="00FB0556" w:rsidP="006C3872">
            <w:pPr>
              <w:keepLines/>
              <w:numPr>
                <w:ilvl w:val="0"/>
                <w:numId w:val="4"/>
              </w:numPr>
              <w:tabs>
                <w:tab w:val="left" w:pos="624"/>
                <w:tab w:val="left" w:pos="1247"/>
              </w:tabs>
              <w:snapToGrid w:val="0"/>
              <w:spacing w:before="0" w:line="360" w:lineRule="auto"/>
              <w:rPr>
                <w:rFonts w:ascii="Arial" w:eastAsia="Arial Unicode MS" w:hAnsi="Arial" w:cs="David"/>
                <w:snapToGrid w:val="0"/>
                <w:spacing w:val="0"/>
                <w:sz w:val="20"/>
                <w:szCs w:val="26"/>
                <w:rtl/>
              </w:rPr>
            </w:pPr>
            <w:r w:rsidRPr="00FB0556">
              <w:rPr>
                <w:rFonts w:ascii="Arial" w:eastAsia="Arial Unicode MS" w:hAnsi="Arial" w:cs="David" w:hint="cs"/>
                <w:snapToGrid w:val="0"/>
                <w:spacing w:val="0"/>
                <w:sz w:val="20"/>
                <w:szCs w:val="26"/>
                <w:rtl/>
              </w:rPr>
              <w:t xml:space="preserve"> המועצה רשאית, באישור ועדת הכלכלה של הכנסת, לשנות את התוספת. </w:t>
            </w:r>
          </w:p>
        </w:tc>
      </w:tr>
    </w:tbl>
    <w:p w:rsidR="00FB0556" w:rsidRDefault="00FB0556" w:rsidP="00FB0556"/>
    <w:sectPr w:rsidR="00FB0556" w:rsidSect="006D751F">
      <w:footerReference w:type="even" r:id="rId9"/>
      <w:footerReference w:type="default" r:id="rId10"/>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BD" w:rsidRDefault="00672ABD" w:rsidP="007F3CB3">
      <w:pPr>
        <w:spacing w:before="0" w:line="240" w:lineRule="auto"/>
      </w:pPr>
      <w:r>
        <w:separator/>
      </w:r>
    </w:p>
  </w:endnote>
  <w:endnote w:type="continuationSeparator" w:id="0">
    <w:p w:rsidR="00672ABD" w:rsidRDefault="00672ABD" w:rsidP="007F3C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37" w:rsidRDefault="00AC446B" w:rsidP="002213BB">
    <w:pPr>
      <w:pStyle w:val="a5"/>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890237" w:rsidRDefault="00672A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37" w:rsidRDefault="00AC446B">
    <w:pPr>
      <w:pStyle w:val="a5"/>
      <w:jc w:val="center"/>
      <w:rPr>
        <w:rtl/>
        <w:cs/>
      </w:rPr>
    </w:pPr>
    <w:r>
      <w:fldChar w:fldCharType="begin"/>
    </w:r>
    <w:r>
      <w:rPr>
        <w:rtl/>
        <w:cs/>
      </w:rPr>
      <w:instrText>PAGE   \* MERGEFORMAT</w:instrText>
    </w:r>
    <w:r>
      <w:fldChar w:fldCharType="separate"/>
    </w:r>
    <w:r w:rsidR="00B02814" w:rsidRPr="00B02814">
      <w:rPr>
        <w:noProof/>
        <w:rtl/>
        <w:lang w:val="he-IL"/>
      </w:rPr>
      <w:t>1</w:t>
    </w:r>
    <w:r>
      <w:fldChar w:fldCharType="end"/>
    </w:r>
  </w:p>
  <w:p w:rsidR="00890237" w:rsidRDefault="00672A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BD" w:rsidRDefault="00672ABD" w:rsidP="007F3CB3">
      <w:pPr>
        <w:spacing w:before="0" w:line="240" w:lineRule="auto"/>
      </w:pPr>
      <w:r>
        <w:separator/>
      </w:r>
    </w:p>
  </w:footnote>
  <w:footnote w:type="continuationSeparator" w:id="0">
    <w:p w:rsidR="00672ABD" w:rsidRDefault="00672ABD" w:rsidP="007F3CB3">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2938"/>
    <w:multiLevelType w:val="hybridMultilevel"/>
    <w:tmpl w:val="EB70D706"/>
    <w:lvl w:ilvl="0" w:tplc="09789C2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63FBF"/>
    <w:multiLevelType w:val="hybridMultilevel"/>
    <w:tmpl w:val="A6F2FA72"/>
    <w:lvl w:ilvl="0" w:tplc="E52A086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396B86"/>
    <w:multiLevelType w:val="hybridMultilevel"/>
    <w:tmpl w:val="6BBC8642"/>
    <w:lvl w:ilvl="0" w:tplc="C4A81C1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842E80"/>
    <w:multiLevelType w:val="hybridMultilevel"/>
    <w:tmpl w:val="BF966F8C"/>
    <w:lvl w:ilvl="0" w:tplc="3B4E9FD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13A4CD8A">
      <w:start w:val="1"/>
      <w:numFmt w:val="hebrew1"/>
      <w:lvlRestart w:val="0"/>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375BE2"/>
    <w:multiLevelType w:val="hybridMultilevel"/>
    <w:tmpl w:val="70F4CB30"/>
    <w:lvl w:ilvl="0" w:tplc="96EEA94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B3"/>
    <w:rsid w:val="00015D48"/>
    <w:rsid w:val="00022F62"/>
    <w:rsid w:val="0017018F"/>
    <w:rsid w:val="0041133F"/>
    <w:rsid w:val="00461C11"/>
    <w:rsid w:val="004D41FE"/>
    <w:rsid w:val="00512784"/>
    <w:rsid w:val="00644B7A"/>
    <w:rsid w:val="006728BC"/>
    <w:rsid w:val="00672ABD"/>
    <w:rsid w:val="006C3872"/>
    <w:rsid w:val="006F0798"/>
    <w:rsid w:val="00764E78"/>
    <w:rsid w:val="007E08C1"/>
    <w:rsid w:val="007F3CB3"/>
    <w:rsid w:val="00861D08"/>
    <w:rsid w:val="00AC446B"/>
    <w:rsid w:val="00B02814"/>
    <w:rsid w:val="00EA062B"/>
    <w:rsid w:val="00FB05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B3"/>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rsid w:val="007F3CB3"/>
    <w:pPr>
      <w:keepLines/>
      <w:tabs>
        <w:tab w:val="left" w:pos="624"/>
        <w:tab w:val="left" w:pos="1247"/>
      </w:tabs>
      <w:snapToGrid w:val="0"/>
      <w:spacing w:before="0" w:line="360" w:lineRule="auto"/>
      <w:ind w:firstLine="0"/>
    </w:pPr>
    <w:rPr>
      <w:rFonts w:ascii="Arial" w:eastAsia="Arial Unicode MS" w:hAnsi="Arial" w:cs="David"/>
      <w:snapToGrid w:val="0"/>
      <w:spacing w:val="0"/>
      <w:sz w:val="20"/>
      <w:szCs w:val="26"/>
    </w:rPr>
  </w:style>
  <w:style w:type="paragraph" w:customStyle="1" w:styleId="HesberHeading">
    <w:name w:val="Hesber Heading"/>
    <w:basedOn w:val="a"/>
    <w:rsid w:val="007F3CB3"/>
    <w:pPr>
      <w:tabs>
        <w:tab w:val="left" w:pos="624"/>
        <w:tab w:val="left" w:pos="1247"/>
      </w:tabs>
      <w:snapToGrid w:val="0"/>
      <w:spacing w:before="0" w:line="360" w:lineRule="auto"/>
      <w:ind w:firstLine="0"/>
    </w:pPr>
    <w:rPr>
      <w:rFonts w:ascii="Arial" w:eastAsia="Arial Unicode MS" w:hAnsi="Arial" w:cs="David"/>
      <w:b/>
      <w:bCs/>
      <w:snapToGrid w:val="0"/>
      <w:spacing w:val="0"/>
      <w:sz w:val="20"/>
      <w:szCs w:val="26"/>
    </w:rPr>
  </w:style>
  <w:style w:type="paragraph" w:styleId="a3">
    <w:name w:val="header"/>
    <w:basedOn w:val="a"/>
    <w:link w:val="a4"/>
    <w:unhideWhenUsed/>
    <w:rsid w:val="007F3CB3"/>
    <w:pPr>
      <w:tabs>
        <w:tab w:val="center" w:pos="4153"/>
        <w:tab w:val="right" w:pos="8306"/>
      </w:tabs>
      <w:spacing w:before="0" w:line="240" w:lineRule="auto"/>
    </w:pPr>
  </w:style>
  <w:style w:type="character" w:customStyle="1" w:styleId="a4">
    <w:name w:val="כותרת עליונה תו"/>
    <w:basedOn w:val="a0"/>
    <w:link w:val="a3"/>
    <w:uiPriority w:val="99"/>
    <w:rsid w:val="007F3CB3"/>
    <w:rPr>
      <w:rFonts w:ascii="Hadasa Roso SL" w:eastAsia="MS Mincho" w:hAnsi="Hadasa Roso SL" w:cs="Hadasa Roso SL"/>
      <w:color w:val="000000"/>
      <w:spacing w:val="1"/>
      <w:sz w:val="17"/>
      <w:szCs w:val="17"/>
      <w:lang w:eastAsia="ja-JP"/>
    </w:rPr>
  </w:style>
  <w:style w:type="paragraph" w:styleId="a5">
    <w:name w:val="footer"/>
    <w:basedOn w:val="a"/>
    <w:link w:val="a6"/>
    <w:unhideWhenUsed/>
    <w:rsid w:val="007F3CB3"/>
    <w:pPr>
      <w:tabs>
        <w:tab w:val="center" w:pos="4153"/>
        <w:tab w:val="right" w:pos="8306"/>
      </w:tabs>
      <w:spacing w:before="0" w:line="240" w:lineRule="auto"/>
    </w:pPr>
  </w:style>
  <w:style w:type="character" w:customStyle="1" w:styleId="a6">
    <w:name w:val="כותרת תחתונה תו"/>
    <w:basedOn w:val="a0"/>
    <w:link w:val="a5"/>
    <w:rsid w:val="007F3CB3"/>
    <w:rPr>
      <w:rFonts w:ascii="Hadasa Roso SL" w:eastAsia="MS Mincho" w:hAnsi="Hadasa Roso SL" w:cs="Hadasa Roso SL"/>
      <w:color w:val="000000"/>
      <w:spacing w:val="1"/>
      <w:sz w:val="17"/>
      <w:szCs w:val="17"/>
      <w:lang w:eastAsia="ja-JP"/>
    </w:rPr>
  </w:style>
  <w:style w:type="paragraph" w:customStyle="1" w:styleId="HeadMitparsemetBaze">
    <w:name w:val="Head MitparsemetBaze"/>
    <w:basedOn w:val="a"/>
    <w:rsid w:val="00FB0556"/>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FB0556"/>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FB0556"/>
    <w:pPr>
      <w:spacing w:before="120" w:after="120"/>
    </w:pPr>
    <w:rPr>
      <w:color w:val="FF0000"/>
      <w:w w:val="80"/>
    </w:rPr>
  </w:style>
  <w:style w:type="paragraph" w:styleId="a7">
    <w:name w:val="endnote text"/>
    <w:basedOn w:val="a"/>
    <w:link w:val="a8"/>
    <w:semiHidden/>
    <w:rsid w:val="00FB0556"/>
    <w:pPr>
      <w:ind w:left="227" w:hanging="227"/>
    </w:pPr>
    <w:rPr>
      <w:sz w:val="14"/>
      <w:szCs w:val="22"/>
    </w:rPr>
  </w:style>
  <w:style w:type="character" w:customStyle="1" w:styleId="a8">
    <w:name w:val="טקסט הערת סיום תו"/>
    <w:basedOn w:val="a0"/>
    <w:link w:val="a7"/>
    <w:semiHidden/>
    <w:rsid w:val="00FB0556"/>
    <w:rPr>
      <w:rFonts w:ascii="Hadasa Roso SL" w:eastAsia="MS Mincho" w:hAnsi="Hadasa Roso SL" w:cs="Hadasa Roso SL"/>
      <w:color w:val="000000"/>
      <w:spacing w:val="1"/>
      <w:sz w:val="14"/>
      <w:lang w:eastAsia="ja-JP"/>
    </w:rPr>
  </w:style>
  <w:style w:type="paragraph" w:customStyle="1" w:styleId="TableText">
    <w:name w:val="Table Text"/>
    <w:basedOn w:val="a"/>
    <w:rsid w:val="00FB0556"/>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FB0556"/>
  </w:style>
  <w:style w:type="paragraph" w:customStyle="1" w:styleId="TableHead">
    <w:name w:val="Table Head"/>
    <w:basedOn w:val="TableText"/>
    <w:rsid w:val="00FB0556"/>
    <w:pPr>
      <w:ind w:right="0"/>
      <w:jc w:val="center"/>
    </w:pPr>
    <w:rPr>
      <w:b/>
      <w:bCs/>
    </w:rPr>
  </w:style>
  <w:style w:type="paragraph" w:customStyle="1" w:styleId="TableInnerSideHeading">
    <w:name w:val="Table InnerSideHeading"/>
    <w:basedOn w:val="TableSideHeading"/>
    <w:rsid w:val="00FB0556"/>
  </w:style>
  <w:style w:type="paragraph" w:customStyle="1" w:styleId="Hesber">
    <w:name w:val="Hesber"/>
    <w:basedOn w:val="a"/>
    <w:rsid w:val="00FB0556"/>
    <w:pPr>
      <w:snapToGrid w:val="0"/>
      <w:spacing w:before="0" w:line="360" w:lineRule="auto"/>
    </w:pPr>
    <w:rPr>
      <w:rFonts w:ascii="Arial" w:eastAsia="Arial Unicode MS" w:hAnsi="Arial" w:cs="David"/>
      <w:snapToGrid w:val="0"/>
      <w:spacing w:val="0"/>
      <w:sz w:val="20"/>
      <w:szCs w:val="26"/>
    </w:rPr>
  </w:style>
  <w:style w:type="paragraph" w:styleId="a9">
    <w:name w:val="footnote text"/>
    <w:basedOn w:val="a"/>
    <w:link w:val="aa"/>
    <w:autoRedefine/>
    <w:semiHidden/>
    <w:rsid w:val="00FB0556"/>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a">
    <w:name w:val="טקסט הערת שוליים תו"/>
    <w:basedOn w:val="a0"/>
    <w:link w:val="a9"/>
    <w:semiHidden/>
    <w:rsid w:val="00FB0556"/>
    <w:rPr>
      <w:rFonts w:ascii="Arial" w:eastAsia="Arial Unicode MS" w:hAnsi="Arial" w:cs="David"/>
      <w:snapToGrid w:val="0"/>
      <w:color w:val="000000"/>
      <w:sz w:val="14"/>
      <w:szCs w:val="20"/>
      <w:lang w:eastAsia="ja-JP"/>
    </w:rPr>
  </w:style>
  <w:style w:type="character" w:styleId="ab">
    <w:name w:val="footnote reference"/>
    <w:aliases w:val="Footnote Reference"/>
    <w:semiHidden/>
    <w:rsid w:val="00FB0556"/>
    <w:rPr>
      <w:vertAlign w:val="superscript"/>
    </w:rPr>
  </w:style>
  <w:style w:type="paragraph" w:customStyle="1" w:styleId="HesberWriters">
    <w:name w:val="Hesber Writers"/>
    <w:basedOn w:val="Hesber"/>
    <w:rsid w:val="00FB0556"/>
    <w:pPr>
      <w:spacing w:before="120" w:after="6000"/>
      <w:ind w:left="1418" w:firstLine="0"/>
      <w:jc w:val="right"/>
    </w:pPr>
    <w:rPr>
      <w:b/>
      <w:bCs/>
    </w:rPr>
  </w:style>
  <w:style w:type="paragraph" w:customStyle="1" w:styleId="Hesber1st">
    <w:name w:val="Hesber 1st"/>
    <w:basedOn w:val="Hesber"/>
    <w:rsid w:val="00FB0556"/>
    <w:pPr>
      <w:tabs>
        <w:tab w:val="left" w:pos="680"/>
        <w:tab w:val="left" w:pos="1020"/>
      </w:tabs>
      <w:ind w:firstLine="0"/>
    </w:pPr>
  </w:style>
  <w:style w:type="character" w:styleId="ac">
    <w:name w:val="endnote reference"/>
    <w:semiHidden/>
    <w:rsid w:val="00FB0556"/>
    <w:rPr>
      <w:vertAlign w:val="superscript"/>
    </w:rPr>
  </w:style>
  <w:style w:type="paragraph" w:customStyle="1" w:styleId="TableBlockOutdent">
    <w:name w:val="Table BlockOutdent"/>
    <w:basedOn w:val="TableBlock"/>
    <w:rsid w:val="00FB0556"/>
    <w:pPr>
      <w:ind w:left="624" w:hanging="624"/>
    </w:pPr>
  </w:style>
  <w:style w:type="paragraph" w:customStyle="1" w:styleId="HeadDivreiHesber">
    <w:name w:val="Head DivreiHesber"/>
    <w:basedOn w:val="a"/>
    <w:rsid w:val="00FB0556"/>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d">
    <w:name w:val="page number"/>
    <w:rsid w:val="00FB0556"/>
  </w:style>
  <w:style w:type="paragraph" w:customStyle="1" w:styleId="Cover1-Reshumot">
    <w:name w:val="Cover 1-Reshumot"/>
    <w:basedOn w:val="a"/>
    <w:rsid w:val="00FB0556"/>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B0556"/>
    <w:rPr>
      <w:sz w:val="36"/>
      <w:szCs w:val="52"/>
    </w:rPr>
  </w:style>
  <w:style w:type="paragraph" w:customStyle="1" w:styleId="Cover3-Haknesset">
    <w:name w:val="Cover 3-Haknesset"/>
    <w:basedOn w:val="Cover1-Reshumot"/>
    <w:rsid w:val="00FB0556"/>
    <w:rPr>
      <w:b/>
      <w:bCs/>
      <w:spacing w:val="60"/>
    </w:rPr>
  </w:style>
  <w:style w:type="paragraph" w:customStyle="1" w:styleId="Cover4-Date">
    <w:name w:val="Cover 4-Date"/>
    <w:basedOn w:val="a"/>
    <w:rsid w:val="00FB0556"/>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B0556"/>
    <w:pPr>
      <w:snapToGrid w:val="0"/>
      <w:spacing w:before="0" w:line="360" w:lineRule="auto"/>
      <w:jc w:val="left"/>
    </w:pPr>
    <w:rPr>
      <w:rFonts w:ascii="Arial" w:eastAsia="Arial Unicode MS" w:hAnsi="Arial" w:cs="David"/>
      <w:snapToGrid w:val="0"/>
      <w:spacing w:val="0"/>
      <w:sz w:val="20"/>
      <w:szCs w:val="26"/>
    </w:rPr>
  </w:style>
  <w:style w:type="character" w:customStyle="1" w:styleId="default">
    <w:name w:val="default"/>
    <w:rsid w:val="00FB0556"/>
    <w:rPr>
      <w:rFonts w:ascii="Times New Roman" w:hAnsi="Times New Roman" w:cs="Times New Roman"/>
      <w:sz w:val="26"/>
      <w:szCs w:val="26"/>
    </w:rPr>
  </w:style>
  <w:style w:type="paragraph" w:styleId="ae">
    <w:name w:val="Balloon Text"/>
    <w:basedOn w:val="a"/>
    <w:link w:val="af"/>
    <w:rsid w:val="00FB0556"/>
    <w:pPr>
      <w:spacing w:before="0" w:line="240" w:lineRule="auto"/>
    </w:pPr>
    <w:rPr>
      <w:rFonts w:ascii="Tahoma" w:hAnsi="Tahoma" w:cs="Times New Roman"/>
      <w:sz w:val="16"/>
      <w:szCs w:val="16"/>
      <w:lang w:val="x-none"/>
    </w:rPr>
  </w:style>
  <w:style w:type="character" w:customStyle="1" w:styleId="af">
    <w:name w:val="טקסט בלונים תו"/>
    <w:basedOn w:val="a0"/>
    <w:link w:val="ae"/>
    <w:rsid w:val="00FB0556"/>
    <w:rPr>
      <w:rFonts w:ascii="Tahoma" w:eastAsia="MS Mincho" w:hAnsi="Tahoma" w:cs="Times New Roman"/>
      <w:color w:val="000000"/>
      <w:spacing w:val="1"/>
      <w:sz w:val="16"/>
      <w:szCs w:val="16"/>
      <w:lang w:val="x-none" w:eastAsia="ja-JP"/>
    </w:rPr>
  </w:style>
  <w:style w:type="paragraph" w:customStyle="1" w:styleId="P00">
    <w:name w:val="P00"/>
    <w:rsid w:val="00FB055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02">
    <w:name w:val="P02"/>
    <w:basedOn w:val="a"/>
    <w:rsid w:val="00FB0556"/>
    <w:pPr>
      <w:tabs>
        <w:tab w:val="left" w:pos="624"/>
        <w:tab w:val="left" w:pos="1021"/>
        <w:tab w:val="left" w:pos="1474"/>
        <w:tab w:val="left" w:pos="1928"/>
        <w:tab w:val="left" w:pos="2381"/>
        <w:tab w:val="left" w:pos="2835"/>
        <w:tab w:val="right" w:leader="dot" w:pos="6259"/>
      </w:tabs>
      <w:suppressAutoHyphens/>
      <w:adjustRightInd/>
      <w:spacing w:before="60" w:line="240" w:lineRule="auto"/>
      <w:ind w:left="2835" w:right="1021" w:hanging="1021"/>
      <w:textAlignment w:val="auto"/>
    </w:pPr>
    <w:rPr>
      <w:rFonts w:ascii="Times New Roman" w:eastAsia="Times New Roman" w:hAnsi="Times New Roman" w:cs="Times New Roman"/>
      <w:noProof/>
      <w:color w:val="auto"/>
      <w:spacing w:val="0"/>
      <w:sz w:val="20"/>
      <w:szCs w:val="26"/>
      <w:lang w:eastAsia="he-IL"/>
    </w:rPr>
  </w:style>
  <w:style w:type="paragraph" w:customStyle="1" w:styleId="P05">
    <w:name w:val="P05"/>
    <w:basedOn w:val="a"/>
    <w:rsid w:val="00FB0556"/>
    <w:pPr>
      <w:tabs>
        <w:tab w:val="left" w:pos="624"/>
        <w:tab w:val="left" w:pos="1021"/>
        <w:tab w:val="left" w:pos="1474"/>
        <w:tab w:val="left" w:pos="1928"/>
        <w:tab w:val="left" w:pos="2381"/>
        <w:tab w:val="left" w:pos="2835"/>
        <w:tab w:val="right" w:leader="dot" w:pos="6259"/>
      </w:tabs>
      <w:suppressAutoHyphens/>
      <w:adjustRightInd/>
      <w:spacing w:before="60" w:line="240" w:lineRule="auto"/>
      <w:ind w:left="2835" w:right="2381" w:hanging="2381"/>
      <w:textAlignment w:val="auto"/>
    </w:pPr>
    <w:rPr>
      <w:rFonts w:ascii="Times New Roman" w:eastAsia="Times New Roman" w:hAnsi="Times New Roman" w:cs="Times New Roman"/>
      <w:noProof/>
      <w:color w:val="auto"/>
      <w:spacing w:val="0"/>
      <w:sz w:val="20"/>
      <w:szCs w:val="26"/>
      <w:lang w:eastAsia="he-IL"/>
    </w:rPr>
  </w:style>
  <w:style w:type="character" w:customStyle="1" w:styleId="super">
    <w:name w:val="super"/>
    <w:rsid w:val="00FB0556"/>
    <w:rPr>
      <w:rFonts w:ascii="Times New Roman" w:hAnsi="Times New Roman" w:cs="Times New Roman"/>
      <w:position w:val="4"/>
      <w:sz w:val="16"/>
      <w:szCs w:val="16"/>
      <w:lang w:val="en-US" w:eastAsia="x-none"/>
    </w:rPr>
  </w:style>
  <w:style w:type="character" w:customStyle="1" w:styleId="big-number">
    <w:name w:val="big-number"/>
    <w:rsid w:val="00FB0556"/>
    <w:rPr>
      <w:rFonts w:ascii="Times New Roman" w:hAnsi="Times New Roman" w:cs="Times New Roman" w:hint="default"/>
      <w:sz w:val="32"/>
      <w:szCs w:val="32"/>
    </w:rPr>
  </w:style>
  <w:style w:type="character" w:styleId="af0">
    <w:name w:val="annotation reference"/>
    <w:uiPriority w:val="99"/>
    <w:rsid w:val="00FB0556"/>
    <w:rPr>
      <w:rFonts w:cs="Times New Roman"/>
      <w:sz w:val="16"/>
      <w:szCs w:val="16"/>
    </w:rPr>
  </w:style>
  <w:style w:type="paragraph" w:styleId="af1">
    <w:name w:val="annotation text"/>
    <w:basedOn w:val="a"/>
    <w:link w:val="af2"/>
    <w:uiPriority w:val="99"/>
    <w:rsid w:val="00FB0556"/>
    <w:pPr>
      <w:widowControl/>
      <w:adjustRightInd/>
      <w:spacing w:before="0" w:line="360" w:lineRule="auto"/>
      <w:ind w:firstLine="0"/>
      <w:textAlignment w:val="auto"/>
    </w:pPr>
    <w:rPr>
      <w:rFonts w:ascii="Times New Roman" w:eastAsia="Times New Roman" w:hAnsi="Times New Roman" w:cs="Times New Roman"/>
      <w:color w:val="auto"/>
      <w:spacing w:val="0"/>
      <w:sz w:val="20"/>
      <w:szCs w:val="20"/>
      <w:lang w:val="x-none" w:eastAsia="he-IL"/>
    </w:rPr>
  </w:style>
  <w:style w:type="character" w:customStyle="1" w:styleId="af2">
    <w:name w:val="טקסט הערה תו"/>
    <w:basedOn w:val="a0"/>
    <w:link w:val="af1"/>
    <w:uiPriority w:val="99"/>
    <w:rsid w:val="00FB0556"/>
    <w:rPr>
      <w:rFonts w:ascii="Times New Roman" w:eastAsia="Times New Roman" w:hAnsi="Times New Roman" w:cs="Times New Roman"/>
      <w:sz w:val="20"/>
      <w:szCs w:val="20"/>
      <w:lang w:val="x-none" w:eastAsia="he-IL"/>
    </w:rPr>
  </w:style>
  <w:style w:type="paragraph" w:styleId="af3">
    <w:name w:val="annotation subject"/>
    <w:basedOn w:val="af1"/>
    <w:next w:val="af1"/>
    <w:link w:val="af4"/>
    <w:rsid w:val="00FB0556"/>
    <w:pPr>
      <w:widowControl w:val="0"/>
      <w:adjustRightInd w:val="0"/>
      <w:spacing w:before="102" w:line="204" w:lineRule="atLeast"/>
      <w:ind w:firstLine="340"/>
      <w:textAlignment w:val="center"/>
    </w:pPr>
    <w:rPr>
      <w:rFonts w:ascii="Hadasa Roso SL" w:hAnsi="Hadasa Roso SL"/>
      <w:b/>
      <w:bCs/>
      <w:color w:val="000000"/>
      <w:spacing w:val="1"/>
      <w:lang w:eastAsia="ja-JP"/>
    </w:rPr>
  </w:style>
  <w:style w:type="character" w:customStyle="1" w:styleId="af4">
    <w:name w:val="נושא הערה תו"/>
    <w:basedOn w:val="af2"/>
    <w:link w:val="af3"/>
    <w:rsid w:val="00FB0556"/>
    <w:rPr>
      <w:rFonts w:ascii="Hadasa Roso SL" w:eastAsia="Times New Roman" w:hAnsi="Hadasa Roso SL" w:cs="Times New Roman"/>
      <w:b/>
      <w:bCs/>
      <w:color w:val="000000"/>
      <w:spacing w:val="1"/>
      <w:sz w:val="20"/>
      <w:szCs w:val="20"/>
      <w:lang w:val="x-none" w:eastAsia="ja-JP"/>
    </w:rPr>
  </w:style>
  <w:style w:type="paragraph" w:customStyle="1" w:styleId="P22">
    <w:name w:val="P22"/>
    <w:basedOn w:val="a"/>
    <w:rsid w:val="00FB0556"/>
    <w:pPr>
      <w:tabs>
        <w:tab w:val="left" w:pos="1474"/>
        <w:tab w:val="left" w:pos="1928"/>
        <w:tab w:val="left" w:pos="2381"/>
        <w:tab w:val="left" w:pos="2835"/>
        <w:tab w:val="right" w:leader="dot" w:pos="6259"/>
      </w:tabs>
      <w:suppressAutoHyphens/>
      <w:adjustRightInd/>
      <w:spacing w:before="60" w:line="240" w:lineRule="auto"/>
      <w:ind w:left="2835" w:right="1021" w:firstLine="0"/>
      <w:textAlignment w:val="auto"/>
    </w:pPr>
    <w:rPr>
      <w:rFonts w:ascii="Times New Roman" w:eastAsia="Times New Roman" w:hAnsi="Times New Roman" w:cs="Times New Roman"/>
      <w:noProof/>
      <w:color w:val="auto"/>
      <w:spacing w:val="0"/>
      <w:sz w:val="20"/>
      <w:szCs w:val="26"/>
      <w:lang w:eastAsia="he-IL"/>
    </w:rPr>
  </w:style>
  <w:style w:type="paragraph" w:customStyle="1" w:styleId="medium2-header">
    <w:name w:val="medium2-header"/>
    <w:basedOn w:val="a"/>
    <w:rsid w:val="00FB0556"/>
    <w:pPr>
      <w:keepNext/>
      <w:keepLines/>
      <w:tabs>
        <w:tab w:val="left" w:pos="624"/>
        <w:tab w:val="left" w:pos="1021"/>
        <w:tab w:val="left" w:pos="1474"/>
        <w:tab w:val="left" w:pos="1928"/>
        <w:tab w:val="left" w:pos="2381"/>
        <w:tab w:val="left" w:pos="2835"/>
      </w:tabs>
      <w:suppressAutoHyphens/>
      <w:adjustRightInd/>
      <w:spacing w:before="240" w:line="240" w:lineRule="auto"/>
      <w:ind w:left="2835" w:firstLine="0"/>
      <w:jc w:val="center"/>
      <w:textAlignment w:val="auto"/>
    </w:pPr>
    <w:rPr>
      <w:rFonts w:ascii="Times New Roman" w:eastAsia="Times New Roman" w:hAnsi="Times New Roman" w:cs="Times New Roman"/>
      <w:bCs/>
      <w:color w:val="auto"/>
      <w:spacing w:val="0"/>
      <w:sz w:val="24"/>
      <w:szCs w:val="24"/>
      <w:lang w:eastAsia="he-IL"/>
    </w:rPr>
  </w:style>
  <w:style w:type="paragraph" w:styleId="af5">
    <w:name w:val="Revision"/>
    <w:hidden/>
    <w:uiPriority w:val="99"/>
    <w:semiHidden/>
    <w:rsid w:val="00FB0556"/>
    <w:pPr>
      <w:spacing w:after="0" w:line="240" w:lineRule="auto"/>
    </w:pPr>
    <w:rPr>
      <w:rFonts w:ascii="Hadasa Roso SL" w:eastAsia="MS Mincho" w:hAnsi="Hadasa Roso SL" w:cs="Hadasa Roso SL"/>
      <w:color w:val="000000"/>
      <w:spacing w:val="1"/>
      <w:sz w:val="17"/>
      <w:szCs w:val="17"/>
      <w:lang w:eastAsia="ja-JP"/>
    </w:rPr>
  </w:style>
  <w:style w:type="character" w:styleId="Hyperlink">
    <w:name w:val="Hyperlink"/>
    <w:rsid w:val="00FB0556"/>
    <w:rPr>
      <w:rFonts w:ascii="Times New Roman" w:hAnsi="Times New Roman" w:cs="Times New Roman"/>
      <w:color w:val="0000FF"/>
      <w:u w:val="single"/>
    </w:rPr>
  </w:style>
  <w:style w:type="paragraph" w:styleId="af6">
    <w:name w:val="List Paragraph"/>
    <w:basedOn w:val="a"/>
    <w:uiPriority w:val="34"/>
    <w:qFormat/>
    <w:rsid w:val="00FB0556"/>
    <w:pPr>
      <w:widowControl/>
      <w:autoSpaceDE/>
      <w:autoSpaceDN/>
      <w:adjustRightInd/>
      <w:spacing w:before="0" w:after="200" w:line="276" w:lineRule="auto"/>
      <w:ind w:left="720" w:firstLine="0"/>
      <w:contextualSpacing/>
      <w:jc w:val="left"/>
      <w:textAlignment w:val="auto"/>
    </w:pPr>
    <w:rPr>
      <w:rFonts w:ascii="Calibri" w:eastAsia="Times New Roman" w:hAnsi="Calibri" w:cs="Arial"/>
      <w:color w:val="auto"/>
      <w:spacing w:val="0"/>
      <w:sz w:val="22"/>
      <w:szCs w:val="22"/>
      <w:lang w:eastAsia="en-US"/>
    </w:rPr>
  </w:style>
  <w:style w:type="paragraph" w:customStyle="1" w:styleId="big-header">
    <w:name w:val="big-header"/>
    <w:basedOn w:val="a"/>
    <w:rsid w:val="00FB0556"/>
    <w:pPr>
      <w:keepNext/>
      <w:keepLines/>
      <w:tabs>
        <w:tab w:val="left" w:pos="624"/>
        <w:tab w:val="left" w:pos="1021"/>
        <w:tab w:val="left" w:pos="1474"/>
        <w:tab w:val="left" w:pos="1928"/>
        <w:tab w:val="left" w:pos="2381"/>
        <w:tab w:val="left" w:pos="2835"/>
      </w:tabs>
      <w:suppressAutoHyphens/>
      <w:adjustRightInd/>
      <w:spacing w:before="440" w:after="120" w:line="240" w:lineRule="auto"/>
      <w:ind w:left="2835" w:firstLine="0"/>
      <w:jc w:val="center"/>
      <w:textAlignment w:val="auto"/>
    </w:pPr>
    <w:rPr>
      <w:rFonts w:ascii="Times New Roman" w:eastAsia="Times New Roman" w:hAnsi="Times New Roman" w:cs="FrankRuehl"/>
      <w:noProof/>
      <w:color w:val="auto"/>
      <w:spacing w:val="0"/>
      <w:sz w:val="20"/>
      <w:szCs w:val="32"/>
      <w:lang w:eastAsia="he-IL"/>
    </w:rPr>
  </w:style>
  <w:style w:type="paragraph" w:customStyle="1" w:styleId="footnote">
    <w:name w:val="footnote"/>
    <w:basedOn w:val="P00"/>
    <w:rsid w:val="00FB0556"/>
    <w:pPr>
      <w:tabs>
        <w:tab w:val="clear" w:pos="624"/>
        <w:tab w:val="clear" w:pos="1021"/>
        <w:tab w:val="clear" w:pos="1474"/>
        <w:tab w:val="clear" w:pos="1928"/>
        <w:tab w:val="clear" w:pos="2381"/>
        <w:tab w:val="clear" w:pos="2835"/>
        <w:tab w:val="clear" w:pos="6259"/>
      </w:tabs>
      <w:spacing w:before="0"/>
    </w:pPr>
    <w:rPr>
      <w:rFonts w:cs="FrankRuehl"/>
      <w:sz w:val="22"/>
      <w:szCs w:val="22"/>
    </w:rPr>
  </w:style>
  <w:style w:type="paragraph" w:customStyle="1" w:styleId="hesber0">
    <w:name w:val="hesber"/>
    <w:basedOn w:val="a"/>
    <w:rsid w:val="00FB0556"/>
    <w:pPr>
      <w:widowControl/>
      <w:adjustRightInd/>
      <w:snapToGrid w:val="0"/>
      <w:spacing w:before="0" w:line="360" w:lineRule="auto"/>
      <w:textAlignment w:val="auto"/>
    </w:pPr>
    <w:rPr>
      <w:rFonts w:ascii="Arial" w:eastAsia="Calibri" w:hAnsi="Arial" w:cs="Arial"/>
      <w:spacing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B3"/>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rsid w:val="007F3CB3"/>
    <w:pPr>
      <w:keepLines/>
      <w:tabs>
        <w:tab w:val="left" w:pos="624"/>
        <w:tab w:val="left" w:pos="1247"/>
      </w:tabs>
      <w:snapToGrid w:val="0"/>
      <w:spacing w:before="0" w:line="360" w:lineRule="auto"/>
      <w:ind w:firstLine="0"/>
    </w:pPr>
    <w:rPr>
      <w:rFonts w:ascii="Arial" w:eastAsia="Arial Unicode MS" w:hAnsi="Arial" w:cs="David"/>
      <w:snapToGrid w:val="0"/>
      <w:spacing w:val="0"/>
      <w:sz w:val="20"/>
      <w:szCs w:val="26"/>
    </w:rPr>
  </w:style>
  <w:style w:type="paragraph" w:customStyle="1" w:styleId="HesberHeading">
    <w:name w:val="Hesber Heading"/>
    <w:basedOn w:val="a"/>
    <w:rsid w:val="007F3CB3"/>
    <w:pPr>
      <w:tabs>
        <w:tab w:val="left" w:pos="624"/>
        <w:tab w:val="left" w:pos="1247"/>
      </w:tabs>
      <w:snapToGrid w:val="0"/>
      <w:spacing w:before="0" w:line="360" w:lineRule="auto"/>
      <w:ind w:firstLine="0"/>
    </w:pPr>
    <w:rPr>
      <w:rFonts w:ascii="Arial" w:eastAsia="Arial Unicode MS" w:hAnsi="Arial" w:cs="David"/>
      <w:b/>
      <w:bCs/>
      <w:snapToGrid w:val="0"/>
      <w:spacing w:val="0"/>
      <w:sz w:val="20"/>
      <w:szCs w:val="26"/>
    </w:rPr>
  </w:style>
  <w:style w:type="paragraph" w:styleId="a3">
    <w:name w:val="header"/>
    <w:basedOn w:val="a"/>
    <w:link w:val="a4"/>
    <w:unhideWhenUsed/>
    <w:rsid w:val="007F3CB3"/>
    <w:pPr>
      <w:tabs>
        <w:tab w:val="center" w:pos="4153"/>
        <w:tab w:val="right" w:pos="8306"/>
      </w:tabs>
      <w:spacing w:before="0" w:line="240" w:lineRule="auto"/>
    </w:pPr>
  </w:style>
  <w:style w:type="character" w:customStyle="1" w:styleId="a4">
    <w:name w:val="כותרת עליונה תו"/>
    <w:basedOn w:val="a0"/>
    <w:link w:val="a3"/>
    <w:uiPriority w:val="99"/>
    <w:rsid w:val="007F3CB3"/>
    <w:rPr>
      <w:rFonts w:ascii="Hadasa Roso SL" w:eastAsia="MS Mincho" w:hAnsi="Hadasa Roso SL" w:cs="Hadasa Roso SL"/>
      <w:color w:val="000000"/>
      <w:spacing w:val="1"/>
      <w:sz w:val="17"/>
      <w:szCs w:val="17"/>
      <w:lang w:eastAsia="ja-JP"/>
    </w:rPr>
  </w:style>
  <w:style w:type="paragraph" w:styleId="a5">
    <w:name w:val="footer"/>
    <w:basedOn w:val="a"/>
    <w:link w:val="a6"/>
    <w:unhideWhenUsed/>
    <w:rsid w:val="007F3CB3"/>
    <w:pPr>
      <w:tabs>
        <w:tab w:val="center" w:pos="4153"/>
        <w:tab w:val="right" w:pos="8306"/>
      </w:tabs>
      <w:spacing w:before="0" w:line="240" w:lineRule="auto"/>
    </w:pPr>
  </w:style>
  <w:style w:type="character" w:customStyle="1" w:styleId="a6">
    <w:name w:val="כותרת תחתונה תו"/>
    <w:basedOn w:val="a0"/>
    <w:link w:val="a5"/>
    <w:rsid w:val="007F3CB3"/>
    <w:rPr>
      <w:rFonts w:ascii="Hadasa Roso SL" w:eastAsia="MS Mincho" w:hAnsi="Hadasa Roso SL" w:cs="Hadasa Roso SL"/>
      <w:color w:val="000000"/>
      <w:spacing w:val="1"/>
      <w:sz w:val="17"/>
      <w:szCs w:val="17"/>
      <w:lang w:eastAsia="ja-JP"/>
    </w:rPr>
  </w:style>
  <w:style w:type="paragraph" w:customStyle="1" w:styleId="HeadMitparsemetBaze">
    <w:name w:val="Head MitparsemetBaze"/>
    <w:basedOn w:val="a"/>
    <w:rsid w:val="00FB0556"/>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FB0556"/>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FB0556"/>
    <w:pPr>
      <w:spacing w:before="120" w:after="120"/>
    </w:pPr>
    <w:rPr>
      <w:color w:val="FF0000"/>
      <w:w w:val="80"/>
    </w:rPr>
  </w:style>
  <w:style w:type="paragraph" w:styleId="a7">
    <w:name w:val="endnote text"/>
    <w:basedOn w:val="a"/>
    <w:link w:val="a8"/>
    <w:semiHidden/>
    <w:rsid w:val="00FB0556"/>
    <w:pPr>
      <w:ind w:left="227" w:hanging="227"/>
    </w:pPr>
    <w:rPr>
      <w:sz w:val="14"/>
      <w:szCs w:val="22"/>
    </w:rPr>
  </w:style>
  <w:style w:type="character" w:customStyle="1" w:styleId="a8">
    <w:name w:val="טקסט הערת סיום תו"/>
    <w:basedOn w:val="a0"/>
    <w:link w:val="a7"/>
    <w:semiHidden/>
    <w:rsid w:val="00FB0556"/>
    <w:rPr>
      <w:rFonts w:ascii="Hadasa Roso SL" w:eastAsia="MS Mincho" w:hAnsi="Hadasa Roso SL" w:cs="Hadasa Roso SL"/>
      <w:color w:val="000000"/>
      <w:spacing w:val="1"/>
      <w:sz w:val="14"/>
      <w:lang w:eastAsia="ja-JP"/>
    </w:rPr>
  </w:style>
  <w:style w:type="paragraph" w:customStyle="1" w:styleId="TableText">
    <w:name w:val="Table Text"/>
    <w:basedOn w:val="a"/>
    <w:rsid w:val="00FB0556"/>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FB0556"/>
  </w:style>
  <w:style w:type="paragraph" w:customStyle="1" w:styleId="TableHead">
    <w:name w:val="Table Head"/>
    <w:basedOn w:val="TableText"/>
    <w:rsid w:val="00FB0556"/>
    <w:pPr>
      <w:ind w:right="0"/>
      <w:jc w:val="center"/>
    </w:pPr>
    <w:rPr>
      <w:b/>
      <w:bCs/>
    </w:rPr>
  </w:style>
  <w:style w:type="paragraph" w:customStyle="1" w:styleId="TableInnerSideHeading">
    <w:name w:val="Table InnerSideHeading"/>
    <w:basedOn w:val="TableSideHeading"/>
    <w:rsid w:val="00FB0556"/>
  </w:style>
  <w:style w:type="paragraph" w:customStyle="1" w:styleId="Hesber">
    <w:name w:val="Hesber"/>
    <w:basedOn w:val="a"/>
    <w:rsid w:val="00FB0556"/>
    <w:pPr>
      <w:snapToGrid w:val="0"/>
      <w:spacing w:before="0" w:line="360" w:lineRule="auto"/>
    </w:pPr>
    <w:rPr>
      <w:rFonts w:ascii="Arial" w:eastAsia="Arial Unicode MS" w:hAnsi="Arial" w:cs="David"/>
      <w:snapToGrid w:val="0"/>
      <w:spacing w:val="0"/>
      <w:sz w:val="20"/>
      <w:szCs w:val="26"/>
    </w:rPr>
  </w:style>
  <w:style w:type="paragraph" w:styleId="a9">
    <w:name w:val="footnote text"/>
    <w:basedOn w:val="a"/>
    <w:link w:val="aa"/>
    <w:autoRedefine/>
    <w:semiHidden/>
    <w:rsid w:val="00FB0556"/>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a">
    <w:name w:val="טקסט הערת שוליים תו"/>
    <w:basedOn w:val="a0"/>
    <w:link w:val="a9"/>
    <w:semiHidden/>
    <w:rsid w:val="00FB0556"/>
    <w:rPr>
      <w:rFonts w:ascii="Arial" w:eastAsia="Arial Unicode MS" w:hAnsi="Arial" w:cs="David"/>
      <w:snapToGrid w:val="0"/>
      <w:color w:val="000000"/>
      <w:sz w:val="14"/>
      <w:szCs w:val="20"/>
      <w:lang w:eastAsia="ja-JP"/>
    </w:rPr>
  </w:style>
  <w:style w:type="character" w:styleId="ab">
    <w:name w:val="footnote reference"/>
    <w:aliases w:val="Footnote Reference"/>
    <w:semiHidden/>
    <w:rsid w:val="00FB0556"/>
    <w:rPr>
      <w:vertAlign w:val="superscript"/>
    </w:rPr>
  </w:style>
  <w:style w:type="paragraph" w:customStyle="1" w:styleId="HesberWriters">
    <w:name w:val="Hesber Writers"/>
    <w:basedOn w:val="Hesber"/>
    <w:rsid w:val="00FB0556"/>
    <w:pPr>
      <w:spacing w:before="120" w:after="6000"/>
      <w:ind w:left="1418" w:firstLine="0"/>
      <w:jc w:val="right"/>
    </w:pPr>
    <w:rPr>
      <w:b/>
      <w:bCs/>
    </w:rPr>
  </w:style>
  <w:style w:type="paragraph" w:customStyle="1" w:styleId="Hesber1st">
    <w:name w:val="Hesber 1st"/>
    <w:basedOn w:val="Hesber"/>
    <w:rsid w:val="00FB0556"/>
    <w:pPr>
      <w:tabs>
        <w:tab w:val="left" w:pos="680"/>
        <w:tab w:val="left" w:pos="1020"/>
      </w:tabs>
      <w:ind w:firstLine="0"/>
    </w:pPr>
  </w:style>
  <w:style w:type="character" w:styleId="ac">
    <w:name w:val="endnote reference"/>
    <w:semiHidden/>
    <w:rsid w:val="00FB0556"/>
    <w:rPr>
      <w:vertAlign w:val="superscript"/>
    </w:rPr>
  </w:style>
  <w:style w:type="paragraph" w:customStyle="1" w:styleId="TableBlockOutdent">
    <w:name w:val="Table BlockOutdent"/>
    <w:basedOn w:val="TableBlock"/>
    <w:rsid w:val="00FB0556"/>
    <w:pPr>
      <w:ind w:left="624" w:hanging="624"/>
    </w:pPr>
  </w:style>
  <w:style w:type="paragraph" w:customStyle="1" w:styleId="HeadDivreiHesber">
    <w:name w:val="Head DivreiHesber"/>
    <w:basedOn w:val="a"/>
    <w:rsid w:val="00FB0556"/>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d">
    <w:name w:val="page number"/>
    <w:rsid w:val="00FB0556"/>
  </w:style>
  <w:style w:type="paragraph" w:customStyle="1" w:styleId="Cover1-Reshumot">
    <w:name w:val="Cover 1-Reshumot"/>
    <w:basedOn w:val="a"/>
    <w:rsid w:val="00FB0556"/>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B0556"/>
    <w:rPr>
      <w:sz w:val="36"/>
      <w:szCs w:val="52"/>
    </w:rPr>
  </w:style>
  <w:style w:type="paragraph" w:customStyle="1" w:styleId="Cover3-Haknesset">
    <w:name w:val="Cover 3-Haknesset"/>
    <w:basedOn w:val="Cover1-Reshumot"/>
    <w:rsid w:val="00FB0556"/>
    <w:rPr>
      <w:b/>
      <w:bCs/>
      <w:spacing w:val="60"/>
    </w:rPr>
  </w:style>
  <w:style w:type="paragraph" w:customStyle="1" w:styleId="Cover4-Date">
    <w:name w:val="Cover 4-Date"/>
    <w:basedOn w:val="a"/>
    <w:rsid w:val="00FB0556"/>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B0556"/>
    <w:pPr>
      <w:snapToGrid w:val="0"/>
      <w:spacing w:before="0" w:line="360" w:lineRule="auto"/>
      <w:jc w:val="left"/>
    </w:pPr>
    <w:rPr>
      <w:rFonts w:ascii="Arial" w:eastAsia="Arial Unicode MS" w:hAnsi="Arial" w:cs="David"/>
      <w:snapToGrid w:val="0"/>
      <w:spacing w:val="0"/>
      <w:sz w:val="20"/>
      <w:szCs w:val="26"/>
    </w:rPr>
  </w:style>
  <w:style w:type="character" w:customStyle="1" w:styleId="default">
    <w:name w:val="default"/>
    <w:rsid w:val="00FB0556"/>
    <w:rPr>
      <w:rFonts w:ascii="Times New Roman" w:hAnsi="Times New Roman" w:cs="Times New Roman"/>
      <w:sz w:val="26"/>
      <w:szCs w:val="26"/>
    </w:rPr>
  </w:style>
  <w:style w:type="paragraph" w:styleId="ae">
    <w:name w:val="Balloon Text"/>
    <w:basedOn w:val="a"/>
    <w:link w:val="af"/>
    <w:rsid w:val="00FB0556"/>
    <w:pPr>
      <w:spacing w:before="0" w:line="240" w:lineRule="auto"/>
    </w:pPr>
    <w:rPr>
      <w:rFonts w:ascii="Tahoma" w:hAnsi="Tahoma" w:cs="Times New Roman"/>
      <w:sz w:val="16"/>
      <w:szCs w:val="16"/>
      <w:lang w:val="x-none"/>
    </w:rPr>
  </w:style>
  <w:style w:type="character" w:customStyle="1" w:styleId="af">
    <w:name w:val="טקסט בלונים תו"/>
    <w:basedOn w:val="a0"/>
    <w:link w:val="ae"/>
    <w:rsid w:val="00FB0556"/>
    <w:rPr>
      <w:rFonts w:ascii="Tahoma" w:eastAsia="MS Mincho" w:hAnsi="Tahoma" w:cs="Times New Roman"/>
      <w:color w:val="000000"/>
      <w:spacing w:val="1"/>
      <w:sz w:val="16"/>
      <w:szCs w:val="16"/>
      <w:lang w:val="x-none" w:eastAsia="ja-JP"/>
    </w:rPr>
  </w:style>
  <w:style w:type="paragraph" w:customStyle="1" w:styleId="P00">
    <w:name w:val="P00"/>
    <w:rsid w:val="00FB055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02">
    <w:name w:val="P02"/>
    <w:basedOn w:val="a"/>
    <w:rsid w:val="00FB0556"/>
    <w:pPr>
      <w:tabs>
        <w:tab w:val="left" w:pos="624"/>
        <w:tab w:val="left" w:pos="1021"/>
        <w:tab w:val="left" w:pos="1474"/>
        <w:tab w:val="left" w:pos="1928"/>
        <w:tab w:val="left" w:pos="2381"/>
        <w:tab w:val="left" w:pos="2835"/>
        <w:tab w:val="right" w:leader="dot" w:pos="6259"/>
      </w:tabs>
      <w:suppressAutoHyphens/>
      <w:adjustRightInd/>
      <w:spacing w:before="60" w:line="240" w:lineRule="auto"/>
      <w:ind w:left="2835" w:right="1021" w:hanging="1021"/>
      <w:textAlignment w:val="auto"/>
    </w:pPr>
    <w:rPr>
      <w:rFonts w:ascii="Times New Roman" w:eastAsia="Times New Roman" w:hAnsi="Times New Roman" w:cs="Times New Roman"/>
      <w:noProof/>
      <w:color w:val="auto"/>
      <w:spacing w:val="0"/>
      <w:sz w:val="20"/>
      <w:szCs w:val="26"/>
      <w:lang w:eastAsia="he-IL"/>
    </w:rPr>
  </w:style>
  <w:style w:type="paragraph" w:customStyle="1" w:styleId="P05">
    <w:name w:val="P05"/>
    <w:basedOn w:val="a"/>
    <w:rsid w:val="00FB0556"/>
    <w:pPr>
      <w:tabs>
        <w:tab w:val="left" w:pos="624"/>
        <w:tab w:val="left" w:pos="1021"/>
        <w:tab w:val="left" w:pos="1474"/>
        <w:tab w:val="left" w:pos="1928"/>
        <w:tab w:val="left" w:pos="2381"/>
        <w:tab w:val="left" w:pos="2835"/>
        <w:tab w:val="right" w:leader="dot" w:pos="6259"/>
      </w:tabs>
      <w:suppressAutoHyphens/>
      <w:adjustRightInd/>
      <w:spacing w:before="60" w:line="240" w:lineRule="auto"/>
      <w:ind w:left="2835" w:right="2381" w:hanging="2381"/>
      <w:textAlignment w:val="auto"/>
    </w:pPr>
    <w:rPr>
      <w:rFonts w:ascii="Times New Roman" w:eastAsia="Times New Roman" w:hAnsi="Times New Roman" w:cs="Times New Roman"/>
      <w:noProof/>
      <w:color w:val="auto"/>
      <w:spacing w:val="0"/>
      <w:sz w:val="20"/>
      <w:szCs w:val="26"/>
      <w:lang w:eastAsia="he-IL"/>
    </w:rPr>
  </w:style>
  <w:style w:type="character" w:customStyle="1" w:styleId="super">
    <w:name w:val="super"/>
    <w:rsid w:val="00FB0556"/>
    <w:rPr>
      <w:rFonts w:ascii="Times New Roman" w:hAnsi="Times New Roman" w:cs="Times New Roman"/>
      <w:position w:val="4"/>
      <w:sz w:val="16"/>
      <w:szCs w:val="16"/>
      <w:lang w:val="en-US" w:eastAsia="x-none"/>
    </w:rPr>
  </w:style>
  <w:style w:type="character" w:customStyle="1" w:styleId="big-number">
    <w:name w:val="big-number"/>
    <w:rsid w:val="00FB0556"/>
    <w:rPr>
      <w:rFonts w:ascii="Times New Roman" w:hAnsi="Times New Roman" w:cs="Times New Roman" w:hint="default"/>
      <w:sz w:val="32"/>
      <w:szCs w:val="32"/>
    </w:rPr>
  </w:style>
  <w:style w:type="character" w:styleId="af0">
    <w:name w:val="annotation reference"/>
    <w:uiPriority w:val="99"/>
    <w:rsid w:val="00FB0556"/>
    <w:rPr>
      <w:rFonts w:cs="Times New Roman"/>
      <w:sz w:val="16"/>
      <w:szCs w:val="16"/>
    </w:rPr>
  </w:style>
  <w:style w:type="paragraph" w:styleId="af1">
    <w:name w:val="annotation text"/>
    <w:basedOn w:val="a"/>
    <w:link w:val="af2"/>
    <w:uiPriority w:val="99"/>
    <w:rsid w:val="00FB0556"/>
    <w:pPr>
      <w:widowControl/>
      <w:adjustRightInd/>
      <w:spacing w:before="0" w:line="360" w:lineRule="auto"/>
      <w:ind w:firstLine="0"/>
      <w:textAlignment w:val="auto"/>
    </w:pPr>
    <w:rPr>
      <w:rFonts w:ascii="Times New Roman" w:eastAsia="Times New Roman" w:hAnsi="Times New Roman" w:cs="Times New Roman"/>
      <w:color w:val="auto"/>
      <w:spacing w:val="0"/>
      <w:sz w:val="20"/>
      <w:szCs w:val="20"/>
      <w:lang w:val="x-none" w:eastAsia="he-IL"/>
    </w:rPr>
  </w:style>
  <w:style w:type="character" w:customStyle="1" w:styleId="af2">
    <w:name w:val="טקסט הערה תו"/>
    <w:basedOn w:val="a0"/>
    <w:link w:val="af1"/>
    <w:uiPriority w:val="99"/>
    <w:rsid w:val="00FB0556"/>
    <w:rPr>
      <w:rFonts w:ascii="Times New Roman" w:eastAsia="Times New Roman" w:hAnsi="Times New Roman" w:cs="Times New Roman"/>
      <w:sz w:val="20"/>
      <w:szCs w:val="20"/>
      <w:lang w:val="x-none" w:eastAsia="he-IL"/>
    </w:rPr>
  </w:style>
  <w:style w:type="paragraph" w:styleId="af3">
    <w:name w:val="annotation subject"/>
    <w:basedOn w:val="af1"/>
    <w:next w:val="af1"/>
    <w:link w:val="af4"/>
    <w:rsid w:val="00FB0556"/>
    <w:pPr>
      <w:widowControl w:val="0"/>
      <w:adjustRightInd w:val="0"/>
      <w:spacing w:before="102" w:line="204" w:lineRule="atLeast"/>
      <w:ind w:firstLine="340"/>
      <w:textAlignment w:val="center"/>
    </w:pPr>
    <w:rPr>
      <w:rFonts w:ascii="Hadasa Roso SL" w:hAnsi="Hadasa Roso SL"/>
      <w:b/>
      <w:bCs/>
      <w:color w:val="000000"/>
      <w:spacing w:val="1"/>
      <w:lang w:eastAsia="ja-JP"/>
    </w:rPr>
  </w:style>
  <w:style w:type="character" w:customStyle="1" w:styleId="af4">
    <w:name w:val="נושא הערה תו"/>
    <w:basedOn w:val="af2"/>
    <w:link w:val="af3"/>
    <w:rsid w:val="00FB0556"/>
    <w:rPr>
      <w:rFonts w:ascii="Hadasa Roso SL" w:eastAsia="Times New Roman" w:hAnsi="Hadasa Roso SL" w:cs="Times New Roman"/>
      <w:b/>
      <w:bCs/>
      <w:color w:val="000000"/>
      <w:spacing w:val="1"/>
      <w:sz w:val="20"/>
      <w:szCs w:val="20"/>
      <w:lang w:val="x-none" w:eastAsia="ja-JP"/>
    </w:rPr>
  </w:style>
  <w:style w:type="paragraph" w:customStyle="1" w:styleId="P22">
    <w:name w:val="P22"/>
    <w:basedOn w:val="a"/>
    <w:rsid w:val="00FB0556"/>
    <w:pPr>
      <w:tabs>
        <w:tab w:val="left" w:pos="1474"/>
        <w:tab w:val="left" w:pos="1928"/>
        <w:tab w:val="left" w:pos="2381"/>
        <w:tab w:val="left" w:pos="2835"/>
        <w:tab w:val="right" w:leader="dot" w:pos="6259"/>
      </w:tabs>
      <w:suppressAutoHyphens/>
      <w:adjustRightInd/>
      <w:spacing w:before="60" w:line="240" w:lineRule="auto"/>
      <w:ind w:left="2835" w:right="1021" w:firstLine="0"/>
      <w:textAlignment w:val="auto"/>
    </w:pPr>
    <w:rPr>
      <w:rFonts w:ascii="Times New Roman" w:eastAsia="Times New Roman" w:hAnsi="Times New Roman" w:cs="Times New Roman"/>
      <w:noProof/>
      <w:color w:val="auto"/>
      <w:spacing w:val="0"/>
      <w:sz w:val="20"/>
      <w:szCs w:val="26"/>
      <w:lang w:eastAsia="he-IL"/>
    </w:rPr>
  </w:style>
  <w:style w:type="paragraph" w:customStyle="1" w:styleId="medium2-header">
    <w:name w:val="medium2-header"/>
    <w:basedOn w:val="a"/>
    <w:rsid w:val="00FB0556"/>
    <w:pPr>
      <w:keepNext/>
      <w:keepLines/>
      <w:tabs>
        <w:tab w:val="left" w:pos="624"/>
        <w:tab w:val="left" w:pos="1021"/>
        <w:tab w:val="left" w:pos="1474"/>
        <w:tab w:val="left" w:pos="1928"/>
        <w:tab w:val="left" w:pos="2381"/>
        <w:tab w:val="left" w:pos="2835"/>
      </w:tabs>
      <w:suppressAutoHyphens/>
      <w:adjustRightInd/>
      <w:spacing w:before="240" w:line="240" w:lineRule="auto"/>
      <w:ind w:left="2835" w:firstLine="0"/>
      <w:jc w:val="center"/>
      <w:textAlignment w:val="auto"/>
    </w:pPr>
    <w:rPr>
      <w:rFonts w:ascii="Times New Roman" w:eastAsia="Times New Roman" w:hAnsi="Times New Roman" w:cs="Times New Roman"/>
      <w:bCs/>
      <w:color w:val="auto"/>
      <w:spacing w:val="0"/>
      <w:sz w:val="24"/>
      <w:szCs w:val="24"/>
      <w:lang w:eastAsia="he-IL"/>
    </w:rPr>
  </w:style>
  <w:style w:type="paragraph" w:styleId="af5">
    <w:name w:val="Revision"/>
    <w:hidden/>
    <w:uiPriority w:val="99"/>
    <w:semiHidden/>
    <w:rsid w:val="00FB0556"/>
    <w:pPr>
      <w:spacing w:after="0" w:line="240" w:lineRule="auto"/>
    </w:pPr>
    <w:rPr>
      <w:rFonts w:ascii="Hadasa Roso SL" w:eastAsia="MS Mincho" w:hAnsi="Hadasa Roso SL" w:cs="Hadasa Roso SL"/>
      <w:color w:val="000000"/>
      <w:spacing w:val="1"/>
      <w:sz w:val="17"/>
      <w:szCs w:val="17"/>
      <w:lang w:eastAsia="ja-JP"/>
    </w:rPr>
  </w:style>
  <w:style w:type="character" w:styleId="Hyperlink">
    <w:name w:val="Hyperlink"/>
    <w:rsid w:val="00FB0556"/>
    <w:rPr>
      <w:rFonts w:ascii="Times New Roman" w:hAnsi="Times New Roman" w:cs="Times New Roman"/>
      <w:color w:val="0000FF"/>
      <w:u w:val="single"/>
    </w:rPr>
  </w:style>
  <w:style w:type="paragraph" w:styleId="af6">
    <w:name w:val="List Paragraph"/>
    <w:basedOn w:val="a"/>
    <w:uiPriority w:val="34"/>
    <w:qFormat/>
    <w:rsid w:val="00FB0556"/>
    <w:pPr>
      <w:widowControl/>
      <w:autoSpaceDE/>
      <w:autoSpaceDN/>
      <w:adjustRightInd/>
      <w:spacing w:before="0" w:after="200" w:line="276" w:lineRule="auto"/>
      <w:ind w:left="720" w:firstLine="0"/>
      <w:contextualSpacing/>
      <w:jc w:val="left"/>
      <w:textAlignment w:val="auto"/>
    </w:pPr>
    <w:rPr>
      <w:rFonts w:ascii="Calibri" w:eastAsia="Times New Roman" w:hAnsi="Calibri" w:cs="Arial"/>
      <w:color w:val="auto"/>
      <w:spacing w:val="0"/>
      <w:sz w:val="22"/>
      <w:szCs w:val="22"/>
      <w:lang w:eastAsia="en-US"/>
    </w:rPr>
  </w:style>
  <w:style w:type="paragraph" w:customStyle="1" w:styleId="big-header">
    <w:name w:val="big-header"/>
    <w:basedOn w:val="a"/>
    <w:rsid w:val="00FB0556"/>
    <w:pPr>
      <w:keepNext/>
      <w:keepLines/>
      <w:tabs>
        <w:tab w:val="left" w:pos="624"/>
        <w:tab w:val="left" w:pos="1021"/>
        <w:tab w:val="left" w:pos="1474"/>
        <w:tab w:val="left" w:pos="1928"/>
        <w:tab w:val="left" w:pos="2381"/>
        <w:tab w:val="left" w:pos="2835"/>
      </w:tabs>
      <w:suppressAutoHyphens/>
      <w:adjustRightInd/>
      <w:spacing w:before="440" w:after="120" w:line="240" w:lineRule="auto"/>
      <w:ind w:left="2835" w:firstLine="0"/>
      <w:jc w:val="center"/>
      <w:textAlignment w:val="auto"/>
    </w:pPr>
    <w:rPr>
      <w:rFonts w:ascii="Times New Roman" w:eastAsia="Times New Roman" w:hAnsi="Times New Roman" w:cs="FrankRuehl"/>
      <w:noProof/>
      <w:color w:val="auto"/>
      <w:spacing w:val="0"/>
      <w:sz w:val="20"/>
      <w:szCs w:val="32"/>
      <w:lang w:eastAsia="he-IL"/>
    </w:rPr>
  </w:style>
  <w:style w:type="paragraph" w:customStyle="1" w:styleId="footnote">
    <w:name w:val="footnote"/>
    <w:basedOn w:val="P00"/>
    <w:rsid w:val="00FB0556"/>
    <w:pPr>
      <w:tabs>
        <w:tab w:val="clear" w:pos="624"/>
        <w:tab w:val="clear" w:pos="1021"/>
        <w:tab w:val="clear" w:pos="1474"/>
        <w:tab w:val="clear" w:pos="1928"/>
        <w:tab w:val="clear" w:pos="2381"/>
        <w:tab w:val="clear" w:pos="2835"/>
        <w:tab w:val="clear" w:pos="6259"/>
      </w:tabs>
      <w:spacing w:before="0"/>
    </w:pPr>
    <w:rPr>
      <w:rFonts w:cs="FrankRuehl"/>
      <w:sz w:val="22"/>
      <w:szCs w:val="22"/>
    </w:rPr>
  </w:style>
  <w:style w:type="paragraph" w:customStyle="1" w:styleId="hesber0">
    <w:name w:val="hesber"/>
    <w:basedOn w:val="a"/>
    <w:rsid w:val="00FB0556"/>
    <w:pPr>
      <w:widowControl/>
      <w:adjustRightInd/>
      <w:snapToGrid w:val="0"/>
      <w:spacing w:before="0" w:line="360" w:lineRule="auto"/>
      <w:textAlignment w:val="auto"/>
    </w:pPr>
    <w:rPr>
      <w:rFonts w:ascii="Arial" w:eastAsia="Calibri" w:hAnsi="Arial" w:cs="Arial"/>
      <w:spacing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D2A5B-D9AE-41FE-B54D-A26B5DBA20DB}"/>
</file>

<file path=customXml/itemProps2.xml><?xml version="1.0" encoding="utf-8"?>
<ds:datastoreItem xmlns:ds="http://schemas.openxmlformats.org/officeDocument/2006/customXml" ds:itemID="{1273587D-F53A-4711-A4B2-65D1841535AA}"/>
</file>

<file path=customXml/itemProps3.xml><?xml version="1.0" encoding="utf-8"?>
<ds:datastoreItem xmlns:ds="http://schemas.openxmlformats.org/officeDocument/2006/customXml" ds:itemID="{77465A4A-5CBD-400C-AFC6-629B5602A880}"/>
</file>

<file path=customXml/itemProps4.xml><?xml version="1.0" encoding="utf-8"?>
<ds:datastoreItem xmlns:ds="http://schemas.openxmlformats.org/officeDocument/2006/customXml" ds:itemID="{019461FF-9AAA-48C2-9487-AA0F8D32345C}"/>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2340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dc:creator>
  <cp:lastModifiedBy>עידית חנוכה</cp:lastModifiedBy>
  <cp:revision>2</cp:revision>
  <cp:lastPrinted>2014-07-02T06:26:00Z</cp:lastPrinted>
  <dcterms:created xsi:type="dcterms:W3CDTF">2014-07-02T19:05:00Z</dcterms:created>
  <dcterms:modified xsi:type="dcterms:W3CDTF">2014-07-02T19:05:00Z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