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25E48">
      <w:pPr>
        <w:pStyle w:val="a3"/>
        <w:spacing w:line="360" w:lineRule="auto"/>
        <w:jc w:val="left"/>
        <w:rPr>
          <w:rFonts w:cs="David"/>
          <w:b w:val="0"/>
          <w:bCs w:val="0"/>
          <w:sz w:val="24"/>
          <w:szCs w:val="24"/>
          <w:u w:val="none"/>
          <w:rtl/>
        </w:rPr>
      </w:pPr>
      <w:bookmarkStart w:id="0" w:name="_GoBack"/>
      <w:bookmarkEnd w:id="0"/>
    </w:p>
    <w:p w:rsidR="00000000" w:rsidRDefault="00325E48">
      <w:pPr>
        <w:pStyle w:val="a3"/>
        <w:spacing w:line="360" w:lineRule="auto"/>
        <w:rPr>
          <w:rFonts w:cs="David"/>
          <w:u w:val="none"/>
          <w:rtl/>
        </w:rPr>
      </w:pPr>
      <w:r>
        <w:rPr>
          <w:rFonts w:cs="David"/>
          <w:u w:val="none"/>
          <w:rtl/>
        </w:rPr>
        <w:t>הכנסת ה</w:t>
      </w:r>
      <w:bookmarkStart w:id="1" w:name="KnessetNum"/>
      <w:r>
        <w:rPr>
          <w:rFonts w:cs="David"/>
          <w:u w:val="none"/>
          <w:rtl/>
        </w:rPr>
        <w:t>שבע-עשרה</w:t>
      </w:r>
      <w:bookmarkEnd w:id="1"/>
    </w:p>
    <w:p w:rsidR="00000000" w:rsidRDefault="00325E48">
      <w:pPr>
        <w:tabs>
          <w:tab w:val="left" w:pos="2734"/>
        </w:tabs>
        <w:spacing w:line="360" w:lineRule="auto"/>
        <w:ind w:left="-9" w:firstLine="9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751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528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25E48">
            <w:pPr>
              <w:tabs>
                <w:tab w:val="left" w:pos="2770"/>
                <w:tab w:val="left" w:pos="6192"/>
              </w:tabs>
              <w:ind w:firstLine="9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</w:t>
            </w:r>
            <w:bookmarkStart w:id="2" w:name="MKsSingleOrMulti"/>
            <w:r>
              <w:rPr>
                <w:rFonts w:cs="David"/>
                <w:sz w:val="26"/>
                <w:szCs w:val="26"/>
                <w:rtl/>
              </w:rPr>
              <w:t>חבר הכנסת</w:t>
            </w:r>
            <w:bookmarkEnd w:id="2"/>
            <w:r>
              <w:rPr>
                <w:rFonts w:cs="David"/>
                <w:sz w:val="26"/>
                <w:szCs w:val="26"/>
                <w:rtl/>
              </w:rPr>
              <w:t xml:space="preserve">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דני נווה</w:t>
            </w:r>
          </w:p>
        </w:tc>
      </w:tr>
    </w:tbl>
    <w:p w:rsidR="00000000" w:rsidRDefault="00325E48">
      <w:pPr>
        <w:spacing w:line="360" w:lineRule="auto"/>
        <w:jc w:val="center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  <w:t xml:space="preserve">              </w:t>
      </w:r>
      <w:r>
        <w:rPr>
          <w:rFonts w:cs="David"/>
          <w:b/>
          <w:bCs/>
          <w:rtl/>
        </w:rPr>
        <w:t>פ/172/17</w:t>
      </w:r>
    </w:p>
    <w:p w:rsidR="00000000" w:rsidRDefault="00325E48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325E48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bookmarkStart w:id="3" w:name="Title"/>
      <w:r>
        <w:rPr>
          <w:rFonts w:cs="David"/>
          <w:b/>
          <w:bCs/>
          <w:sz w:val="28"/>
          <w:szCs w:val="28"/>
          <w:rtl/>
        </w:rPr>
        <w:t>הצעת חוק הממשלה</w:t>
      </w:r>
      <w:bookmarkEnd w:id="3"/>
      <w:r>
        <w:rPr>
          <w:rFonts w:cs="David"/>
          <w:b/>
          <w:bCs/>
          <w:sz w:val="28"/>
          <w:szCs w:val="28"/>
          <w:rtl/>
        </w:rPr>
        <w:t xml:space="preserve"> (תיקון – דיווח על מצב רפואי), התשס"ו-2006</w:t>
      </w:r>
    </w:p>
    <w:p w:rsidR="00000000" w:rsidRDefault="00325E48">
      <w:pPr>
        <w:spacing w:line="360" w:lineRule="auto"/>
        <w:jc w:val="both"/>
        <w:rPr>
          <w:rFonts w:cs="David"/>
          <w:sz w:val="26"/>
          <w:szCs w:val="26"/>
          <w:rtl/>
        </w:rPr>
      </w:pPr>
    </w:p>
    <w:tbl>
      <w:tblPr>
        <w:bidiVisual/>
        <w:tblW w:w="8363" w:type="dxa"/>
        <w:tblInd w:w="57" w:type="dxa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54"/>
        <w:gridCol w:w="528"/>
        <w:gridCol w:w="724"/>
        <w:gridCol w:w="557"/>
        <w:gridCol w:w="540"/>
        <w:gridCol w:w="486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הוספת סעיף 5ב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6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הממשלה, התשס"א-2001</w:t>
            </w:r>
            <w:r>
              <w:rPr>
                <w:rStyle w:val="aa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 xml:space="preserve"> , אחרי סעיף 5א יבוא: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"5ב.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א.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ראש הממשלה יערוך בדיקה רפואית תקופתית ויפרסם דוח רפואי על מצב בריאותו אחת לשנה.</w:t>
            </w:r>
          </w:p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ב.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ראש ממשלה שעבר אירו</w:t>
            </w:r>
            <w:r>
              <w:rPr>
                <w:rFonts w:cs="David"/>
                <w:sz w:val="26"/>
                <w:szCs w:val="26"/>
                <w:rtl/>
              </w:rPr>
              <w:t>ע רפואי הכרוך באשפוז או בהתערבות פולשנית יפרסם על כך דוח רפואי בהקדם האפשרי.</w:t>
            </w:r>
          </w:p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ג.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מועמד לראשות הממשלה יערוך בדיקה רפואית ויפרסם דוח רפואי על מצב בריאותו לפחות 30 יום לפני מועד הבחירות. </w:t>
            </w:r>
          </w:p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ד.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הבדיקות הרפואיות והדוחות ייערכו על ידי גורם רפואי בלתי תלוי</w:t>
            </w:r>
            <w:r>
              <w:rPr>
                <w:rFonts w:cs="David"/>
                <w:sz w:val="26"/>
                <w:szCs w:val="26"/>
                <w:rtl/>
              </w:rPr>
              <w:t>.</w:t>
            </w:r>
          </w:p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ה.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1. 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שר הבריאות ממונה על ביצועו של סעיף זה.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2. 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25E48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הפרטים אשר יכללו בדוח, אופן פרסומו ודרך ביצוע הבדיקות, לרבות הגורם המבצע כאמור בסעיף 4, ייקבעו בתקנות."</w:t>
            </w:r>
          </w:p>
        </w:tc>
      </w:tr>
    </w:tbl>
    <w:p w:rsidR="00000000" w:rsidRDefault="00325E48">
      <w:pPr>
        <w:spacing w:line="360" w:lineRule="auto"/>
        <w:rPr>
          <w:rFonts w:cs="David"/>
          <w:b/>
          <w:bCs/>
          <w:sz w:val="28"/>
          <w:szCs w:val="28"/>
          <w:u w:val="single"/>
          <w:rtl/>
        </w:rPr>
      </w:pP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</w:r>
      <w:r>
        <w:rPr>
          <w:sz w:val="26"/>
          <w:szCs w:val="26"/>
          <w:rtl/>
        </w:rPr>
        <w:tab/>
        <w:t xml:space="preserve">   </w:t>
      </w:r>
    </w:p>
    <w:p w:rsidR="00000000" w:rsidRDefault="00325E48">
      <w:pPr>
        <w:spacing w:line="360" w:lineRule="auto"/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- הסבר</w:t>
      </w:r>
    </w:p>
    <w:p w:rsidR="00000000" w:rsidRDefault="00325E48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לפי הצעת החוק, ראש ממשלה מכהן יחויב לעבור בדיקה תקופתית ולדווח לציבו</w:t>
      </w:r>
      <w:r>
        <w:rPr>
          <w:rFonts w:cs="David"/>
          <w:sz w:val="26"/>
          <w:szCs w:val="26"/>
          <w:rtl/>
        </w:rPr>
        <w:t xml:space="preserve">ר על מצבו הרפואי מעת לעת, על מנת לממש את זכות הציבור לדעת מהו מצבו הרפואי של מי שניתנה לו הסמכות העליונה לנהל את ענייני המדינה. </w:t>
      </w:r>
    </w:p>
    <w:p w:rsidR="00000000" w:rsidRDefault="00325E48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lastRenderedPageBreak/>
        <w:t>כן מוצע כי אדם המתמודד בבחירות על תפקיד ראש הממשלה יחויב בביצוע בדיקה רפואית ובפרסום תוצאותיה, שלושים ימים בטרם הבחירות, על מנת</w:t>
      </w:r>
      <w:r>
        <w:rPr>
          <w:rFonts w:cs="David"/>
          <w:sz w:val="26"/>
          <w:szCs w:val="26"/>
          <w:rtl/>
        </w:rPr>
        <w:t xml:space="preserve"> לממש את זכותו של הציבור לדעת מהו מצבו הרפואי של מי שמבקש מהציבור להפקיד בידיו את ענייני המדינה. </w:t>
      </w:r>
    </w:p>
    <w:p w:rsidR="00000000" w:rsidRDefault="00325E48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---------------------------------</w:t>
      </w:r>
    </w:p>
    <w:p w:rsidR="00000000" w:rsidRDefault="00325E48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הוגשה ליו"ר הכנסת והסגנים</w:t>
      </w:r>
    </w:p>
    <w:p w:rsidR="00000000" w:rsidRDefault="00325E48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והונחה על שולחן הכנסת ביום</w:t>
      </w:r>
    </w:p>
    <w:p w:rsidR="00000000" w:rsidRDefault="00325E48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כ"ד באייר התשס"ו – 22.5.06</w:t>
      </w:r>
    </w:p>
    <w:p w:rsidR="00000000" w:rsidRDefault="00325E48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325E48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b/>
          <w:bCs/>
          <w:sz w:val="26"/>
          <w:szCs w:val="26"/>
          <w:u w:val="single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000000" w:rsidRDefault="00325E48">
      <w:pPr>
        <w:pStyle w:val="1"/>
        <w:spacing w:line="360" w:lineRule="auto"/>
        <w:rPr>
          <w:rFonts w:cs="David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000000" w:rsidRDefault="00325E48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000000" w:rsidRDefault="00325E48">
      <w:pPr>
        <w:spacing w:line="360" w:lineRule="auto"/>
        <w:rPr>
          <w:rtl/>
        </w:rPr>
      </w:pPr>
    </w:p>
    <w:p w:rsidR="00000000" w:rsidRDefault="00325E48">
      <w:pPr>
        <w:spacing w:line="360" w:lineRule="auto"/>
      </w:pPr>
    </w:p>
    <w:p w:rsidR="00000000" w:rsidRDefault="00325E48">
      <w:pPr>
        <w:pStyle w:val="a3"/>
        <w:spacing w:line="360" w:lineRule="auto"/>
        <w:jc w:val="left"/>
        <w:rPr>
          <w:rFonts w:cs="David"/>
          <w:u w:val="none"/>
        </w:rPr>
      </w:pPr>
    </w:p>
    <w:sectPr w:rsidR="00000000">
      <w:headerReference w:type="default" r:id="rId7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25E48">
      <w:r>
        <w:separator/>
      </w:r>
    </w:p>
  </w:endnote>
  <w:endnote w:type="continuationSeparator" w:id="0">
    <w:p w:rsidR="00000000" w:rsidRDefault="00325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25E48">
      <w:r>
        <w:separator/>
      </w:r>
    </w:p>
  </w:footnote>
  <w:footnote w:type="continuationSeparator" w:id="0">
    <w:p w:rsidR="00000000" w:rsidRDefault="00325E48">
      <w:r>
        <w:continuationSeparator/>
      </w:r>
    </w:p>
  </w:footnote>
  <w:footnote w:id="1">
    <w:p w:rsidR="00000000" w:rsidRDefault="00325E48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  <w:rtl/>
        </w:rPr>
        <w:t xml:space="preserve"> ס"ח התשס"א, עמ' 168.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25E48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325E48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63265"/>
    <w:multiLevelType w:val="hybridMultilevel"/>
    <w:tmpl w:val="AFFA9CD0"/>
    <w:lvl w:ilvl="0" w:tplc="15B05D32">
      <w:start w:val="3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3D3377B"/>
    <w:multiLevelType w:val="hybridMultilevel"/>
    <w:tmpl w:val="42760558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2284ãðé ðåä - çå÷  äîîùìä ãåç øôåàé.doc"/>
    <w:docVar w:name="StartMode" w:val="2"/>
  </w:docVars>
  <w:rsids>
    <w:rsidRoot w:val="00325E48"/>
    <w:rsid w:val="0032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both"/>
      <w:outlineLvl w:val="0"/>
    </w:pPr>
    <w:rPr>
      <w:rFonts w:eastAsia="Times New Roman"/>
      <w:b/>
      <w:bCs/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rFonts w:eastAsia="Times New Roman"/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spacing w:line="360" w:lineRule="auto"/>
      <w:jc w:val="both"/>
      <w:outlineLvl w:val="4"/>
    </w:pPr>
    <w:rPr>
      <w:rFonts w:eastAsia="Times New Roman"/>
      <w:b/>
      <w:bCs/>
      <w:sz w:val="32"/>
      <w:szCs w:val="3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  <w:style w:type="paragraph" w:styleId="ab">
    <w:name w:val="Balloon Text"/>
    <w:basedOn w:val="a"/>
    <w:link w:val="ac"/>
    <w:uiPriority w:val="99"/>
    <w:rPr>
      <w:rFonts w:ascii="Tahoma" w:eastAsia="Times New Roman" w:hAnsi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Pr>
      <w:rFonts w:ascii="Tahoma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1101</Characters>
  <Application>Microsoft Office Word</Application>
  <DocSecurity>0</DocSecurity>
  <Lines>9</Lines>
  <Paragraphs>2</Paragraphs>
  <ScaleCrop>false</ScaleCrop>
  <Company>knesset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הממשלה (תיקון - דיווח על מצב רפואי), התשס"ו-2006</dc:title>
  <dc:subject/>
  <dc:creator>Knesset</dc:creator>
  <cp:keywords/>
  <dc:description/>
  <cp:lastModifiedBy>שמואל כוכב</cp:lastModifiedBy>
  <cp:revision>2</cp:revision>
  <cp:lastPrinted>2006-05-17T11:52:00Z</cp:lastPrinted>
  <dcterms:created xsi:type="dcterms:W3CDTF">2015-02-03T17:06:00Z</dcterms:created>
  <dcterms:modified xsi:type="dcterms:W3CDTF">2015-02-03T17:06:00Z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דני נוה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84</vt:lpwstr>
  </property>
  <property fmtid="{D5CDD505-2E9C-101B-9397-08002B2CF9AE}" pid="9" name="AutoNumber">
    <vt:lpwstr>02828006</vt:lpwstr>
  </property>
  <property fmtid="{D5CDD505-2E9C-101B-9397-08002B2CF9AE}" pid="10" name="Num_Gim1">
    <vt:lpwstr/>
  </property>
  <property fmtid="{D5CDD505-2E9C-101B-9397-08002B2CF9AE}" pid="11" name="SDDocDate">
    <vt:lpwstr>2006-05-17T00:00:00Z</vt:lpwstr>
  </property>
  <property fmtid="{D5CDD505-2E9C-101B-9397-08002B2CF9AE}" pid="12" name="SDHebDate">
    <vt:lpwstr>י"ט באייר,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knesset_number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פ/172/17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oseA">
    <vt:lpwstr/>
  </property>
  <property fmtid="{D5CDD505-2E9C-101B-9397-08002B2CF9AE}" pid="30" name="NoseB">
    <vt:lpwstr/>
  </property>
  <property fmtid="{D5CDD505-2E9C-101B-9397-08002B2CF9AE}" pid="31" name="ValidFrom">
    <vt:lpwstr/>
  </property>
  <property fmtid="{D5CDD505-2E9C-101B-9397-08002B2CF9AE}" pid="32" name="ValidUntill">
    <vt:lpwstr/>
  </property>
  <property fmtid="{D5CDD505-2E9C-101B-9397-08002B2CF9AE}" pid="33" name="To1">
    <vt:lpwstr/>
  </property>
  <property fmtid="{D5CDD505-2E9C-101B-9397-08002B2CF9AE}" pid="34" name="From">
    <vt:lpwstr/>
  </property>
  <property fmtid="{D5CDD505-2E9C-101B-9397-08002B2CF9AE}" pid="35" name="body">
    <vt:lpwstr/>
  </property>
  <property fmtid="{D5CDD505-2E9C-101B-9397-08002B2CF9AE}" pid="36" name="תאריך הנחה">
    <vt:lpwstr/>
  </property>
  <property fmtid="{D5CDD505-2E9C-101B-9397-08002B2CF9AE}" pid="37" name="מספר הצעת חוק למיון">
    <vt:lpwstr>172</vt:lpwstr>
  </property>
</Properties>
</file>