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961A1" w14:textId="77777777" w:rsidR="002C2E29" w:rsidRPr="00E635A2" w:rsidRDefault="004033D8" w:rsidP="00E635A2">
      <w:pPr>
        <w:jc w:val="right"/>
        <w:rPr>
          <w:rFonts w:cs="David"/>
          <w:b/>
          <w:bCs/>
          <w:sz w:val="20"/>
          <w:szCs w:val="20"/>
        </w:rPr>
      </w:pPr>
      <w:r w:rsidRPr="00E635A2">
        <w:rPr>
          <w:rFonts w:cs="David" w:hint="cs"/>
          <w:sz w:val="20"/>
          <w:szCs w:val="20"/>
          <w:rtl/>
        </w:rPr>
        <w:t xml:space="preserve">מספר פנימי: </w:t>
      </w:r>
      <w:bookmarkStart w:id="0" w:name="LGS_Internal_ID"/>
      <w:r>
        <w:rPr>
          <w:rFonts w:cs="David" w:hint="cs"/>
          <w:sz w:val="20"/>
          <w:szCs w:val="20"/>
          <w:rtl/>
        </w:rPr>
        <w:t>2079022</w:t>
      </w:r>
      <w:bookmarkEnd w:id="0"/>
    </w:p>
    <w:p w14:paraId="7F6961A2" w14:textId="53D639AE" w:rsidR="00E13C27" w:rsidRPr="00DB7060" w:rsidRDefault="00E13C27" w:rsidP="00A443CF">
      <w:pPr>
        <w:pStyle w:val="HeadHatzaotHok"/>
        <w:rPr>
          <w:sz w:val="28"/>
          <w:szCs w:val="28"/>
          <w:rtl/>
        </w:rPr>
      </w:pPr>
      <w:r w:rsidRPr="00DB7060">
        <w:rPr>
          <w:rFonts w:hint="cs"/>
          <w:sz w:val="28"/>
          <w:szCs w:val="28"/>
          <w:rtl/>
        </w:rPr>
        <w:t xml:space="preserve">הכנסת </w:t>
      </w:r>
      <w:bookmarkStart w:id="1" w:name="LGS_Knesset_Num"/>
      <w:r>
        <w:rPr>
          <w:rFonts w:hint="cs"/>
          <w:sz w:val="28"/>
          <w:szCs w:val="28"/>
          <w:rtl/>
        </w:rPr>
        <w:t>העשרים ואחת</w:t>
      </w:r>
      <w:bookmarkEnd w:id="1"/>
    </w:p>
    <w:p w14:paraId="7F6961A3" w14:textId="77777777" w:rsidR="00E13C27" w:rsidRPr="00F67051" w:rsidRDefault="00E13C27" w:rsidP="00E13C27">
      <w:pPr>
        <w:rPr>
          <w:rFonts w:cs="David"/>
          <w:b/>
          <w:bCs/>
          <w:sz w:val="26"/>
          <w:szCs w:val="26"/>
          <w:rtl/>
        </w:rPr>
      </w:pPr>
    </w:p>
    <w:p w14:paraId="7F6961A6" w14:textId="77777777" w:rsidR="00E13C27" w:rsidRDefault="008F6665" w:rsidP="00930EFE">
      <w:pPr>
        <w:pStyle w:val="David"/>
        <w:spacing w:line="360" w:lineRule="auto"/>
        <w:ind w:left="3544"/>
        <w:rPr>
          <w:b/>
          <w:bCs/>
          <w:rtl/>
        </w:rPr>
      </w:pPr>
      <w:bookmarkStart w:id="2" w:name="LGS_Initiators_List"/>
      <w:r>
        <w:rPr>
          <w:b/>
          <w:bCs/>
          <w:rtl/>
        </w:rPr>
        <w:t>יוזם:</w:t>
      </w:r>
      <w:r>
        <w:tab/>
      </w:r>
      <w:r>
        <w:rPr>
          <w:b/>
          <w:bCs/>
          <w:rtl/>
        </w:rPr>
        <w:t xml:space="preserve">      חבר הכנסת</w:t>
      </w:r>
      <w:bookmarkEnd w:id="2"/>
      <w:r w:rsidR="00B35784" w:rsidRPr="00F67051">
        <w:rPr>
          <w:b/>
          <w:bCs/>
        </w:rPr>
        <w:tab/>
      </w:r>
      <w:bookmarkStart w:id="3" w:name="LGS_PM_Names"/>
      <w:r>
        <w:rPr>
          <w:rFonts w:hint="cs"/>
          <w:b/>
          <w:bCs/>
          <w:rtl/>
        </w:rPr>
        <w:t>אילן גילאון</w:t>
      </w:r>
      <w:bookmarkEnd w:id="3"/>
    </w:p>
    <w:p w14:paraId="7F6961AA" w14:textId="39F9D96B" w:rsidR="00E13C27" w:rsidRPr="00CF1AA2" w:rsidRDefault="007D585A" w:rsidP="0036422C">
      <w:pPr>
        <w:pStyle w:val="David"/>
        <w:spacing w:before="0" w:line="360" w:lineRule="auto"/>
        <w:ind w:left="3544"/>
        <w:rPr>
          <w:b/>
          <w:bCs/>
          <w:sz w:val="16"/>
          <w:szCs w:val="16"/>
          <w:rtl/>
        </w:rPr>
      </w:pPr>
      <w:bookmarkStart w:id="4" w:name="LGS_Join_List"/>
      <w:r>
        <w:rPr>
          <w:rtl/>
        </w:rPr>
        <w:t xml:space="preserve"> </w:t>
      </w:r>
      <w:bookmarkEnd w:id="4"/>
      <w:r w:rsidR="002200A1" w:rsidRPr="00CF1AA2">
        <w:rPr>
          <w:rFonts w:hint="cs"/>
          <w:rtl/>
        </w:rPr>
        <w:tab/>
      </w:r>
      <w:bookmarkStart w:id="5" w:name="LGS_PM_NamesJoin"/>
      <w:r>
        <w:rPr>
          <w:rFonts w:hint="cs"/>
          <w:rtl/>
        </w:rPr>
        <w:t xml:space="preserve"> </w:t>
      </w:r>
      <w:bookmarkEnd w:id="5"/>
    </w:p>
    <w:p w14:paraId="34DB4103" w14:textId="77777777" w:rsidR="00904591" w:rsidRPr="00904591" w:rsidRDefault="00266D86" w:rsidP="0036422C">
      <w:pPr>
        <w:pStyle w:val="David"/>
        <w:spacing w:before="0" w:line="360" w:lineRule="auto"/>
        <w:ind w:left="3544"/>
        <w:rPr>
          <w:sz w:val="4"/>
          <w:szCs w:val="4"/>
          <w:rtl/>
        </w:rPr>
      </w:pPr>
      <w:r>
        <w:t>____</w:t>
      </w:r>
      <w:r w:rsidR="00E374F2">
        <w:t>__</w:t>
      </w:r>
      <w:r>
        <w:t>________________________________________</w:t>
      </w:r>
      <w:r w:rsidR="00E06736" w:rsidRPr="00E06736">
        <w:tab/>
      </w:r>
      <w:r w:rsidR="00E13C27" w:rsidRPr="00E06736">
        <w:rPr>
          <w:rFonts w:hint="cs"/>
          <w:rtl/>
        </w:rPr>
        <w:tab/>
      </w:r>
      <w:r w:rsidR="00E13C27" w:rsidRPr="00E06736">
        <w:rPr>
          <w:rFonts w:hint="cs"/>
          <w:rtl/>
        </w:rPr>
        <w:tab/>
      </w:r>
      <w:r w:rsidR="00E13C27" w:rsidRPr="00E06736">
        <w:rPr>
          <w:rFonts w:hint="cs"/>
          <w:rtl/>
        </w:rPr>
        <w:tab/>
      </w:r>
      <w:r w:rsidR="00904591">
        <w:t xml:space="preserve">           </w:t>
      </w:r>
    </w:p>
    <w:p w14:paraId="7F6961AB" w14:textId="256138AA" w:rsidR="00E13C27" w:rsidRPr="00E06736" w:rsidRDefault="00904591" w:rsidP="00904591">
      <w:pPr>
        <w:pStyle w:val="David"/>
        <w:spacing w:before="0" w:line="240" w:lineRule="auto"/>
        <w:ind w:left="3544"/>
        <w:rPr>
          <w:rtl/>
        </w:rPr>
      </w:pPr>
      <w:r>
        <w:t xml:space="preserve">                                            </w:t>
      </w:r>
      <w:r w:rsidR="008F1308">
        <w:t xml:space="preserve"> </w:t>
      </w:r>
      <w:bookmarkStart w:id="6" w:name="Private_Number"/>
      <w:r>
        <w:rPr>
          <w:rFonts w:hint="cs"/>
          <w:rtl/>
        </w:rPr>
        <w:t>פ/135/21</w:t>
      </w:r>
      <w:bookmarkEnd w:id="6"/>
    </w:p>
    <w:p w14:paraId="7F6961AD" w14:textId="77777777" w:rsidR="00E13C27" w:rsidRPr="00F67051" w:rsidRDefault="00A443CF" w:rsidP="0021633A">
      <w:pPr>
        <w:pStyle w:val="HeadHatzaotHok"/>
        <w:rPr>
          <w:rtl/>
        </w:rPr>
      </w:pPr>
      <w:bookmarkStart w:id="7" w:name="LGS_Subject"/>
      <w:r>
        <w:rPr>
          <w:rFonts w:hint="cs"/>
          <w:rtl/>
        </w:rPr>
        <w:t xml:space="preserve">הצעת חוק שוויון זכויות לאנשים עם מוגבלות (תיקון – דיור בקהילה וסיוע אישי), </w:t>
      </w:r>
      <w:proofErr w:type="spellStart"/>
      <w:r>
        <w:rPr>
          <w:rFonts w:hint="cs"/>
          <w:rtl/>
        </w:rPr>
        <w:t>התשע"ט</w:t>
      </w:r>
      <w:proofErr w:type="spellEnd"/>
      <w:r>
        <w:rPr>
          <w:rFonts w:hint="cs"/>
          <w:rtl/>
        </w:rPr>
        <w:t>–2019</w:t>
      </w:r>
      <w:bookmarkEnd w:id="7"/>
    </w:p>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69"/>
        <w:gridCol w:w="624"/>
        <w:gridCol w:w="628"/>
        <w:gridCol w:w="624"/>
        <w:gridCol w:w="624"/>
        <w:gridCol w:w="624"/>
        <w:gridCol w:w="624"/>
        <w:gridCol w:w="4024"/>
      </w:tblGrid>
      <w:tr w:rsidR="006E6242" w:rsidRPr="006E6242" w14:paraId="63926B88" w14:textId="77777777" w:rsidTr="00D67BBD">
        <w:trPr>
          <w:cantSplit/>
          <w:trHeight w:val="60"/>
        </w:trPr>
        <w:tc>
          <w:tcPr>
            <w:tcW w:w="1869" w:type="dxa"/>
          </w:tcPr>
          <w:p w14:paraId="25C333F0" w14:textId="77777777" w:rsidR="006E6242" w:rsidRPr="006E6242" w:rsidRDefault="006E6242" w:rsidP="006E6242">
            <w:pPr>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r w:rsidRPr="006E6242">
              <w:rPr>
                <w:rFonts w:ascii="Arial" w:eastAsia="Arial Unicode MS" w:hAnsi="Arial" w:cs="David" w:hint="cs"/>
                <w:snapToGrid w:val="0"/>
                <w:spacing w:val="0"/>
                <w:sz w:val="20"/>
                <w:szCs w:val="26"/>
                <w:rtl/>
              </w:rPr>
              <w:t>תיקון סעיף 1</w:t>
            </w:r>
          </w:p>
        </w:tc>
        <w:tc>
          <w:tcPr>
            <w:tcW w:w="624" w:type="dxa"/>
          </w:tcPr>
          <w:p w14:paraId="4CAC4778" w14:textId="77777777" w:rsidR="006E6242" w:rsidRPr="006E6242" w:rsidRDefault="006E6242" w:rsidP="006E6242">
            <w:pPr>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r w:rsidRPr="006E6242">
              <w:rPr>
                <w:rFonts w:ascii="Arial" w:eastAsia="Arial Unicode MS" w:hAnsi="Arial" w:cs="David" w:hint="cs"/>
                <w:snapToGrid w:val="0"/>
                <w:spacing w:val="0"/>
                <w:sz w:val="20"/>
                <w:szCs w:val="26"/>
                <w:rtl/>
              </w:rPr>
              <w:t>1.</w:t>
            </w:r>
          </w:p>
        </w:tc>
        <w:tc>
          <w:tcPr>
            <w:tcW w:w="7148" w:type="dxa"/>
            <w:gridSpan w:val="6"/>
          </w:tcPr>
          <w:p w14:paraId="083E92CD" w14:textId="77777777" w:rsidR="006E6242" w:rsidRPr="006E6242" w:rsidRDefault="006E6242" w:rsidP="006E6242">
            <w:pPr>
              <w:keepLines/>
              <w:tabs>
                <w:tab w:val="left" w:pos="624"/>
                <w:tab w:val="left" w:pos="1247"/>
              </w:tabs>
              <w:snapToGrid w:val="0"/>
              <w:spacing w:before="0" w:line="360" w:lineRule="auto"/>
              <w:ind w:firstLine="0"/>
              <w:rPr>
                <w:rFonts w:ascii="Arial" w:eastAsia="Arial Unicode MS" w:hAnsi="Arial" w:cs="David"/>
                <w:snapToGrid w:val="0"/>
                <w:spacing w:val="0"/>
                <w:sz w:val="20"/>
                <w:szCs w:val="26"/>
                <w:rtl/>
              </w:rPr>
            </w:pPr>
            <w:r w:rsidRPr="006E6242">
              <w:rPr>
                <w:rFonts w:ascii="Arial" w:eastAsia="Arial Unicode MS" w:hAnsi="Arial" w:cs="David" w:hint="cs"/>
                <w:snapToGrid w:val="0"/>
                <w:spacing w:val="0"/>
                <w:sz w:val="20"/>
                <w:szCs w:val="26"/>
                <w:rtl/>
              </w:rPr>
              <w:t xml:space="preserve">בחוק שוויון זכויות לאנשים עם מוגבלות, </w:t>
            </w:r>
            <w:proofErr w:type="spellStart"/>
            <w:r w:rsidRPr="006E6242">
              <w:rPr>
                <w:rFonts w:ascii="Arial" w:eastAsia="Arial Unicode MS" w:hAnsi="Arial" w:cs="David" w:hint="cs"/>
                <w:snapToGrid w:val="0"/>
                <w:spacing w:val="0"/>
                <w:sz w:val="20"/>
                <w:szCs w:val="26"/>
                <w:rtl/>
              </w:rPr>
              <w:t>התשנ"ח</w:t>
            </w:r>
            <w:proofErr w:type="spellEnd"/>
            <w:r w:rsidRPr="006E6242">
              <w:rPr>
                <w:rFonts w:ascii="Arial" w:eastAsia="Arial Unicode MS" w:hAnsi="Arial" w:cs="David" w:hint="eastAsia"/>
                <w:snapToGrid w:val="0"/>
                <w:spacing w:val="0"/>
                <w:sz w:val="20"/>
                <w:szCs w:val="26"/>
                <w:rtl/>
              </w:rPr>
              <w:t>–</w:t>
            </w:r>
            <w:r w:rsidRPr="006E6242">
              <w:rPr>
                <w:rFonts w:ascii="Arial" w:eastAsia="Arial Unicode MS" w:hAnsi="Arial" w:cs="David" w:hint="cs"/>
                <w:snapToGrid w:val="0"/>
                <w:spacing w:val="0"/>
                <w:sz w:val="20"/>
                <w:szCs w:val="26"/>
                <w:rtl/>
              </w:rPr>
              <w:t>1998</w:t>
            </w:r>
            <w:r w:rsidRPr="006E6242">
              <w:rPr>
                <w:rFonts w:ascii="Arial" w:eastAsia="Arial Unicode MS" w:hAnsi="Arial" w:cs="David"/>
                <w:snapToGrid w:val="0"/>
                <w:spacing w:val="0"/>
                <w:sz w:val="20"/>
                <w:szCs w:val="26"/>
                <w:vertAlign w:val="superscript"/>
                <w:rtl/>
              </w:rPr>
              <w:footnoteReference w:id="2"/>
            </w:r>
            <w:r w:rsidRPr="006E6242">
              <w:rPr>
                <w:rFonts w:ascii="Arial" w:eastAsia="Arial Unicode MS" w:hAnsi="Arial" w:cs="David" w:hint="cs"/>
                <w:snapToGrid w:val="0"/>
                <w:spacing w:val="0"/>
                <w:sz w:val="20"/>
                <w:szCs w:val="26"/>
                <w:rtl/>
              </w:rPr>
              <w:t xml:space="preserve"> (להלן – החוק העיקרי), בסעיף 1, בסופו יבוא "והכול ברוח אמנת האומות המאוחדות בדבר זכויות אנשים עם מוגבלות".</w:t>
            </w:r>
          </w:p>
        </w:tc>
      </w:tr>
      <w:tr w:rsidR="006E6242" w:rsidRPr="006E6242" w14:paraId="3EE685CA" w14:textId="77777777" w:rsidTr="00D67BBD">
        <w:trPr>
          <w:cantSplit/>
          <w:trHeight w:val="60"/>
        </w:trPr>
        <w:tc>
          <w:tcPr>
            <w:tcW w:w="1869" w:type="dxa"/>
          </w:tcPr>
          <w:p w14:paraId="03342EEE" w14:textId="77777777" w:rsidR="006E6242" w:rsidRPr="006E6242" w:rsidRDefault="006E6242" w:rsidP="006E6242">
            <w:pPr>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r w:rsidRPr="006E6242">
              <w:rPr>
                <w:rFonts w:ascii="Arial" w:eastAsia="Arial Unicode MS" w:hAnsi="Arial" w:cs="David" w:hint="cs"/>
                <w:snapToGrid w:val="0"/>
                <w:spacing w:val="0"/>
                <w:sz w:val="20"/>
                <w:szCs w:val="26"/>
                <w:rtl/>
              </w:rPr>
              <w:t>תיקון סעיף 6</w:t>
            </w:r>
          </w:p>
        </w:tc>
        <w:tc>
          <w:tcPr>
            <w:tcW w:w="624" w:type="dxa"/>
          </w:tcPr>
          <w:p w14:paraId="03F910DE" w14:textId="77777777" w:rsidR="006E6242" w:rsidRPr="006E6242" w:rsidRDefault="006E6242" w:rsidP="006E6242">
            <w:pPr>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r w:rsidRPr="006E6242">
              <w:rPr>
                <w:rFonts w:ascii="Arial" w:eastAsia="Arial Unicode MS" w:hAnsi="Arial" w:cs="David" w:hint="cs"/>
                <w:snapToGrid w:val="0"/>
                <w:spacing w:val="0"/>
                <w:sz w:val="20"/>
                <w:szCs w:val="26"/>
                <w:rtl/>
              </w:rPr>
              <w:t>2.</w:t>
            </w:r>
          </w:p>
        </w:tc>
        <w:tc>
          <w:tcPr>
            <w:tcW w:w="7148" w:type="dxa"/>
            <w:gridSpan w:val="6"/>
          </w:tcPr>
          <w:p w14:paraId="0508D52B" w14:textId="77777777" w:rsidR="006E6242" w:rsidRPr="006E6242" w:rsidRDefault="006E6242" w:rsidP="006E6242">
            <w:pPr>
              <w:tabs>
                <w:tab w:val="left" w:pos="624"/>
                <w:tab w:val="left" w:pos="1247"/>
              </w:tabs>
              <w:snapToGrid w:val="0"/>
              <w:spacing w:before="0" w:line="360" w:lineRule="auto"/>
              <w:ind w:firstLine="0"/>
              <w:rPr>
                <w:rFonts w:ascii="Arial" w:eastAsia="Arial Unicode MS" w:hAnsi="Arial" w:cs="David"/>
                <w:snapToGrid w:val="0"/>
                <w:spacing w:val="0"/>
                <w:sz w:val="20"/>
                <w:szCs w:val="26"/>
                <w:rtl/>
              </w:rPr>
            </w:pPr>
            <w:r w:rsidRPr="006E6242">
              <w:rPr>
                <w:rFonts w:ascii="Arial" w:eastAsia="Arial Unicode MS" w:hAnsi="Arial" w:cs="David" w:hint="cs"/>
                <w:snapToGrid w:val="0"/>
                <w:spacing w:val="0"/>
                <w:sz w:val="20"/>
                <w:szCs w:val="26"/>
                <w:rtl/>
              </w:rPr>
              <w:t>בסעיף 6 לחוק העיקרי, ברישה, אחרי "ייעשו" יבוא "על פי עקרונות אמנת האומות המאוחדות בדבר זכויות אנשים עם מוגבלות, ובכלל זה –"</w:t>
            </w:r>
            <w:r w:rsidRPr="006E6242">
              <w:rPr>
                <w:rFonts w:ascii="Arial" w:eastAsia="Arial Unicode MS" w:hAnsi="Arial" w:cs="David" w:hint="eastAsia"/>
                <w:snapToGrid w:val="0"/>
                <w:spacing w:val="0"/>
                <w:sz w:val="20"/>
                <w:szCs w:val="26"/>
                <w:rtl/>
              </w:rPr>
              <w:t>;</w:t>
            </w:r>
          </w:p>
        </w:tc>
      </w:tr>
      <w:tr w:rsidR="006E6242" w:rsidRPr="006E6242" w14:paraId="748D2CF2" w14:textId="77777777" w:rsidTr="00D67BBD">
        <w:trPr>
          <w:cantSplit/>
          <w:trHeight w:val="60"/>
        </w:trPr>
        <w:tc>
          <w:tcPr>
            <w:tcW w:w="1869" w:type="dxa"/>
          </w:tcPr>
          <w:p w14:paraId="2CA7634A" w14:textId="63719A42" w:rsidR="006E6242" w:rsidRPr="006E6242" w:rsidRDefault="006E6242" w:rsidP="006E6242">
            <w:pPr>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r w:rsidRPr="006E6242">
              <w:rPr>
                <w:rFonts w:ascii="Arial" w:eastAsia="Arial Unicode MS" w:hAnsi="Arial" w:cs="David" w:hint="cs"/>
                <w:snapToGrid w:val="0"/>
                <w:spacing w:val="0"/>
                <w:sz w:val="20"/>
                <w:szCs w:val="26"/>
                <w:rtl/>
              </w:rPr>
              <w:t>הוספת פרק ה'</w:t>
            </w:r>
            <w:r>
              <w:rPr>
                <w:rFonts w:ascii="Arial" w:eastAsia="Arial Unicode MS" w:hAnsi="Arial" w:cs="David" w:hint="cs"/>
                <w:snapToGrid w:val="0"/>
                <w:spacing w:val="0"/>
                <w:sz w:val="20"/>
                <w:szCs w:val="26"/>
                <w:rtl/>
              </w:rPr>
              <w:t>3</w:t>
            </w:r>
          </w:p>
        </w:tc>
        <w:tc>
          <w:tcPr>
            <w:tcW w:w="624" w:type="dxa"/>
          </w:tcPr>
          <w:p w14:paraId="2C98D6B7" w14:textId="77777777" w:rsidR="006E6242" w:rsidRPr="006E6242" w:rsidRDefault="006E6242" w:rsidP="006E6242">
            <w:pPr>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r w:rsidRPr="006E6242">
              <w:rPr>
                <w:rFonts w:ascii="Arial" w:eastAsia="Arial Unicode MS" w:hAnsi="Arial" w:cs="David" w:hint="cs"/>
                <w:snapToGrid w:val="0"/>
                <w:spacing w:val="0"/>
                <w:sz w:val="20"/>
                <w:szCs w:val="26"/>
                <w:rtl/>
              </w:rPr>
              <w:t>3.</w:t>
            </w:r>
          </w:p>
        </w:tc>
        <w:tc>
          <w:tcPr>
            <w:tcW w:w="7148" w:type="dxa"/>
            <w:gridSpan w:val="6"/>
          </w:tcPr>
          <w:p w14:paraId="7E71F33B" w14:textId="3A3CB836" w:rsidR="006E6242" w:rsidRPr="006E6242" w:rsidRDefault="006E6242" w:rsidP="006E6242">
            <w:pPr>
              <w:tabs>
                <w:tab w:val="left" w:pos="624"/>
                <w:tab w:val="left" w:pos="1247"/>
              </w:tabs>
              <w:snapToGrid w:val="0"/>
              <w:spacing w:before="0" w:line="360" w:lineRule="auto"/>
              <w:ind w:firstLine="0"/>
              <w:rPr>
                <w:rFonts w:ascii="Arial" w:eastAsia="Arial Unicode MS" w:hAnsi="Arial" w:cs="David"/>
                <w:snapToGrid w:val="0"/>
                <w:spacing w:val="0"/>
                <w:sz w:val="20"/>
                <w:szCs w:val="26"/>
                <w:rtl/>
              </w:rPr>
            </w:pPr>
            <w:r w:rsidRPr="006E6242">
              <w:rPr>
                <w:rFonts w:ascii="Arial" w:eastAsia="Arial Unicode MS" w:hAnsi="Arial" w:cs="David" w:hint="cs"/>
                <w:snapToGrid w:val="0"/>
                <w:spacing w:val="0"/>
                <w:sz w:val="20"/>
                <w:szCs w:val="26"/>
                <w:rtl/>
              </w:rPr>
              <w:t>אחרי סעיף 19</w:t>
            </w:r>
            <w:r>
              <w:rPr>
                <w:rFonts w:ascii="Arial" w:eastAsia="Arial Unicode MS" w:hAnsi="Arial" w:cs="David" w:hint="cs"/>
                <w:snapToGrid w:val="0"/>
                <w:spacing w:val="0"/>
                <w:sz w:val="20"/>
                <w:szCs w:val="26"/>
                <w:rtl/>
              </w:rPr>
              <w:t xml:space="preserve">עד </w:t>
            </w:r>
            <w:r w:rsidRPr="006E6242">
              <w:rPr>
                <w:rFonts w:ascii="Arial" w:eastAsia="Arial Unicode MS" w:hAnsi="Arial" w:cs="David" w:hint="cs"/>
                <w:snapToGrid w:val="0"/>
                <w:spacing w:val="0"/>
                <w:sz w:val="20"/>
                <w:szCs w:val="26"/>
                <w:rtl/>
              </w:rPr>
              <w:t>לחוק העיקרי יבוא:</w:t>
            </w:r>
          </w:p>
        </w:tc>
      </w:tr>
      <w:tr w:rsidR="006E6242" w:rsidRPr="006E6242" w14:paraId="639DA08B" w14:textId="77777777" w:rsidTr="00D67BBD">
        <w:trPr>
          <w:cantSplit/>
          <w:trHeight w:val="60"/>
        </w:trPr>
        <w:tc>
          <w:tcPr>
            <w:tcW w:w="1869" w:type="dxa"/>
          </w:tcPr>
          <w:p w14:paraId="67022C55"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624" w:type="dxa"/>
          </w:tcPr>
          <w:p w14:paraId="596BB2C9"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7148" w:type="dxa"/>
            <w:gridSpan w:val="6"/>
          </w:tcPr>
          <w:p w14:paraId="13B6B72B" w14:textId="003350C5" w:rsidR="006E6242" w:rsidRPr="006E6242" w:rsidRDefault="006E6242" w:rsidP="006E6242">
            <w:pPr>
              <w:keepLines/>
              <w:tabs>
                <w:tab w:val="left" w:pos="624"/>
                <w:tab w:val="left" w:pos="1247"/>
              </w:tabs>
              <w:snapToGrid w:val="0"/>
              <w:spacing w:before="0" w:line="360" w:lineRule="auto"/>
              <w:ind w:firstLine="0"/>
              <w:jc w:val="center"/>
              <w:rPr>
                <w:rFonts w:ascii="Arial" w:eastAsia="Arial Unicode MS" w:hAnsi="Arial" w:cs="David"/>
                <w:b/>
                <w:bCs/>
                <w:snapToGrid w:val="0"/>
                <w:spacing w:val="0"/>
                <w:sz w:val="20"/>
                <w:szCs w:val="26"/>
                <w:rtl/>
              </w:rPr>
            </w:pPr>
            <w:r w:rsidRPr="006E6242">
              <w:rPr>
                <w:rFonts w:ascii="Arial" w:eastAsia="Arial Unicode MS" w:hAnsi="Arial" w:cs="David" w:hint="cs"/>
                <w:b/>
                <w:bCs/>
                <w:snapToGrid w:val="0"/>
                <w:spacing w:val="0"/>
                <w:sz w:val="20"/>
                <w:szCs w:val="26"/>
                <w:rtl/>
              </w:rPr>
              <w:t>"פרק ה'</w:t>
            </w:r>
            <w:r>
              <w:rPr>
                <w:rFonts w:ascii="Arial" w:eastAsia="Arial Unicode MS" w:hAnsi="Arial" w:cs="David" w:hint="cs"/>
                <w:b/>
                <w:bCs/>
                <w:snapToGrid w:val="0"/>
                <w:spacing w:val="0"/>
                <w:sz w:val="20"/>
                <w:szCs w:val="26"/>
                <w:rtl/>
              </w:rPr>
              <w:t>3</w:t>
            </w:r>
            <w:r w:rsidRPr="006E6242">
              <w:rPr>
                <w:rFonts w:ascii="Arial" w:eastAsia="Arial Unicode MS" w:hAnsi="Arial" w:cs="David" w:hint="cs"/>
                <w:b/>
                <w:bCs/>
                <w:snapToGrid w:val="0"/>
                <w:spacing w:val="0"/>
                <w:sz w:val="20"/>
                <w:szCs w:val="26"/>
                <w:rtl/>
              </w:rPr>
              <w:t>: דיור בקהילה וסיוע אישי</w:t>
            </w:r>
          </w:p>
        </w:tc>
      </w:tr>
      <w:tr w:rsidR="006E6242" w:rsidRPr="006E6242" w14:paraId="50524F8B" w14:textId="77777777" w:rsidTr="00D67BBD">
        <w:trPr>
          <w:cantSplit/>
          <w:trHeight w:val="60"/>
        </w:trPr>
        <w:tc>
          <w:tcPr>
            <w:tcW w:w="1869" w:type="dxa"/>
          </w:tcPr>
          <w:p w14:paraId="3124EFFB" w14:textId="77777777" w:rsidR="006E6242" w:rsidRPr="006E6242" w:rsidRDefault="006E6242" w:rsidP="006E6242">
            <w:pPr>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711730D8" w14:textId="77777777" w:rsidR="006E6242" w:rsidRPr="006E6242" w:rsidRDefault="006E6242" w:rsidP="006E6242">
            <w:pPr>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1876" w:type="dxa"/>
            <w:gridSpan w:val="3"/>
          </w:tcPr>
          <w:p w14:paraId="21B9C54F"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r w:rsidRPr="006E6242">
              <w:rPr>
                <w:rFonts w:ascii="Arial" w:eastAsia="Arial Unicode MS" w:hAnsi="Arial" w:cs="David" w:hint="cs"/>
                <w:snapToGrid w:val="0"/>
                <w:spacing w:val="0"/>
                <w:sz w:val="20"/>
                <w:szCs w:val="26"/>
                <w:rtl/>
              </w:rPr>
              <w:t>הגדרות</w:t>
            </w:r>
          </w:p>
        </w:tc>
        <w:tc>
          <w:tcPr>
            <w:tcW w:w="624" w:type="dxa"/>
          </w:tcPr>
          <w:p w14:paraId="6ED31E78" w14:textId="414E59B6" w:rsidR="006E6242" w:rsidRPr="006E6242" w:rsidRDefault="006E6242" w:rsidP="006E6242">
            <w:pPr>
              <w:keepLines/>
              <w:tabs>
                <w:tab w:val="left" w:pos="624"/>
                <w:tab w:val="left" w:pos="1247"/>
              </w:tabs>
              <w:snapToGrid w:val="0"/>
              <w:spacing w:before="0" w:line="360" w:lineRule="auto"/>
              <w:ind w:firstLine="0"/>
              <w:rPr>
                <w:rFonts w:ascii="Arial" w:eastAsia="Arial Unicode MS" w:hAnsi="Arial" w:cs="David"/>
                <w:snapToGrid w:val="0"/>
                <w:spacing w:val="0"/>
                <w:sz w:val="20"/>
                <w:szCs w:val="26"/>
              </w:rPr>
            </w:pPr>
            <w:r w:rsidRPr="006E6242">
              <w:rPr>
                <w:rFonts w:ascii="Arial" w:eastAsia="Arial Unicode MS" w:hAnsi="Arial" w:cs="David" w:hint="cs"/>
                <w:snapToGrid w:val="0"/>
                <w:spacing w:val="0"/>
                <w:sz w:val="20"/>
                <w:szCs w:val="26"/>
                <w:rtl/>
              </w:rPr>
              <w:t>19</w:t>
            </w:r>
            <w:r>
              <w:rPr>
                <w:rFonts w:ascii="Arial" w:eastAsia="Arial Unicode MS" w:hAnsi="Arial" w:cs="David" w:hint="cs"/>
                <w:snapToGrid w:val="0"/>
                <w:spacing w:val="0"/>
                <w:sz w:val="20"/>
                <w:szCs w:val="26"/>
                <w:rtl/>
              </w:rPr>
              <w:t>עה</w:t>
            </w:r>
            <w:r w:rsidRPr="006E6242">
              <w:rPr>
                <w:rFonts w:ascii="Arial" w:eastAsia="Arial Unicode MS" w:hAnsi="Arial" w:cs="David"/>
                <w:snapToGrid w:val="0"/>
                <w:spacing w:val="0"/>
                <w:sz w:val="20"/>
                <w:szCs w:val="26"/>
                <w:rtl/>
              </w:rPr>
              <w:t>.</w:t>
            </w:r>
            <w:r w:rsidRPr="006E6242">
              <w:rPr>
                <w:rFonts w:ascii="Arial" w:eastAsia="Arial Unicode MS" w:hAnsi="Arial" w:cs="David"/>
                <w:snapToGrid w:val="0"/>
                <w:spacing w:val="0"/>
                <w:sz w:val="20"/>
                <w:szCs w:val="26"/>
                <w:rtl/>
              </w:rPr>
              <w:tab/>
            </w:r>
          </w:p>
        </w:tc>
        <w:tc>
          <w:tcPr>
            <w:tcW w:w="4648" w:type="dxa"/>
            <w:gridSpan w:val="2"/>
          </w:tcPr>
          <w:p w14:paraId="3444D955" w14:textId="77777777" w:rsidR="006E6242" w:rsidRPr="006E6242" w:rsidRDefault="006E6242" w:rsidP="006E6242">
            <w:pPr>
              <w:keepLines/>
              <w:tabs>
                <w:tab w:val="left" w:pos="624"/>
                <w:tab w:val="left" w:pos="1247"/>
              </w:tabs>
              <w:snapToGrid w:val="0"/>
              <w:spacing w:before="0" w:line="360" w:lineRule="auto"/>
              <w:ind w:firstLine="0"/>
              <w:rPr>
                <w:rFonts w:ascii="Arial" w:eastAsia="Arial Unicode MS" w:hAnsi="Arial" w:cs="David"/>
                <w:snapToGrid w:val="0"/>
                <w:spacing w:val="0"/>
                <w:sz w:val="20"/>
                <w:szCs w:val="26"/>
              </w:rPr>
            </w:pPr>
            <w:r w:rsidRPr="006E6242">
              <w:rPr>
                <w:rFonts w:ascii="Arial" w:eastAsia="Arial Unicode MS" w:hAnsi="Arial" w:cs="David" w:hint="cs"/>
                <w:snapToGrid w:val="0"/>
                <w:spacing w:val="0"/>
                <w:sz w:val="20"/>
                <w:szCs w:val="26"/>
                <w:rtl/>
              </w:rPr>
              <w:t xml:space="preserve">בפרק זה </w:t>
            </w:r>
            <w:r w:rsidRPr="006E6242">
              <w:rPr>
                <w:rFonts w:ascii="Arial" w:eastAsia="Arial Unicode MS" w:hAnsi="Arial" w:cs="David" w:hint="eastAsia"/>
                <w:snapToGrid w:val="0"/>
                <w:spacing w:val="0"/>
                <w:sz w:val="20"/>
                <w:szCs w:val="26"/>
                <w:rtl/>
              </w:rPr>
              <w:t>–</w:t>
            </w:r>
            <w:r w:rsidRPr="006E6242">
              <w:rPr>
                <w:rFonts w:ascii="Arial" w:eastAsia="Arial Unicode MS" w:hAnsi="Arial" w:cs="David" w:hint="cs"/>
                <w:snapToGrid w:val="0"/>
                <w:spacing w:val="0"/>
                <w:sz w:val="20"/>
                <w:szCs w:val="26"/>
                <w:rtl/>
              </w:rPr>
              <w:t xml:space="preserve"> </w:t>
            </w:r>
          </w:p>
        </w:tc>
      </w:tr>
      <w:tr w:rsidR="006E6242" w:rsidRPr="006E6242" w14:paraId="656AF69D" w14:textId="77777777" w:rsidTr="00D67BBD">
        <w:trPr>
          <w:cantSplit/>
          <w:trHeight w:val="60"/>
        </w:trPr>
        <w:tc>
          <w:tcPr>
            <w:tcW w:w="1869" w:type="dxa"/>
          </w:tcPr>
          <w:p w14:paraId="00C27425"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3EEE7174"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8" w:type="dxa"/>
          </w:tcPr>
          <w:p w14:paraId="5C8349F4"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33B900A4"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5B5A55BD"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33981C69"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4648" w:type="dxa"/>
            <w:gridSpan w:val="2"/>
          </w:tcPr>
          <w:p w14:paraId="6D86BF6F" w14:textId="77777777" w:rsidR="006E6242" w:rsidRPr="006E6242" w:rsidRDefault="006E6242" w:rsidP="006E6242">
            <w:pPr>
              <w:keepLines/>
              <w:tabs>
                <w:tab w:val="left" w:pos="624"/>
                <w:tab w:val="left" w:pos="1247"/>
              </w:tabs>
              <w:snapToGrid w:val="0"/>
              <w:spacing w:before="0" w:line="360" w:lineRule="auto"/>
              <w:ind w:left="624" w:hanging="624"/>
              <w:rPr>
                <w:rFonts w:ascii="Arial" w:eastAsia="Arial Unicode MS" w:hAnsi="Arial" w:cs="David"/>
                <w:snapToGrid w:val="0"/>
                <w:spacing w:val="0"/>
                <w:sz w:val="20"/>
                <w:szCs w:val="26"/>
                <w:rtl/>
              </w:rPr>
            </w:pPr>
            <w:r w:rsidRPr="006E6242">
              <w:rPr>
                <w:rFonts w:ascii="Arial" w:eastAsia="Arial Unicode MS" w:hAnsi="Arial" w:cs="David"/>
                <w:snapToGrid w:val="0"/>
                <w:spacing w:val="0"/>
                <w:sz w:val="20"/>
                <w:szCs w:val="26"/>
                <w:rtl/>
              </w:rPr>
              <w:t xml:space="preserve">"גורם מאשר" </w:t>
            </w:r>
            <w:r w:rsidRPr="006E6242">
              <w:rPr>
                <w:rFonts w:ascii="Arial" w:eastAsia="Arial Unicode MS" w:hAnsi="Arial" w:cs="David" w:hint="eastAsia"/>
                <w:snapToGrid w:val="0"/>
                <w:spacing w:val="0"/>
                <w:sz w:val="20"/>
                <w:szCs w:val="26"/>
                <w:rtl/>
              </w:rPr>
              <w:t>–</w:t>
            </w:r>
            <w:r w:rsidRPr="006E6242">
              <w:rPr>
                <w:rFonts w:ascii="Arial" w:eastAsia="Arial Unicode MS" w:hAnsi="Arial" w:cs="David"/>
                <w:snapToGrid w:val="0"/>
                <w:spacing w:val="0"/>
                <w:sz w:val="20"/>
                <w:szCs w:val="26"/>
                <w:rtl/>
              </w:rPr>
              <w:t xml:space="preserve"> מי שהשרים הסמיכו לשמש גורם מאשר לעניין פרק זה</w:t>
            </w:r>
            <w:r w:rsidRPr="006E6242">
              <w:rPr>
                <w:rFonts w:ascii="Arial" w:eastAsia="Arial Unicode MS" w:hAnsi="Arial" w:cs="David" w:hint="cs"/>
                <w:snapToGrid w:val="0"/>
                <w:spacing w:val="0"/>
                <w:sz w:val="20"/>
                <w:szCs w:val="26"/>
                <w:rtl/>
              </w:rPr>
              <w:t>, בהתאם להרכב שיקבעו בתקנות</w:t>
            </w:r>
            <w:r w:rsidRPr="006E6242">
              <w:rPr>
                <w:rFonts w:ascii="Arial" w:eastAsia="Arial Unicode MS" w:hAnsi="Arial" w:cs="David"/>
                <w:snapToGrid w:val="0"/>
                <w:spacing w:val="0"/>
                <w:sz w:val="20"/>
                <w:szCs w:val="26"/>
                <w:rtl/>
              </w:rPr>
              <w:t>;</w:t>
            </w:r>
          </w:p>
        </w:tc>
      </w:tr>
      <w:tr w:rsidR="006E6242" w:rsidRPr="006E6242" w14:paraId="4601EE73" w14:textId="77777777" w:rsidTr="00D67BBD">
        <w:trPr>
          <w:cantSplit/>
          <w:trHeight w:val="60"/>
        </w:trPr>
        <w:tc>
          <w:tcPr>
            <w:tcW w:w="1869" w:type="dxa"/>
          </w:tcPr>
          <w:p w14:paraId="5383D773"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03ED3EA2"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8" w:type="dxa"/>
          </w:tcPr>
          <w:p w14:paraId="3F8876E3"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7145B87B"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1AC3349B"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4DC5E3C4"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4648" w:type="dxa"/>
            <w:gridSpan w:val="2"/>
          </w:tcPr>
          <w:p w14:paraId="3BBFBEA7" w14:textId="77777777" w:rsidR="006E6242" w:rsidRPr="006E6242" w:rsidRDefault="006E6242" w:rsidP="006E6242">
            <w:pPr>
              <w:keepLines/>
              <w:tabs>
                <w:tab w:val="left" w:pos="624"/>
                <w:tab w:val="left" w:pos="1247"/>
              </w:tabs>
              <w:snapToGrid w:val="0"/>
              <w:spacing w:before="0" w:line="360" w:lineRule="auto"/>
              <w:ind w:left="624" w:hanging="624"/>
              <w:rPr>
                <w:rFonts w:ascii="Arial" w:eastAsia="Arial Unicode MS" w:hAnsi="Arial" w:cs="David"/>
                <w:snapToGrid w:val="0"/>
                <w:spacing w:val="0"/>
                <w:sz w:val="20"/>
                <w:szCs w:val="26"/>
              </w:rPr>
            </w:pPr>
            <w:r w:rsidRPr="006E6242">
              <w:rPr>
                <w:rFonts w:ascii="Arial" w:eastAsia="Arial Unicode MS" w:hAnsi="Arial" w:cs="David"/>
                <w:snapToGrid w:val="0"/>
                <w:spacing w:val="0"/>
                <w:sz w:val="20"/>
                <w:szCs w:val="26"/>
                <w:rtl/>
              </w:rPr>
              <w:t xml:space="preserve">"מגורים מוגנים בקהילה" – בית או דירה בקהילה, </w:t>
            </w:r>
            <w:r w:rsidRPr="006E6242">
              <w:rPr>
                <w:rFonts w:ascii="Arial" w:eastAsia="Arial Unicode MS" w:hAnsi="Arial" w:cs="David" w:hint="cs"/>
                <w:snapToGrid w:val="0"/>
                <w:spacing w:val="0"/>
                <w:sz w:val="20"/>
                <w:szCs w:val="26"/>
                <w:rtl/>
              </w:rPr>
              <w:t>שמפעיל</w:t>
            </w:r>
            <w:r w:rsidRPr="006E6242">
              <w:rPr>
                <w:rFonts w:ascii="Arial" w:eastAsia="Arial Unicode MS" w:hAnsi="Arial" w:cs="David"/>
                <w:snapToGrid w:val="0"/>
                <w:spacing w:val="0"/>
                <w:sz w:val="20"/>
                <w:szCs w:val="26"/>
                <w:rtl/>
              </w:rPr>
              <w:t xml:space="preserve"> נותן שירותים מורשה, </w:t>
            </w:r>
            <w:r w:rsidRPr="006E6242">
              <w:rPr>
                <w:rFonts w:ascii="Arial" w:eastAsia="Arial Unicode MS" w:hAnsi="Arial" w:cs="David" w:hint="cs"/>
                <w:snapToGrid w:val="0"/>
                <w:spacing w:val="0"/>
                <w:sz w:val="20"/>
                <w:szCs w:val="26"/>
                <w:rtl/>
              </w:rPr>
              <w:t>למטרת מגורים של</w:t>
            </w:r>
            <w:r w:rsidRPr="006E6242">
              <w:rPr>
                <w:rFonts w:ascii="Arial" w:eastAsia="Arial Unicode MS" w:hAnsi="Arial" w:cs="David"/>
                <w:snapToGrid w:val="0"/>
                <w:spacing w:val="0"/>
                <w:sz w:val="20"/>
                <w:szCs w:val="26"/>
                <w:rtl/>
              </w:rPr>
              <w:t xml:space="preserve"> ארבעה </w:t>
            </w:r>
            <w:r w:rsidRPr="006E6242">
              <w:rPr>
                <w:rFonts w:ascii="Arial" w:eastAsia="Arial Unicode MS" w:hAnsi="Arial" w:cs="David" w:hint="cs"/>
                <w:snapToGrid w:val="0"/>
                <w:spacing w:val="0"/>
                <w:sz w:val="20"/>
                <w:szCs w:val="26"/>
                <w:rtl/>
              </w:rPr>
              <w:t>אנשים</w:t>
            </w:r>
            <w:r w:rsidRPr="006E6242">
              <w:rPr>
                <w:rFonts w:ascii="Arial" w:eastAsia="Arial Unicode MS" w:hAnsi="Arial" w:cs="David"/>
                <w:snapToGrid w:val="0"/>
                <w:spacing w:val="0"/>
                <w:sz w:val="20"/>
                <w:szCs w:val="26"/>
                <w:rtl/>
              </w:rPr>
              <w:t xml:space="preserve"> עם מוגבלות,</w:t>
            </w:r>
            <w:r w:rsidRPr="006E6242">
              <w:rPr>
                <w:rFonts w:ascii="Arial" w:eastAsia="Arial Unicode MS" w:hAnsi="Arial" w:cs="David" w:hint="cs"/>
                <w:snapToGrid w:val="0"/>
                <w:spacing w:val="0"/>
                <w:sz w:val="20"/>
                <w:szCs w:val="26"/>
                <w:rtl/>
              </w:rPr>
              <w:t xml:space="preserve"> לכל היותר,</w:t>
            </w:r>
            <w:r w:rsidRPr="006E6242">
              <w:rPr>
                <w:rFonts w:ascii="Arial" w:eastAsia="Arial Unicode MS" w:hAnsi="Arial" w:cs="David"/>
                <w:snapToGrid w:val="0"/>
                <w:spacing w:val="0"/>
                <w:sz w:val="20"/>
                <w:szCs w:val="26"/>
                <w:rtl/>
              </w:rPr>
              <w:t xml:space="preserve"> </w:t>
            </w:r>
            <w:r w:rsidRPr="006E6242">
              <w:rPr>
                <w:rFonts w:ascii="Arial" w:eastAsia="Arial Unicode MS" w:hAnsi="Arial" w:cs="David" w:hint="cs"/>
                <w:snapToGrid w:val="0"/>
                <w:spacing w:val="0"/>
                <w:sz w:val="20"/>
                <w:szCs w:val="26"/>
                <w:rtl/>
              </w:rPr>
              <w:t xml:space="preserve">כשלכל אחד חדר אישי, תוך מתן שירותי סיוע אישי בידי אנשי צוות מטעמו, בהתאם </w:t>
            </w:r>
            <w:r w:rsidRPr="006E6242">
              <w:rPr>
                <w:rFonts w:ascii="Arial" w:eastAsia="Arial Unicode MS" w:hAnsi="Arial" w:cs="David"/>
                <w:snapToGrid w:val="0"/>
                <w:spacing w:val="0"/>
                <w:sz w:val="20"/>
                <w:szCs w:val="26"/>
                <w:rtl/>
              </w:rPr>
              <w:t xml:space="preserve"> </w:t>
            </w:r>
            <w:r w:rsidRPr="006E6242">
              <w:rPr>
                <w:rFonts w:ascii="Arial" w:eastAsia="Arial Unicode MS" w:hAnsi="Arial" w:cs="David" w:hint="cs"/>
                <w:snapToGrid w:val="0"/>
                <w:spacing w:val="0"/>
                <w:sz w:val="20"/>
                <w:szCs w:val="26"/>
                <w:rtl/>
              </w:rPr>
              <w:t>לסל סיוע אישי</w:t>
            </w:r>
            <w:r w:rsidRPr="006E6242">
              <w:rPr>
                <w:rFonts w:ascii="Arial" w:eastAsia="Arial Unicode MS" w:hAnsi="Arial" w:cs="David"/>
                <w:snapToGrid w:val="0"/>
                <w:spacing w:val="0"/>
                <w:sz w:val="20"/>
                <w:szCs w:val="26"/>
                <w:rtl/>
              </w:rPr>
              <w:t>;</w:t>
            </w:r>
          </w:p>
        </w:tc>
      </w:tr>
      <w:tr w:rsidR="006E6242" w:rsidRPr="006E6242" w14:paraId="076392C1" w14:textId="77777777" w:rsidTr="00D67BBD">
        <w:trPr>
          <w:cantSplit/>
          <w:trHeight w:val="60"/>
        </w:trPr>
        <w:tc>
          <w:tcPr>
            <w:tcW w:w="1869" w:type="dxa"/>
          </w:tcPr>
          <w:p w14:paraId="53258D30"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62A65B5A"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8" w:type="dxa"/>
          </w:tcPr>
          <w:p w14:paraId="230B81A2"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0B78F9F3"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3B198771"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5D6DBB50"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4648" w:type="dxa"/>
            <w:gridSpan w:val="2"/>
          </w:tcPr>
          <w:p w14:paraId="55B7CDEB" w14:textId="77777777" w:rsidR="006E6242" w:rsidRPr="006E6242" w:rsidRDefault="006E6242" w:rsidP="006E6242">
            <w:pPr>
              <w:keepLines/>
              <w:tabs>
                <w:tab w:val="left" w:pos="624"/>
                <w:tab w:val="left" w:pos="1247"/>
              </w:tabs>
              <w:snapToGrid w:val="0"/>
              <w:spacing w:before="0" w:line="360" w:lineRule="auto"/>
              <w:ind w:left="624" w:hanging="624"/>
              <w:rPr>
                <w:rFonts w:ascii="Arial" w:eastAsia="Arial Unicode MS" w:hAnsi="Arial" w:cs="David"/>
                <w:snapToGrid w:val="0"/>
                <w:spacing w:val="0"/>
                <w:sz w:val="20"/>
                <w:szCs w:val="26"/>
              </w:rPr>
            </w:pPr>
            <w:r w:rsidRPr="006E6242">
              <w:rPr>
                <w:rFonts w:ascii="Arial" w:eastAsia="Arial Unicode MS" w:hAnsi="Arial" w:cs="David"/>
                <w:snapToGrid w:val="0"/>
                <w:spacing w:val="0"/>
                <w:sz w:val="20"/>
                <w:szCs w:val="26"/>
                <w:rtl/>
              </w:rPr>
              <w:t>"מגורים עצמאי</w:t>
            </w:r>
            <w:r w:rsidRPr="006E6242">
              <w:rPr>
                <w:rFonts w:ascii="Arial" w:eastAsia="Arial Unicode MS" w:hAnsi="Arial" w:cs="David" w:hint="eastAsia"/>
                <w:snapToGrid w:val="0"/>
                <w:spacing w:val="0"/>
                <w:sz w:val="20"/>
                <w:szCs w:val="26"/>
                <w:rtl/>
              </w:rPr>
              <w:t>י</w:t>
            </w:r>
            <w:r w:rsidRPr="006E6242">
              <w:rPr>
                <w:rFonts w:ascii="Arial" w:eastAsia="Arial Unicode MS" w:hAnsi="Arial" w:cs="David"/>
                <w:snapToGrid w:val="0"/>
                <w:spacing w:val="0"/>
                <w:sz w:val="20"/>
                <w:szCs w:val="26"/>
                <w:rtl/>
              </w:rPr>
              <w:t>ם בקהילה" – בית או דירה שבהם מתגורר אדם עם מוגבלות באופן עצמאי, בגפו, עם שותפים או עם בני משפחה;</w:t>
            </w:r>
          </w:p>
        </w:tc>
      </w:tr>
      <w:tr w:rsidR="006E6242" w:rsidRPr="006E6242" w14:paraId="00669558" w14:textId="77777777" w:rsidTr="00D67BBD">
        <w:trPr>
          <w:cantSplit/>
          <w:trHeight w:val="60"/>
        </w:trPr>
        <w:tc>
          <w:tcPr>
            <w:tcW w:w="1869" w:type="dxa"/>
          </w:tcPr>
          <w:p w14:paraId="1201BC8D"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67AB16CE"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8" w:type="dxa"/>
          </w:tcPr>
          <w:p w14:paraId="2996D5C6"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1A93C6DA"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32405C55"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6A22F920"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4648" w:type="dxa"/>
            <w:gridSpan w:val="2"/>
          </w:tcPr>
          <w:p w14:paraId="5ABC2F11" w14:textId="77777777" w:rsidR="006E6242" w:rsidRPr="006E6242" w:rsidRDefault="006E6242" w:rsidP="006E6242">
            <w:pPr>
              <w:keepLines/>
              <w:tabs>
                <w:tab w:val="left" w:pos="624"/>
                <w:tab w:val="left" w:pos="1247"/>
              </w:tabs>
              <w:snapToGrid w:val="0"/>
              <w:spacing w:before="0" w:line="360" w:lineRule="auto"/>
              <w:ind w:left="624" w:hanging="624"/>
              <w:rPr>
                <w:rFonts w:ascii="Arial" w:eastAsia="Arial Unicode MS" w:hAnsi="Arial" w:cs="David"/>
                <w:snapToGrid w:val="0"/>
                <w:spacing w:val="0"/>
                <w:sz w:val="20"/>
                <w:szCs w:val="26"/>
              </w:rPr>
            </w:pPr>
            <w:r w:rsidRPr="006E6242">
              <w:rPr>
                <w:rFonts w:ascii="Arial" w:eastAsia="Arial Unicode MS" w:hAnsi="Arial" w:cs="David"/>
                <w:snapToGrid w:val="0"/>
                <w:spacing w:val="0"/>
                <w:sz w:val="20"/>
                <w:szCs w:val="26"/>
                <w:rtl/>
              </w:rPr>
              <w:t>"מתאם סל סיוע אישי" – מי שהורשה  בידי השרים לסייע לאדם עם מוגבלות לגבש תכנית סיוע אישית ולממשה כפי שאושרה, בהתאם להוראות פרק זה;</w:t>
            </w:r>
          </w:p>
        </w:tc>
      </w:tr>
      <w:tr w:rsidR="006E6242" w:rsidRPr="006E6242" w14:paraId="246DAB9D" w14:textId="77777777" w:rsidTr="00D67BBD">
        <w:trPr>
          <w:cantSplit/>
          <w:trHeight w:val="60"/>
        </w:trPr>
        <w:tc>
          <w:tcPr>
            <w:tcW w:w="1869" w:type="dxa"/>
          </w:tcPr>
          <w:p w14:paraId="7A7BEF3D"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7F95DFAF"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8" w:type="dxa"/>
          </w:tcPr>
          <w:p w14:paraId="33B333C9"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7CD67F8E"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4BE86D1C"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2EAEB532"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4648" w:type="dxa"/>
            <w:gridSpan w:val="2"/>
          </w:tcPr>
          <w:p w14:paraId="7F6A19D3" w14:textId="77777777" w:rsidR="006E6242" w:rsidRPr="006E6242" w:rsidRDefault="006E6242" w:rsidP="006E6242">
            <w:pPr>
              <w:keepLines/>
              <w:tabs>
                <w:tab w:val="left" w:pos="624"/>
                <w:tab w:val="left" w:pos="1247"/>
              </w:tabs>
              <w:snapToGrid w:val="0"/>
              <w:spacing w:before="0" w:line="360" w:lineRule="auto"/>
              <w:ind w:left="624" w:hanging="624"/>
              <w:rPr>
                <w:rFonts w:ascii="Arial" w:eastAsia="Arial Unicode MS" w:hAnsi="Arial" w:cs="David"/>
                <w:snapToGrid w:val="0"/>
                <w:spacing w:val="0"/>
                <w:sz w:val="20"/>
                <w:szCs w:val="26"/>
              </w:rPr>
            </w:pPr>
            <w:r w:rsidRPr="006E6242">
              <w:rPr>
                <w:rFonts w:ascii="Arial" w:eastAsia="Arial Unicode MS" w:hAnsi="Arial" w:cs="David"/>
                <w:snapToGrid w:val="0"/>
                <w:spacing w:val="0"/>
                <w:sz w:val="20"/>
                <w:szCs w:val="26"/>
                <w:rtl/>
              </w:rPr>
              <w:t>"נותן שירותים מורשה" – גורם שהורשה  בידי השרים להעניק  שירותי סיוע אישי;</w:t>
            </w:r>
          </w:p>
        </w:tc>
      </w:tr>
      <w:tr w:rsidR="006E6242" w:rsidRPr="006E6242" w14:paraId="3A98A670" w14:textId="77777777" w:rsidTr="00D67BBD">
        <w:trPr>
          <w:cantSplit/>
          <w:trHeight w:val="60"/>
        </w:trPr>
        <w:tc>
          <w:tcPr>
            <w:tcW w:w="1869" w:type="dxa"/>
          </w:tcPr>
          <w:p w14:paraId="1E5D7889"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02E5D2BA"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8" w:type="dxa"/>
          </w:tcPr>
          <w:p w14:paraId="45D1CA77"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1C51071C"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6B8A7969"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3A60B2D9"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4648" w:type="dxa"/>
            <w:gridSpan w:val="2"/>
          </w:tcPr>
          <w:p w14:paraId="2AB9F27E" w14:textId="77777777" w:rsidR="006E6242" w:rsidRPr="006E6242" w:rsidRDefault="006E6242" w:rsidP="006E6242">
            <w:pPr>
              <w:keepLines/>
              <w:tabs>
                <w:tab w:val="left" w:pos="624"/>
                <w:tab w:val="left" w:pos="1247"/>
              </w:tabs>
              <w:snapToGrid w:val="0"/>
              <w:spacing w:before="0" w:line="360" w:lineRule="auto"/>
              <w:ind w:left="624" w:hanging="624"/>
              <w:rPr>
                <w:rFonts w:ascii="Arial" w:eastAsia="Arial Unicode MS" w:hAnsi="Arial" w:cs="David"/>
                <w:snapToGrid w:val="0"/>
                <w:spacing w:val="0"/>
                <w:sz w:val="20"/>
                <w:szCs w:val="26"/>
                <w:rtl/>
              </w:rPr>
            </w:pPr>
            <w:r w:rsidRPr="006E6242">
              <w:rPr>
                <w:rFonts w:ascii="Arial" w:eastAsia="Arial Unicode MS" w:hAnsi="Arial" w:cs="David" w:hint="cs"/>
                <w:snapToGrid w:val="0"/>
                <w:spacing w:val="0"/>
                <w:sz w:val="20"/>
                <w:szCs w:val="26"/>
                <w:rtl/>
              </w:rPr>
              <w:t xml:space="preserve">"סל סיוע אישי" </w:t>
            </w:r>
            <w:r w:rsidRPr="006E6242">
              <w:rPr>
                <w:rFonts w:ascii="Arial" w:eastAsia="Arial Unicode MS" w:hAnsi="Arial" w:cs="David" w:hint="eastAsia"/>
                <w:snapToGrid w:val="0"/>
                <w:spacing w:val="0"/>
                <w:sz w:val="20"/>
                <w:szCs w:val="26"/>
                <w:rtl/>
              </w:rPr>
              <w:t>–</w:t>
            </w:r>
            <w:r w:rsidRPr="006E6242">
              <w:rPr>
                <w:rFonts w:ascii="Arial" w:eastAsia="Arial Unicode MS" w:hAnsi="Arial" w:cs="David" w:hint="cs"/>
                <w:snapToGrid w:val="0"/>
                <w:spacing w:val="0"/>
                <w:sz w:val="20"/>
                <w:szCs w:val="26"/>
                <w:rtl/>
              </w:rPr>
              <w:t xml:space="preserve"> איגום של שירותי סיוע אישי שאושרו לאדם עם מוגבלות בידי גורם מאשר;</w:t>
            </w:r>
          </w:p>
        </w:tc>
      </w:tr>
      <w:tr w:rsidR="006E6242" w:rsidRPr="006E6242" w14:paraId="365A43F1" w14:textId="77777777" w:rsidTr="00D67BBD">
        <w:trPr>
          <w:cantSplit/>
          <w:trHeight w:val="60"/>
        </w:trPr>
        <w:tc>
          <w:tcPr>
            <w:tcW w:w="1869" w:type="dxa"/>
          </w:tcPr>
          <w:p w14:paraId="0D35E84A"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681D0AF0"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8" w:type="dxa"/>
          </w:tcPr>
          <w:p w14:paraId="3D3991E6"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649EEFEE"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40677353"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5BC00646"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4648" w:type="dxa"/>
            <w:gridSpan w:val="2"/>
          </w:tcPr>
          <w:p w14:paraId="70BDA470" w14:textId="5047A50C" w:rsidR="006E6242" w:rsidRPr="006E6242" w:rsidRDefault="006E6242" w:rsidP="00ED2280">
            <w:pPr>
              <w:keepLines/>
              <w:tabs>
                <w:tab w:val="left" w:pos="624"/>
                <w:tab w:val="left" w:pos="1247"/>
              </w:tabs>
              <w:snapToGrid w:val="0"/>
              <w:spacing w:before="0" w:line="360" w:lineRule="auto"/>
              <w:ind w:left="624" w:hanging="624"/>
              <w:rPr>
                <w:rFonts w:ascii="Arial" w:eastAsia="Arial Unicode MS" w:hAnsi="Arial" w:cs="David"/>
                <w:snapToGrid w:val="0"/>
                <w:spacing w:val="0"/>
                <w:sz w:val="20"/>
                <w:szCs w:val="26"/>
              </w:rPr>
            </w:pPr>
            <w:r w:rsidRPr="006E6242">
              <w:rPr>
                <w:rFonts w:ascii="Arial" w:eastAsia="Arial Unicode MS" w:hAnsi="Arial" w:cs="David"/>
                <w:snapToGrid w:val="0"/>
                <w:spacing w:val="0"/>
                <w:sz w:val="20"/>
                <w:szCs w:val="26"/>
                <w:rtl/>
              </w:rPr>
              <w:t>"</w:t>
            </w:r>
            <w:r w:rsidRPr="006E6242">
              <w:rPr>
                <w:rFonts w:ascii="Arial" w:eastAsia="Arial Unicode MS" w:hAnsi="Arial" w:cs="David" w:hint="eastAsia"/>
                <w:snapToGrid w:val="0"/>
                <w:spacing w:val="0"/>
                <w:sz w:val="20"/>
                <w:szCs w:val="26"/>
                <w:rtl/>
              </w:rPr>
              <w:t>קצבה</w:t>
            </w:r>
            <w:r w:rsidRPr="006E6242">
              <w:rPr>
                <w:rFonts w:ascii="Arial" w:eastAsia="Arial Unicode MS" w:hAnsi="Arial" w:cs="David"/>
                <w:snapToGrid w:val="0"/>
                <w:spacing w:val="0"/>
                <w:sz w:val="20"/>
                <w:szCs w:val="26"/>
                <w:rtl/>
              </w:rPr>
              <w:t xml:space="preserve"> </w:t>
            </w:r>
            <w:r w:rsidRPr="006E6242">
              <w:rPr>
                <w:rFonts w:ascii="Arial" w:eastAsia="Arial Unicode MS" w:hAnsi="Arial" w:cs="David" w:hint="eastAsia"/>
                <w:snapToGrid w:val="0"/>
                <w:spacing w:val="0"/>
                <w:sz w:val="20"/>
                <w:szCs w:val="26"/>
                <w:rtl/>
              </w:rPr>
              <w:t>לשירותים</w:t>
            </w:r>
            <w:r w:rsidRPr="006E6242">
              <w:rPr>
                <w:rFonts w:ascii="Arial" w:eastAsia="Arial Unicode MS" w:hAnsi="Arial" w:cs="David"/>
                <w:snapToGrid w:val="0"/>
                <w:spacing w:val="0"/>
                <w:sz w:val="20"/>
                <w:szCs w:val="26"/>
                <w:rtl/>
              </w:rPr>
              <w:t xml:space="preserve"> </w:t>
            </w:r>
            <w:r w:rsidRPr="006E6242">
              <w:rPr>
                <w:rFonts w:ascii="Arial" w:eastAsia="Arial Unicode MS" w:hAnsi="Arial" w:cs="David" w:hint="eastAsia"/>
                <w:snapToGrid w:val="0"/>
                <w:spacing w:val="0"/>
                <w:sz w:val="20"/>
                <w:szCs w:val="26"/>
                <w:rtl/>
              </w:rPr>
              <w:t>מיוחדים</w:t>
            </w:r>
            <w:r w:rsidRPr="006E6242">
              <w:rPr>
                <w:rFonts w:ascii="Arial" w:eastAsia="Arial Unicode MS" w:hAnsi="Arial" w:cs="David"/>
                <w:snapToGrid w:val="0"/>
                <w:spacing w:val="0"/>
                <w:sz w:val="20"/>
                <w:szCs w:val="26"/>
                <w:rtl/>
              </w:rPr>
              <w:t xml:space="preserve">" – </w:t>
            </w:r>
            <w:r w:rsidRPr="006E6242">
              <w:rPr>
                <w:rFonts w:ascii="Arial" w:eastAsia="Arial Unicode MS" w:hAnsi="Arial" w:cs="David" w:hint="cs"/>
                <w:snapToGrid w:val="0"/>
                <w:spacing w:val="0"/>
                <w:sz w:val="20"/>
                <w:szCs w:val="26"/>
                <w:rtl/>
              </w:rPr>
              <w:t>קצבה לפי סעיפים 206 ו-206א</w:t>
            </w:r>
            <w:r w:rsidRPr="006E6242">
              <w:rPr>
                <w:rFonts w:ascii="Arial" w:eastAsia="Arial Unicode MS" w:hAnsi="Arial" w:cs="David"/>
                <w:snapToGrid w:val="0"/>
                <w:spacing w:val="0"/>
                <w:sz w:val="20"/>
                <w:szCs w:val="26"/>
                <w:rtl/>
              </w:rPr>
              <w:t xml:space="preserve"> לחוק הביטוח הלאומי [נוס</w:t>
            </w:r>
            <w:r w:rsidRPr="006E6242">
              <w:rPr>
                <w:rFonts w:ascii="Arial" w:eastAsia="Arial Unicode MS" w:hAnsi="Arial" w:cs="David" w:hint="eastAsia"/>
                <w:snapToGrid w:val="0"/>
                <w:spacing w:val="0"/>
                <w:sz w:val="20"/>
                <w:szCs w:val="26"/>
                <w:rtl/>
              </w:rPr>
              <w:t>ח</w:t>
            </w:r>
            <w:r w:rsidRPr="006E6242">
              <w:rPr>
                <w:rFonts w:ascii="Arial" w:eastAsia="Arial Unicode MS" w:hAnsi="Arial" w:cs="David"/>
                <w:snapToGrid w:val="0"/>
                <w:spacing w:val="0"/>
                <w:sz w:val="20"/>
                <w:szCs w:val="26"/>
                <w:rtl/>
              </w:rPr>
              <w:t xml:space="preserve"> משולב], </w:t>
            </w:r>
            <w:proofErr w:type="spellStart"/>
            <w:r w:rsidRPr="006E6242">
              <w:rPr>
                <w:rFonts w:ascii="Arial" w:eastAsia="Arial Unicode MS" w:hAnsi="Arial" w:cs="David" w:hint="eastAsia"/>
                <w:snapToGrid w:val="0"/>
                <w:spacing w:val="0"/>
                <w:sz w:val="20"/>
                <w:szCs w:val="26"/>
                <w:rtl/>
              </w:rPr>
              <w:t>התשנ</w:t>
            </w:r>
            <w:r w:rsidRPr="006E6242">
              <w:rPr>
                <w:rFonts w:ascii="Arial" w:eastAsia="Arial Unicode MS" w:hAnsi="Arial" w:cs="David"/>
                <w:snapToGrid w:val="0"/>
                <w:spacing w:val="0"/>
                <w:sz w:val="20"/>
                <w:szCs w:val="26"/>
                <w:rtl/>
              </w:rPr>
              <w:t>"ה</w:t>
            </w:r>
            <w:proofErr w:type="spellEnd"/>
            <w:r w:rsidRPr="006E6242">
              <w:rPr>
                <w:rFonts w:ascii="Arial" w:eastAsia="Arial Unicode MS" w:hAnsi="Arial" w:cs="David" w:hint="eastAsia"/>
                <w:snapToGrid w:val="0"/>
                <w:spacing w:val="0"/>
                <w:sz w:val="20"/>
                <w:szCs w:val="26"/>
                <w:rtl/>
              </w:rPr>
              <w:t>–</w:t>
            </w:r>
            <w:r w:rsidRPr="006E6242">
              <w:rPr>
                <w:rFonts w:ascii="Arial" w:eastAsia="Arial Unicode MS" w:hAnsi="Arial" w:cs="David"/>
                <w:snapToGrid w:val="0"/>
                <w:spacing w:val="0"/>
                <w:sz w:val="20"/>
                <w:szCs w:val="26"/>
                <w:rtl/>
              </w:rPr>
              <w:t>1995</w:t>
            </w:r>
            <w:r w:rsidRPr="006E6242">
              <w:rPr>
                <w:rFonts w:ascii="Arial" w:eastAsia="Arial Unicode MS" w:hAnsi="Arial" w:cs="David"/>
                <w:snapToGrid w:val="0"/>
                <w:spacing w:val="0"/>
                <w:sz w:val="20"/>
                <w:szCs w:val="26"/>
                <w:vertAlign w:val="superscript"/>
                <w:rtl/>
              </w:rPr>
              <w:footnoteReference w:id="3"/>
            </w:r>
            <w:r w:rsidRPr="006E6242">
              <w:rPr>
                <w:rFonts w:ascii="Arial" w:eastAsia="Arial Unicode MS" w:hAnsi="Arial" w:cs="David"/>
                <w:snapToGrid w:val="0"/>
                <w:spacing w:val="0"/>
                <w:sz w:val="20"/>
                <w:szCs w:val="26"/>
                <w:rtl/>
              </w:rPr>
              <w:t>;</w:t>
            </w:r>
          </w:p>
        </w:tc>
      </w:tr>
      <w:tr w:rsidR="006E6242" w:rsidRPr="006E6242" w14:paraId="27D1BEBA" w14:textId="77777777" w:rsidTr="00D67BBD">
        <w:trPr>
          <w:cantSplit/>
          <w:trHeight w:val="60"/>
        </w:trPr>
        <w:tc>
          <w:tcPr>
            <w:tcW w:w="1869" w:type="dxa"/>
          </w:tcPr>
          <w:p w14:paraId="3FED33B7"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09E5D20B"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8" w:type="dxa"/>
          </w:tcPr>
          <w:p w14:paraId="50B7AC50"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315A5B5F"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72700AF9"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4F61ECE4"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4648" w:type="dxa"/>
            <w:gridSpan w:val="2"/>
          </w:tcPr>
          <w:p w14:paraId="7AC9B92C" w14:textId="77777777" w:rsidR="006E6242" w:rsidRPr="006E6242" w:rsidRDefault="006E6242" w:rsidP="006E6242">
            <w:pPr>
              <w:keepLines/>
              <w:tabs>
                <w:tab w:val="left" w:pos="624"/>
                <w:tab w:val="left" w:pos="1247"/>
              </w:tabs>
              <w:snapToGrid w:val="0"/>
              <w:spacing w:before="0" w:line="360" w:lineRule="auto"/>
              <w:ind w:left="624" w:hanging="624"/>
              <w:rPr>
                <w:rFonts w:ascii="Arial" w:eastAsia="Arial Unicode MS" w:hAnsi="Arial" w:cs="David"/>
                <w:snapToGrid w:val="0"/>
                <w:spacing w:val="0"/>
                <w:sz w:val="20"/>
                <w:szCs w:val="26"/>
              </w:rPr>
            </w:pPr>
            <w:r w:rsidRPr="006E6242">
              <w:rPr>
                <w:rFonts w:ascii="Arial" w:eastAsia="Arial Unicode MS" w:hAnsi="Arial" w:cs="David"/>
                <w:snapToGrid w:val="0"/>
                <w:spacing w:val="0"/>
                <w:sz w:val="20"/>
                <w:szCs w:val="26"/>
                <w:rtl/>
              </w:rPr>
              <w:t>"שירותי סיוע אישי" – שירותי ליווי, תמיכה, הדרכה, סיוע והשגחה, הנדרשים לאדם עם מוגבלות בהתאם לצרכיו, כדי ל</w:t>
            </w:r>
            <w:r w:rsidRPr="006E6242">
              <w:rPr>
                <w:rFonts w:ascii="Arial" w:eastAsia="Arial Unicode MS" w:hAnsi="Arial" w:cs="David" w:hint="cs"/>
                <w:snapToGrid w:val="0"/>
                <w:spacing w:val="0"/>
                <w:sz w:val="20"/>
                <w:szCs w:val="26"/>
                <w:rtl/>
              </w:rPr>
              <w:t>ממש זכויותיו בהתאם ל</w:t>
            </w:r>
            <w:r w:rsidRPr="006E6242">
              <w:rPr>
                <w:rFonts w:ascii="Arial" w:eastAsia="Arial Unicode MS" w:hAnsi="Arial" w:cs="David"/>
                <w:snapToGrid w:val="0"/>
                <w:spacing w:val="0"/>
                <w:sz w:val="20"/>
                <w:szCs w:val="26"/>
                <w:rtl/>
              </w:rPr>
              <w:t>הוראות פרק זה</w:t>
            </w:r>
            <w:r w:rsidRPr="006E6242">
              <w:rPr>
                <w:rFonts w:ascii="Arial" w:eastAsia="Arial Unicode MS" w:hAnsi="Arial" w:cs="David" w:hint="cs"/>
                <w:snapToGrid w:val="0"/>
                <w:spacing w:val="0"/>
                <w:sz w:val="20"/>
                <w:szCs w:val="26"/>
                <w:rtl/>
              </w:rPr>
              <w:t>;</w:t>
            </w:r>
            <w:r w:rsidRPr="006E6242">
              <w:rPr>
                <w:rFonts w:ascii="Arial" w:eastAsia="Arial Unicode MS" w:hAnsi="Arial" w:cs="David"/>
                <w:snapToGrid w:val="0"/>
                <w:spacing w:val="0"/>
                <w:sz w:val="20"/>
                <w:szCs w:val="26"/>
                <w:rtl/>
              </w:rPr>
              <w:t xml:space="preserve"> </w:t>
            </w:r>
          </w:p>
        </w:tc>
      </w:tr>
      <w:tr w:rsidR="006E6242" w:rsidRPr="006E6242" w14:paraId="5BE92A38" w14:textId="77777777" w:rsidTr="00D67BBD">
        <w:trPr>
          <w:cantSplit/>
          <w:trHeight w:val="60"/>
        </w:trPr>
        <w:tc>
          <w:tcPr>
            <w:tcW w:w="1869" w:type="dxa"/>
          </w:tcPr>
          <w:p w14:paraId="348EB538"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61CB0267"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8" w:type="dxa"/>
          </w:tcPr>
          <w:p w14:paraId="44281A2F"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51816513"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6C0F683C"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261EB9F0"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4648" w:type="dxa"/>
            <w:gridSpan w:val="2"/>
          </w:tcPr>
          <w:p w14:paraId="03CFF4A6" w14:textId="67939A91" w:rsidR="006E6242" w:rsidRPr="006E6242" w:rsidRDefault="006E6242" w:rsidP="006E6242">
            <w:pPr>
              <w:keepLines/>
              <w:tabs>
                <w:tab w:val="left" w:pos="624"/>
                <w:tab w:val="left" w:pos="1247"/>
              </w:tabs>
              <w:snapToGrid w:val="0"/>
              <w:spacing w:before="0" w:line="360" w:lineRule="auto"/>
              <w:ind w:left="624" w:hanging="624"/>
              <w:rPr>
                <w:rFonts w:ascii="Arial" w:eastAsia="Arial Unicode MS" w:hAnsi="Arial" w:cs="David"/>
                <w:snapToGrid w:val="0"/>
                <w:spacing w:val="0"/>
                <w:sz w:val="20"/>
                <w:szCs w:val="26"/>
              </w:rPr>
            </w:pPr>
            <w:r w:rsidRPr="006E6242">
              <w:rPr>
                <w:rFonts w:ascii="Arial" w:eastAsia="Arial Unicode MS" w:hAnsi="Arial" w:cs="David"/>
                <w:snapToGrid w:val="0"/>
                <w:spacing w:val="0"/>
                <w:sz w:val="20"/>
                <w:szCs w:val="26"/>
                <w:rtl/>
              </w:rPr>
              <w:t>"</w:t>
            </w:r>
            <w:r w:rsidRPr="006E6242">
              <w:rPr>
                <w:rFonts w:ascii="Arial" w:eastAsia="Arial Unicode MS" w:hAnsi="Arial" w:cs="David" w:hint="eastAsia"/>
                <w:snapToGrid w:val="0"/>
                <w:spacing w:val="0"/>
                <w:sz w:val="20"/>
                <w:szCs w:val="26"/>
                <w:rtl/>
              </w:rPr>
              <w:t>השרים</w:t>
            </w:r>
            <w:r w:rsidRPr="006E6242">
              <w:rPr>
                <w:rFonts w:ascii="Arial" w:eastAsia="Arial Unicode MS" w:hAnsi="Arial" w:cs="David"/>
                <w:snapToGrid w:val="0"/>
                <w:spacing w:val="0"/>
                <w:sz w:val="20"/>
                <w:szCs w:val="26"/>
                <w:rtl/>
              </w:rPr>
              <w:t xml:space="preserve">" – </w:t>
            </w:r>
            <w:r w:rsidRPr="006E6242">
              <w:rPr>
                <w:rFonts w:ascii="Arial" w:eastAsia="Arial Unicode MS" w:hAnsi="Arial" w:cs="David" w:hint="eastAsia"/>
                <w:snapToGrid w:val="0"/>
                <w:spacing w:val="0"/>
                <w:sz w:val="20"/>
                <w:szCs w:val="26"/>
                <w:rtl/>
              </w:rPr>
              <w:t>שר</w:t>
            </w:r>
            <w:r w:rsidRPr="006E6242">
              <w:rPr>
                <w:rFonts w:ascii="Arial" w:eastAsia="Arial Unicode MS" w:hAnsi="Arial" w:cs="David"/>
                <w:snapToGrid w:val="0"/>
                <w:spacing w:val="0"/>
                <w:sz w:val="20"/>
                <w:szCs w:val="26"/>
                <w:rtl/>
              </w:rPr>
              <w:t xml:space="preserve"> </w:t>
            </w:r>
            <w:r w:rsidR="00ED2280">
              <w:rPr>
                <w:rFonts w:ascii="Arial" w:eastAsia="Arial Unicode MS" w:hAnsi="Arial" w:cs="David" w:hint="cs"/>
                <w:snapToGrid w:val="0"/>
                <w:spacing w:val="0"/>
                <w:sz w:val="20"/>
                <w:szCs w:val="26"/>
                <w:rtl/>
              </w:rPr>
              <w:t xml:space="preserve">העבודה </w:t>
            </w:r>
            <w:r w:rsidRPr="006E6242">
              <w:rPr>
                <w:rFonts w:ascii="Arial" w:eastAsia="Arial Unicode MS" w:hAnsi="Arial" w:cs="David"/>
                <w:snapToGrid w:val="0"/>
                <w:spacing w:val="0"/>
                <w:sz w:val="20"/>
                <w:szCs w:val="26"/>
                <w:rtl/>
              </w:rPr>
              <w:t xml:space="preserve">הרווחה והשירותים החברתיים, שר הבריאות, שר הביטחון ושר </w:t>
            </w:r>
            <w:r w:rsidRPr="006E6242">
              <w:rPr>
                <w:rFonts w:ascii="Arial" w:eastAsia="Arial Unicode MS" w:hAnsi="Arial" w:cs="David" w:hint="eastAsia"/>
                <w:snapToGrid w:val="0"/>
                <w:spacing w:val="0"/>
                <w:sz w:val="20"/>
                <w:szCs w:val="26"/>
                <w:rtl/>
              </w:rPr>
              <w:t>הבינוי</w:t>
            </w:r>
            <w:r w:rsidRPr="006E6242">
              <w:rPr>
                <w:rFonts w:ascii="Arial" w:eastAsia="Arial Unicode MS" w:hAnsi="Arial" w:cs="David"/>
                <w:snapToGrid w:val="0"/>
                <w:spacing w:val="0"/>
                <w:sz w:val="20"/>
                <w:szCs w:val="26"/>
                <w:rtl/>
              </w:rPr>
              <w:t xml:space="preserve"> </w:t>
            </w:r>
            <w:r w:rsidRPr="006E6242">
              <w:rPr>
                <w:rFonts w:ascii="Arial" w:eastAsia="Arial Unicode MS" w:hAnsi="Arial" w:cs="David" w:hint="eastAsia"/>
                <w:snapToGrid w:val="0"/>
                <w:spacing w:val="0"/>
                <w:sz w:val="20"/>
                <w:szCs w:val="26"/>
                <w:rtl/>
              </w:rPr>
              <w:t>והשיכון</w:t>
            </w:r>
            <w:r w:rsidRPr="006E6242">
              <w:rPr>
                <w:rFonts w:ascii="Arial" w:eastAsia="Arial Unicode MS" w:hAnsi="Arial" w:cs="David"/>
                <w:snapToGrid w:val="0"/>
                <w:spacing w:val="0"/>
                <w:sz w:val="20"/>
                <w:szCs w:val="26"/>
                <w:rtl/>
              </w:rPr>
              <w:t>.</w:t>
            </w:r>
          </w:p>
        </w:tc>
      </w:tr>
      <w:tr w:rsidR="006E6242" w:rsidRPr="006E6242" w14:paraId="78281EE4" w14:textId="77777777" w:rsidTr="00D67BBD">
        <w:trPr>
          <w:cantSplit/>
          <w:trHeight w:val="60"/>
        </w:trPr>
        <w:tc>
          <w:tcPr>
            <w:tcW w:w="1869" w:type="dxa"/>
          </w:tcPr>
          <w:p w14:paraId="1B057CBD" w14:textId="77777777" w:rsidR="006E6242" w:rsidRPr="006E6242" w:rsidRDefault="006E6242" w:rsidP="006E6242">
            <w:pPr>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3C8F22B2" w14:textId="77777777" w:rsidR="006E6242" w:rsidRPr="006E6242" w:rsidRDefault="006E6242" w:rsidP="006E6242">
            <w:pPr>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1876" w:type="dxa"/>
            <w:gridSpan w:val="3"/>
          </w:tcPr>
          <w:p w14:paraId="5A32DDCE"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r w:rsidRPr="006E6242">
              <w:rPr>
                <w:rFonts w:ascii="Arial" w:eastAsia="Arial Unicode MS" w:hAnsi="Arial" w:cs="David" w:hint="cs"/>
                <w:snapToGrid w:val="0"/>
                <w:spacing w:val="0"/>
                <w:sz w:val="20"/>
                <w:szCs w:val="26"/>
                <w:rtl/>
              </w:rPr>
              <w:t>הזכות לגור בקהילה</w:t>
            </w:r>
          </w:p>
        </w:tc>
        <w:tc>
          <w:tcPr>
            <w:tcW w:w="624" w:type="dxa"/>
          </w:tcPr>
          <w:p w14:paraId="6C740B30" w14:textId="75D46C1D" w:rsidR="006E6242" w:rsidRPr="006E6242" w:rsidRDefault="006E6242" w:rsidP="006E6242">
            <w:pPr>
              <w:keepLines/>
              <w:tabs>
                <w:tab w:val="left" w:pos="624"/>
                <w:tab w:val="left" w:pos="1247"/>
              </w:tabs>
              <w:snapToGrid w:val="0"/>
              <w:spacing w:before="0" w:line="360" w:lineRule="auto"/>
              <w:ind w:firstLine="0"/>
              <w:rPr>
                <w:rFonts w:ascii="Arial" w:eastAsia="Arial Unicode MS" w:hAnsi="Arial" w:cs="David"/>
                <w:snapToGrid w:val="0"/>
                <w:spacing w:val="0"/>
                <w:sz w:val="20"/>
                <w:szCs w:val="26"/>
                <w:rtl/>
              </w:rPr>
            </w:pPr>
            <w:r w:rsidRPr="006E6242">
              <w:rPr>
                <w:rFonts w:ascii="Arial" w:eastAsia="Arial Unicode MS" w:hAnsi="Arial" w:cs="David" w:hint="cs"/>
                <w:snapToGrid w:val="0"/>
                <w:spacing w:val="0"/>
                <w:sz w:val="20"/>
                <w:szCs w:val="26"/>
                <w:rtl/>
              </w:rPr>
              <w:t>19ע</w:t>
            </w:r>
            <w:r>
              <w:rPr>
                <w:rFonts w:ascii="Arial" w:eastAsia="Arial Unicode MS" w:hAnsi="Arial" w:cs="David" w:hint="cs"/>
                <w:snapToGrid w:val="0"/>
                <w:spacing w:val="0"/>
                <w:sz w:val="20"/>
                <w:szCs w:val="26"/>
                <w:rtl/>
              </w:rPr>
              <w:t>ו</w:t>
            </w:r>
            <w:r w:rsidRPr="006E6242">
              <w:rPr>
                <w:rFonts w:ascii="Arial" w:eastAsia="Arial Unicode MS" w:hAnsi="Arial" w:cs="David" w:hint="cs"/>
                <w:snapToGrid w:val="0"/>
                <w:spacing w:val="0"/>
                <w:sz w:val="20"/>
                <w:szCs w:val="26"/>
                <w:rtl/>
              </w:rPr>
              <w:t>.</w:t>
            </w:r>
            <w:r w:rsidRPr="006E6242">
              <w:rPr>
                <w:rFonts w:ascii="Arial" w:eastAsia="Arial Unicode MS" w:hAnsi="Arial" w:cs="David"/>
                <w:snapToGrid w:val="0"/>
                <w:spacing w:val="0"/>
                <w:sz w:val="20"/>
                <w:szCs w:val="26"/>
                <w:rtl/>
              </w:rPr>
              <w:tab/>
            </w:r>
            <w:r w:rsidRPr="006E6242">
              <w:rPr>
                <w:rFonts w:ascii="Arial" w:eastAsia="Arial Unicode MS" w:hAnsi="Arial" w:cs="David" w:hint="cs"/>
                <w:snapToGrid w:val="0"/>
                <w:spacing w:val="0"/>
                <w:sz w:val="20"/>
                <w:szCs w:val="26"/>
                <w:rtl/>
              </w:rPr>
              <w:t>119ע.</w:t>
            </w:r>
          </w:p>
        </w:tc>
        <w:tc>
          <w:tcPr>
            <w:tcW w:w="4648" w:type="dxa"/>
            <w:gridSpan w:val="2"/>
          </w:tcPr>
          <w:p w14:paraId="3ADE2B19" w14:textId="77777777" w:rsidR="006E6242" w:rsidRPr="006E6242" w:rsidRDefault="006E6242" w:rsidP="006E6242">
            <w:pPr>
              <w:keepLines/>
              <w:tabs>
                <w:tab w:val="left" w:pos="624"/>
                <w:tab w:val="left" w:pos="1247"/>
              </w:tabs>
              <w:snapToGrid w:val="0"/>
              <w:spacing w:before="0" w:line="360" w:lineRule="auto"/>
              <w:ind w:firstLine="0"/>
              <w:rPr>
                <w:rFonts w:ascii="Arial" w:eastAsia="Arial Unicode MS" w:hAnsi="Arial" w:cs="David"/>
                <w:snapToGrid w:val="0"/>
                <w:spacing w:val="0"/>
                <w:sz w:val="20"/>
                <w:szCs w:val="26"/>
                <w:rtl/>
              </w:rPr>
            </w:pPr>
            <w:r w:rsidRPr="006E6242">
              <w:rPr>
                <w:rFonts w:ascii="Arial" w:eastAsia="Arial Unicode MS" w:hAnsi="Arial" w:cs="David"/>
                <w:snapToGrid w:val="0"/>
                <w:spacing w:val="0"/>
                <w:sz w:val="20"/>
                <w:szCs w:val="26"/>
                <w:rtl/>
              </w:rPr>
              <w:t>כל אדם עם מוגבלות, בין אם מתגורר בביתו ובין אם מתגורר במסגרת חוץ</w:t>
            </w:r>
            <w:r w:rsidRPr="006E6242">
              <w:rPr>
                <w:rFonts w:ascii="Arial" w:eastAsia="Arial Unicode MS" w:hAnsi="Arial" w:cs="David" w:hint="cs"/>
                <w:snapToGrid w:val="0"/>
                <w:spacing w:val="0"/>
                <w:sz w:val="20"/>
                <w:szCs w:val="26"/>
                <w:rtl/>
              </w:rPr>
              <w:t>-</w:t>
            </w:r>
            <w:r w:rsidRPr="006E6242">
              <w:rPr>
                <w:rFonts w:ascii="Arial" w:eastAsia="Arial Unicode MS" w:hAnsi="Arial" w:cs="David"/>
                <w:snapToGrid w:val="0"/>
                <w:spacing w:val="0"/>
                <w:sz w:val="20"/>
                <w:szCs w:val="26"/>
                <w:rtl/>
              </w:rPr>
              <w:t>ביתית, זכאי לגור בקהילה, באופן הדומה ככל הניתן לאופן שבו מתגוררים אחרים בקהילתו, ובכלל זה</w:t>
            </w:r>
            <w:r w:rsidRPr="006E6242">
              <w:rPr>
                <w:rFonts w:ascii="Arial" w:eastAsia="Arial Unicode MS" w:hAnsi="Arial" w:cs="David" w:hint="cs"/>
                <w:snapToGrid w:val="0"/>
                <w:spacing w:val="0"/>
                <w:sz w:val="20"/>
                <w:szCs w:val="26"/>
                <w:rtl/>
              </w:rPr>
              <w:t xml:space="preserve"> –</w:t>
            </w:r>
            <w:r w:rsidRPr="006E6242">
              <w:rPr>
                <w:rFonts w:ascii="Arial" w:eastAsia="Arial Unicode MS" w:hAnsi="Arial" w:cs="David"/>
                <w:snapToGrid w:val="0"/>
                <w:spacing w:val="0"/>
                <w:sz w:val="20"/>
                <w:szCs w:val="26"/>
                <w:rtl/>
              </w:rPr>
              <w:t xml:space="preserve"> </w:t>
            </w:r>
          </w:p>
        </w:tc>
      </w:tr>
      <w:tr w:rsidR="006E6242" w:rsidRPr="006E6242" w14:paraId="2DA98F93" w14:textId="77777777" w:rsidTr="00D67BBD">
        <w:trPr>
          <w:cantSplit/>
          <w:trHeight w:val="60"/>
        </w:trPr>
        <w:tc>
          <w:tcPr>
            <w:tcW w:w="1869" w:type="dxa"/>
          </w:tcPr>
          <w:p w14:paraId="3636159A"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53E789B0"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8" w:type="dxa"/>
          </w:tcPr>
          <w:p w14:paraId="749A0F7C"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5550ED20"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1CA5BFD1"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1DBC6A94"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4648" w:type="dxa"/>
            <w:gridSpan w:val="2"/>
          </w:tcPr>
          <w:p w14:paraId="60516556" w14:textId="77777777" w:rsidR="006E6242" w:rsidRPr="006E6242" w:rsidRDefault="006E6242" w:rsidP="006E6242">
            <w:pPr>
              <w:keepLines/>
              <w:tabs>
                <w:tab w:val="left" w:pos="624"/>
                <w:tab w:val="left" w:pos="1247"/>
              </w:tabs>
              <w:snapToGrid w:val="0"/>
              <w:spacing w:before="0" w:line="360" w:lineRule="auto"/>
              <w:ind w:firstLine="0"/>
              <w:rPr>
                <w:rFonts w:ascii="Arial" w:eastAsia="Arial Unicode MS" w:hAnsi="Arial" w:cs="David"/>
                <w:snapToGrid w:val="0"/>
                <w:spacing w:val="0"/>
                <w:sz w:val="20"/>
                <w:szCs w:val="26"/>
              </w:rPr>
            </w:pPr>
            <w:r w:rsidRPr="006E6242">
              <w:rPr>
                <w:rFonts w:ascii="Arial" w:eastAsia="Arial Unicode MS" w:hAnsi="Arial" w:cs="David" w:hint="cs"/>
                <w:snapToGrid w:val="0"/>
                <w:spacing w:val="0"/>
                <w:sz w:val="20"/>
                <w:szCs w:val="26"/>
                <w:rtl/>
              </w:rPr>
              <w:t>(1)</w:t>
            </w:r>
            <w:r w:rsidRPr="006E6242">
              <w:rPr>
                <w:rFonts w:ascii="Arial" w:eastAsia="Arial Unicode MS" w:hAnsi="Arial" w:cs="David"/>
                <w:snapToGrid w:val="0"/>
                <w:spacing w:val="0"/>
                <w:sz w:val="20"/>
                <w:szCs w:val="26"/>
                <w:rtl/>
              </w:rPr>
              <w:tab/>
            </w:r>
            <w:r w:rsidRPr="006E6242">
              <w:rPr>
                <w:rFonts w:ascii="Arial" w:eastAsia="Arial Unicode MS" w:hAnsi="Arial" w:cs="David" w:hint="cs"/>
                <w:snapToGrid w:val="0"/>
                <w:spacing w:val="0"/>
                <w:sz w:val="20"/>
                <w:szCs w:val="26"/>
                <w:rtl/>
              </w:rPr>
              <w:t>לגור</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באופן</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שיאפשר</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לו</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שילוב</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והשתתפות</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מרביים</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בקהילה</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ללא</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בידוד</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והפרדה</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מהציבור</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הרחב</w:t>
            </w:r>
            <w:r w:rsidRPr="006E6242">
              <w:rPr>
                <w:rFonts w:ascii="Arial" w:eastAsia="Arial Unicode MS" w:hAnsi="Arial" w:cs="David" w:hint="eastAsia"/>
                <w:snapToGrid w:val="0"/>
                <w:spacing w:val="0"/>
                <w:sz w:val="20"/>
                <w:szCs w:val="26"/>
                <w:rtl/>
              </w:rPr>
              <w:t>;</w:t>
            </w:r>
          </w:p>
        </w:tc>
      </w:tr>
      <w:tr w:rsidR="006E6242" w:rsidRPr="006E6242" w14:paraId="63436126" w14:textId="77777777" w:rsidTr="00D67BBD">
        <w:trPr>
          <w:cantSplit/>
          <w:trHeight w:val="60"/>
        </w:trPr>
        <w:tc>
          <w:tcPr>
            <w:tcW w:w="1869" w:type="dxa"/>
          </w:tcPr>
          <w:p w14:paraId="5CF5D37E"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5DBF617D"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8" w:type="dxa"/>
          </w:tcPr>
          <w:p w14:paraId="120BD4A6"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6AE9AEC8"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21E31DA1"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20F45D6A"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4648" w:type="dxa"/>
            <w:gridSpan w:val="2"/>
          </w:tcPr>
          <w:p w14:paraId="59B080A0" w14:textId="77777777" w:rsidR="006E6242" w:rsidRPr="006E6242" w:rsidRDefault="006E6242" w:rsidP="006E6242">
            <w:pPr>
              <w:keepLines/>
              <w:tabs>
                <w:tab w:val="left" w:pos="624"/>
                <w:tab w:val="left" w:pos="1247"/>
              </w:tabs>
              <w:snapToGrid w:val="0"/>
              <w:spacing w:before="0" w:line="360" w:lineRule="auto"/>
              <w:ind w:firstLine="0"/>
              <w:rPr>
                <w:rFonts w:ascii="Arial" w:eastAsia="Arial Unicode MS" w:hAnsi="Arial" w:cs="David"/>
                <w:snapToGrid w:val="0"/>
                <w:spacing w:val="0"/>
                <w:sz w:val="20"/>
                <w:szCs w:val="26"/>
              </w:rPr>
            </w:pPr>
            <w:r w:rsidRPr="006E6242">
              <w:rPr>
                <w:rFonts w:ascii="Arial" w:eastAsia="Arial Unicode MS" w:hAnsi="Arial" w:cs="David" w:hint="cs"/>
                <w:snapToGrid w:val="0"/>
                <w:spacing w:val="0"/>
                <w:sz w:val="20"/>
                <w:szCs w:val="26"/>
                <w:rtl/>
              </w:rPr>
              <w:t>(2)</w:t>
            </w:r>
            <w:r w:rsidRPr="006E6242">
              <w:rPr>
                <w:rFonts w:ascii="Arial" w:eastAsia="Arial Unicode MS" w:hAnsi="Arial" w:cs="David"/>
                <w:snapToGrid w:val="0"/>
                <w:spacing w:val="0"/>
                <w:sz w:val="20"/>
                <w:szCs w:val="26"/>
                <w:rtl/>
              </w:rPr>
              <w:tab/>
            </w:r>
            <w:r w:rsidRPr="006E6242">
              <w:rPr>
                <w:rFonts w:ascii="Arial" w:eastAsia="Arial Unicode MS" w:hAnsi="Arial" w:cs="David" w:hint="cs"/>
                <w:snapToGrid w:val="0"/>
                <w:spacing w:val="0"/>
                <w:sz w:val="20"/>
                <w:szCs w:val="26"/>
                <w:rtl/>
              </w:rPr>
              <w:t>לגור</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באופן</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שיאפשר</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לו</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לנהל</w:t>
            </w:r>
            <w:r w:rsidRPr="006E6242">
              <w:rPr>
                <w:rFonts w:ascii="Arial" w:eastAsia="Arial Unicode MS" w:hAnsi="Arial" w:cs="David"/>
                <w:snapToGrid w:val="0"/>
                <w:spacing w:val="0"/>
                <w:sz w:val="20"/>
                <w:szCs w:val="26"/>
                <w:rtl/>
              </w:rPr>
              <w:t xml:space="preserve"> </w:t>
            </w:r>
            <w:r w:rsidRPr="006E6242">
              <w:rPr>
                <w:rFonts w:ascii="Arial" w:eastAsia="Arial Unicode MS" w:hAnsi="Arial" w:cs="David" w:hint="cs"/>
                <w:snapToGrid w:val="0"/>
                <w:spacing w:val="0"/>
                <w:sz w:val="20"/>
                <w:szCs w:val="26"/>
                <w:rtl/>
              </w:rPr>
              <w:t>את</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חייו</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באוטונומיה</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בעצמאות</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ובפרטיות</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מרביים</w:t>
            </w:r>
            <w:r w:rsidRPr="006E6242">
              <w:rPr>
                <w:rFonts w:ascii="Arial" w:eastAsia="Arial Unicode MS" w:hAnsi="Arial" w:cs="David" w:hint="eastAsia"/>
                <w:snapToGrid w:val="0"/>
                <w:spacing w:val="0"/>
                <w:sz w:val="20"/>
                <w:szCs w:val="26"/>
                <w:rtl/>
              </w:rPr>
              <w:t>;</w:t>
            </w:r>
          </w:p>
        </w:tc>
      </w:tr>
      <w:tr w:rsidR="006E6242" w:rsidRPr="006E6242" w14:paraId="758AB146" w14:textId="77777777" w:rsidTr="00D67BBD">
        <w:trPr>
          <w:cantSplit/>
          <w:trHeight w:val="60"/>
        </w:trPr>
        <w:tc>
          <w:tcPr>
            <w:tcW w:w="1869" w:type="dxa"/>
          </w:tcPr>
          <w:p w14:paraId="2AF2E5A4"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4360A190"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8" w:type="dxa"/>
          </w:tcPr>
          <w:p w14:paraId="6D22FB1C"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72084D4A"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438A1448"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2338E680"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4648" w:type="dxa"/>
            <w:gridSpan w:val="2"/>
          </w:tcPr>
          <w:p w14:paraId="58EF75E5" w14:textId="77777777" w:rsidR="006E6242" w:rsidRPr="006E6242" w:rsidRDefault="006E6242" w:rsidP="006E6242">
            <w:pPr>
              <w:keepLines/>
              <w:tabs>
                <w:tab w:val="left" w:pos="624"/>
                <w:tab w:val="left" w:pos="1247"/>
              </w:tabs>
              <w:snapToGrid w:val="0"/>
              <w:spacing w:before="0" w:line="360" w:lineRule="auto"/>
              <w:ind w:firstLine="0"/>
              <w:rPr>
                <w:rFonts w:ascii="Arial" w:eastAsia="Arial Unicode MS" w:hAnsi="Arial" w:cs="David"/>
                <w:snapToGrid w:val="0"/>
                <w:spacing w:val="0"/>
                <w:sz w:val="20"/>
                <w:szCs w:val="26"/>
              </w:rPr>
            </w:pPr>
            <w:r w:rsidRPr="006E6242">
              <w:rPr>
                <w:rFonts w:ascii="Arial" w:eastAsia="Arial Unicode MS" w:hAnsi="Arial" w:cs="David" w:hint="cs"/>
                <w:snapToGrid w:val="0"/>
                <w:spacing w:val="0"/>
                <w:sz w:val="20"/>
                <w:szCs w:val="26"/>
                <w:rtl/>
              </w:rPr>
              <w:t>(3)</w:t>
            </w:r>
            <w:r w:rsidRPr="006E6242">
              <w:rPr>
                <w:rFonts w:ascii="Arial" w:eastAsia="Arial Unicode MS" w:hAnsi="Arial" w:cs="David"/>
                <w:snapToGrid w:val="0"/>
                <w:spacing w:val="0"/>
                <w:sz w:val="20"/>
                <w:szCs w:val="26"/>
                <w:rtl/>
              </w:rPr>
              <w:tab/>
            </w:r>
            <w:r w:rsidRPr="006E6242">
              <w:rPr>
                <w:rFonts w:ascii="Arial" w:eastAsia="Arial Unicode MS" w:hAnsi="Arial" w:cs="David" w:hint="eastAsia"/>
                <w:snapToGrid w:val="0"/>
                <w:spacing w:val="0"/>
                <w:sz w:val="20"/>
                <w:szCs w:val="26"/>
                <w:rtl/>
              </w:rPr>
              <w:t>לבחור</w:t>
            </w:r>
            <w:r w:rsidRPr="006E6242">
              <w:rPr>
                <w:rFonts w:ascii="Arial" w:eastAsia="Arial Unicode MS" w:hAnsi="Arial" w:cs="David"/>
                <w:snapToGrid w:val="0"/>
                <w:spacing w:val="0"/>
                <w:sz w:val="20"/>
                <w:szCs w:val="26"/>
                <w:rtl/>
              </w:rPr>
              <w:t xml:space="preserve"> </w:t>
            </w:r>
            <w:r w:rsidRPr="006E6242">
              <w:rPr>
                <w:rFonts w:ascii="Arial" w:eastAsia="Arial Unicode MS" w:hAnsi="Arial" w:cs="David" w:hint="eastAsia"/>
                <w:snapToGrid w:val="0"/>
                <w:spacing w:val="0"/>
                <w:sz w:val="20"/>
                <w:szCs w:val="26"/>
                <w:rtl/>
              </w:rPr>
              <w:t>בהתאם</w:t>
            </w:r>
            <w:r w:rsidRPr="006E6242">
              <w:rPr>
                <w:rFonts w:ascii="Arial" w:eastAsia="Arial Unicode MS" w:hAnsi="Arial" w:cs="David"/>
                <w:snapToGrid w:val="0"/>
                <w:spacing w:val="0"/>
                <w:sz w:val="20"/>
                <w:szCs w:val="26"/>
                <w:rtl/>
              </w:rPr>
              <w:t xml:space="preserve"> </w:t>
            </w:r>
            <w:r w:rsidRPr="006E6242">
              <w:rPr>
                <w:rFonts w:ascii="Arial" w:eastAsia="Arial Unicode MS" w:hAnsi="Arial" w:cs="David" w:hint="eastAsia"/>
                <w:snapToGrid w:val="0"/>
                <w:spacing w:val="0"/>
                <w:sz w:val="20"/>
                <w:szCs w:val="26"/>
                <w:rtl/>
              </w:rPr>
              <w:t>להוראות</w:t>
            </w:r>
            <w:r w:rsidRPr="006E6242">
              <w:rPr>
                <w:rFonts w:ascii="Arial" w:eastAsia="Arial Unicode MS" w:hAnsi="Arial" w:cs="David"/>
                <w:snapToGrid w:val="0"/>
                <w:spacing w:val="0"/>
                <w:sz w:val="20"/>
                <w:szCs w:val="26"/>
                <w:rtl/>
              </w:rPr>
              <w:t xml:space="preserve"> </w:t>
            </w:r>
            <w:r w:rsidRPr="006E6242">
              <w:rPr>
                <w:rFonts w:ascii="Arial" w:eastAsia="Arial Unicode MS" w:hAnsi="Arial" w:cs="David" w:hint="eastAsia"/>
                <w:snapToGrid w:val="0"/>
                <w:spacing w:val="0"/>
                <w:sz w:val="20"/>
                <w:szCs w:val="26"/>
                <w:rtl/>
              </w:rPr>
              <w:t>חוק</w:t>
            </w:r>
            <w:r w:rsidRPr="006E6242">
              <w:rPr>
                <w:rFonts w:ascii="Arial" w:eastAsia="Arial Unicode MS" w:hAnsi="Arial" w:cs="David"/>
                <w:snapToGrid w:val="0"/>
                <w:spacing w:val="0"/>
                <w:sz w:val="20"/>
                <w:szCs w:val="26"/>
                <w:rtl/>
              </w:rPr>
              <w:t xml:space="preserve"> </w:t>
            </w:r>
            <w:r w:rsidRPr="006E6242">
              <w:rPr>
                <w:rFonts w:ascii="Arial" w:eastAsia="Arial Unicode MS" w:hAnsi="Arial" w:cs="David" w:hint="eastAsia"/>
                <w:snapToGrid w:val="0"/>
                <w:spacing w:val="0"/>
                <w:sz w:val="20"/>
                <w:szCs w:val="26"/>
                <w:rtl/>
              </w:rPr>
              <w:t>זה</w:t>
            </w:r>
            <w:r w:rsidRPr="006E6242">
              <w:rPr>
                <w:rFonts w:ascii="Arial" w:eastAsia="Arial Unicode MS" w:hAnsi="Arial" w:cs="David" w:hint="cs"/>
                <w:snapToGrid w:val="0"/>
                <w:spacing w:val="0"/>
                <w:sz w:val="20"/>
                <w:szCs w:val="26"/>
                <w:rtl/>
              </w:rPr>
              <w:t xml:space="preserve"> </w:t>
            </w:r>
            <w:r w:rsidRPr="006E6242">
              <w:rPr>
                <w:rFonts w:ascii="Arial" w:eastAsia="Arial Unicode MS" w:hAnsi="Arial" w:cs="David" w:hint="eastAsia"/>
                <w:snapToGrid w:val="0"/>
                <w:spacing w:val="0"/>
                <w:sz w:val="20"/>
                <w:szCs w:val="26"/>
                <w:rtl/>
              </w:rPr>
              <w:t>את</w:t>
            </w:r>
            <w:r w:rsidRPr="006E6242">
              <w:rPr>
                <w:rFonts w:ascii="Arial" w:eastAsia="Arial Unicode MS" w:hAnsi="Arial" w:cs="David"/>
                <w:snapToGrid w:val="0"/>
                <w:spacing w:val="0"/>
                <w:sz w:val="20"/>
                <w:szCs w:val="26"/>
                <w:rtl/>
              </w:rPr>
              <w:t xml:space="preserve"> </w:t>
            </w:r>
            <w:r w:rsidRPr="006E6242">
              <w:rPr>
                <w:rFonts w:ascii="Arial" w:eastAsia="Arial Unicode MS" w:hAnsi="Arial" w:cs="David" w:hint="eastAsia"/>
                <w:snapToGrid w:val="0"/>
                <w:spacing w:val="0"/>
                <w:sz w:val="20"/>
                <w:szCs w:val="26"/>
                <w:rtl/>
              </w:rPr>
              <w:t>מקום</w:t>
            </w:r>
            <w:r w:rsidRPr="006E6242">
              <w:rPr>
                <w:rFonts w:ascii="Arial" w:eastAsia="Arial Unicode MS" w:hAnsi="Arial" w:cs="David"/>
                <w:snapToGrid w:val="0"/>
                <w:spacing w:val="0"/>
                <w:sz w:val="20"/>
                <w:szCs w:val="26"/>
                <w:rtl/>
              </w:rPr>
              <w:t xml:space="preserve"> </w:t>
            </w:r>
            <w:r w:rsidRPr="006E6242">
              <w:rPr>
                <w:rFonts w:ascii="Arial" w:eastAsia="Arial Unicode MS" w:hAnsi="Arial" w:cs="David" w:hint="eastAsia"/>
                <w:snapToGrid w:val="0"/>
                <w:spacing w:val="0"/>
                <w:sz w:val="20"/>
                <w:szCs w:val="26"/>
                <w:rtl/>
              </w:rPr>
              <w:t>מגוריו</w:t>
            </w:r>
            <w:r w:rsidRPr="006E6242">
              <w:rPr>
                <w:rFonts w:ascii="Arial" w:eastAsia="Arial Unicode MS" w:hAnsi="Arial" w:cs="David"/>
                <w:snapToGrid w:val="0"/>
                <w:spacing w:val="0"/>
                <w:sz w:val="20"/>
                <w:szCs w:val="26"/>
                <w:rtl/>
              </w:rPr>
              <w:t xml:space="preserve"> </w:t>
            </w:r>
            <w:r w:rsidRPr="006E6242">
              <w:rPr>
                <w:rFonts w:ascii="Arial" w:eastAsia="Arial Unicode MS" w:hAnsi="Arial" w:cs="David" w:hint="eastAsia"/>
                <w:snapToGrid w:val="0"/>
                <w:spacing w:val="0"/>
                <w:sz w:val="20"/>
                <w:szCs w:val="26"/>
                <w:rtl/>
              </w:rPr>
              <w:t>ועם</w:t>
            </w:r>
            <w:r w:rsidRPr="006E6242">
              <w:rPr>
                <w:rFonts w:ascii="Arial" w:eastAsia="Arial Unicode MS" w:hAnsi="Arial" w:cs="David"/>
                <w:snapToGrid w:val="0"/>
                <w:spacing w:val="0"/>
                <w:sz w:val="20"/>
                <w:szCs w:val="26"/>
                <w:rtl/>
              </w:rPr>
              <w:t xml:space="preserve"> </w:t>
            </w:r>
            <w:r w:rsidRPr="006E6242">
              <w:rPr>
                <w:rFonts w:ascii="Arial" w:eastAsia="Arial Unicode MS" w:hAnsi="Arial" w:cs="David" w:hint="eastAsia"/>
                <w:snapToGrid w:val="0"/>
                <w:spacing w:val="0"/>
                <w:sz w:val="20"/>
                <w:szCs w:val="26"/>
                <w:rtl/>
              </w:rPr>
              <w:t>מי</w:t>
            </w:r>
            <w:r w:rsidRPr="006E6242">
              <w:rPr>
                <w:rFonts w:ascii="Arial" w:eastAsia="Arial Unicode MS" w:hAnsi="Arial" w:cs="David"/>
                <w:snapToGrid w:val="0"/>
                <w:spacing w:val="0"/>
                <w:sz w:val="20"/>
                <w:szCs w:val="26"/>
                <w:rtl/>
              </w:rPr>
              <w:t xml:space="preserve"> </w:t>
            </w:r>
            <w:r w:rsidRPr="006E6242">
              <w:rPr>
                <w:rFonts w:ascii="Arial" w:eastAsia="Arial Unicode MS" w:hAnsi="Arial" w:cs="David" w:hint="eastAsia"/>
                <w:snapToGrid w:val="0"/>
                <w:spacing w:val="0"/>
                <w:sz w:val="20"/>
                <w:szCs w:val="26"/>
                <w:rtl/>
              </w:rPr>
              <w:t>יגור</w:t>
            </w:r>
            <w:r w:rsidRPr="006E6242">
              <w:rPr>
                <w:rFonts w:ascii="Arial" w:eastAsia="Arial Unicode MS" w:hAnsi="Arial" w:cs="David"/>
                <w:snapToGrid w:val="0"/>
                <w:spacing w:val="0"/>
                <w:sz w:val="20"/>
                <w:szCs w:val="26"/>
                <w:rtl/>
              </w:rPr>
              <w:t xml:space="preserve">, בהתאם לאורח חייו </w:t>
            </w:r>
            <w:r w:rsidRPr="006E6242">
              <w:rPr>
                <w:rFonts w:ascii="Arial" w:eastAsia="Arial Unicode MS" w:hAnsi="Arial" w:cs="David" w:hint="eastAsia"/>
                <w:snapToGrid w:val="0"/>
                <w:spacing w:val="0"/>
                <w:sz w:val="20"/>
                <w:szCs w:val="26"/>
                <w:rtl/>
              </w:rPr>
              <w:t>ולבחור</w:t>
            </w:r>
            <w:r w:rsidRPr="006E6242">
              <w:rPr>
                <w:rFonts w:ascii="Arial" w:eastAsia="Arial Unicode MS" w:hAnsi="Arial" w:cs="David"/>
                <w:snapToGrid w:val="0"/>
                <w:spacing w:val="0"/>
                <w:sz w:val="20"/>
                <w:szCs w:val="26"/>
                <w:rtl/>
              </w:rPr>
              <w:t xml:space="preserve"> </w:t>
            </w:r>
            <w:r w:rsidRPr="006E6242">
              <w:rPr>
                <w:rFonts w:ascii="Arial" w:eastAsia="Arial Unicode MS" w:hAnsi="Arial" w:cs="David" w:hint="eastAsia"/>
                <w:snapToGrid w:val="0"/>
                <w:spacing w:val="0"/>
                <w:sz w:val="20"/>
                <w:szCs w:val="26"/>
                <w:rtl/>
              </w:rPr>
              <w:t>אם</w:t>
            </w:r>
            <w:r w:rsidRPr="006E6242">
              <w:rPr>
                <w:rFonts w:ascii="Arial" w:eastAsia="Arial Unicode MS" w:hAnsi="Arial" w:cs="David"/>
                <w:snapToGrid w:val="0"/>
                <w:spacing w:val="0"/>
                <w:sz w:val="20"/>
                <w:szCs w:val="26"/>
                <w:rtl/>
              </w:rPr>
              <w:t xml:space="preserve"> </w:t>
            </w:r>
            <w:r w:rsidRPr="006E6242">
              <w:rPr>
                <w:rFonts w:ascii="Arial" w:eastAsia="Arial Unicode MS" w:hAnsi="Arial" w:cs="David" w:hint="eastAsia"/>
                <w:snapToGrid w:val="0"/>
                <w:spacing w:val="0"/>
                <w:sz w:val="20"/>
                <w:szCs w:val="26"/>
                <w:rtl/>
              </w:rPr>
              <w:t>לגור</w:t>
            </w:r>
            <w:r w:rsidRPr="006E6242">
              <w:rPr>
                <w:rFonts w:ascii="Arial" w:eastAsia="Arial Unicode MS" w:hAnsi="Arial" w:cs="David"/>
                <w:snapToGrid w:val="0"/>
                <w:spacing w:val="0"/>
                <w:sz w:val="20"/>
                <w:szCs w:val="26"/>
                <w:rtl/>
              </w:rPr>
              <w:t xml:space="preserve"> </w:t>
            </w:r>
            <w:r w:rsidRPr="006E6242">
              <w:rPr>
                <w:rFonts w:ascii="Arial" w:eastAsia="Arial Unicode MS" w:hAnsi="Arial" w:cs="David" w:hint="eastAsia"/>
                <w:snapToGrid w:val="0"/>
                <w:spacing w:val="0"/>
                <w:sz w:val="20"/>
                <w:szCs w:val="26"/>
                <w:rtl/>
              </w:rPr>
              <w:t>במגורים</w:t>
            </w:r>
            <w:r w:rsidRPr="006E6242">
              <w:rPr>
                <w:rFonts w:ascii="Arial" w:eastAsia="Arial Unicode MS" w:hAnsi="Arial" w:cs="David"/>
                <w:snapToGrid w:val="0"/>
                <w:spacing w:val="0"/>
                <w:sz w:val="20"/>
                <w:szCs w:val="26"/>
                <w:rtl/>
              </w:rPr>
              <w:t xml:space="preserve"> </w:t>
            </w:r>
            <w:r w:rsidRPr="006E6242">
              <w:rPr>
                <w:rFonts w:ascii="Arial" w:eastAsia="Arial Unicode MS" w:hAnsi="Arial" w:cs="David" w:hint="eastAsia"/>
                <w:snapToGrid w:val="0"/>
                <w:spacing w:val="0"/>
                <w:sz w:val="20"/>
                <w:szCs w:val="26"/>
                <w:rtl/>
              </w:rPr>
              <w:t>מוגנים</w:t>
            </w:r>
            <w:r w:rsidRPr="006E6242">
              <w:rPr>
                <w:rFonts w:ascii="Arial" w:eastAsia="Arial Unicode MS" w:hAnsi="Arial" w:cs="David"/>
                <w:snapToGrid w:val="0"/>
                <w:spacing w:val="0"/>
                <w:sz w:val="20"/>
                <w:szCs w:val="26"/>
                <w:rtl/>
              </w:rPr>
              <w:t xml:space="preserve"> </w:t>
            </w:r>
            <w:r w:rsidRPr="006E6242">
              <w:rPr>
                <w:rFonts w:ascii="Arial" w:eastAsia="Arial Unicode MS" w:hAnsi="Arial" w:cs="David" w:hint="eastAsia"/>
                <w:snapToGrid w:val="0"/>
                <w:spacing w:val="0"/>
                <w:sz w:val="20"/>
                <w:szCs w:val="26"/>
                <w:rtl/>
              </w:rPr>
              <w:t>בקהילה</w:t>
            </w:r>
            <w:r w:rsidRPr="006E6242">
              <w:rPr>
                <w:rFonts w:ascii="Arial" w:eastAsia="Arial Unicode MS" w:hAnsi="Arial" w:cs="David"/>
                <w:snapToGrid w:val="0"/>
                <w:spacing w:val="0"/>
                <w:sz w:val="20"/>
                <w:szCs w:val="26"/>
                <w:rtl/>
              </w:rPr>
              <w:t xml:space="preserve"> </w:t>
            </w:r>
            <w:r w:rsidRPr="006E6242">
              <w:rPr>
                <w:rFonts w:ascii="Arial" w:eastAsia="Arial Unicode MS" w:hAnsi="Arial" w:cs="David" w:hint="eastAsia"/>
                <w:snapToGrid w:val="0"/>
                <w:spacing w:val="0"/>
                <w:sz w:val="20"/>
                <w:szCs w:val="26"/>
                <w:rtl/>
              </w:rPr>
              <w:t>או</w:t>
            </w:r>
            <w:r w:rsidRPr="006E6242">
              <w:rPr>
                <w:rFonts w:ascii="Arial" w:eastAsia="Arial Unicode MS" w:hAnsi="Arial" w:cs="David"/>
                <w:snapToGrid w:val="0"/>
                <w:spacing w:val="0"/>
                <w:sz w:val="20"/>
                <w:szCs w:val="26"/>
                <w:rtl/>
              </w:rPr>
              <w:t xml:space="preserve"> </w:t>
            </w:r>
            <w:r w:rsidRPr="006E6242">
              <w:rPr>
                <w:rFonts w:ascii="Arial" w:eastAsia="Arial Unicode MS" w:hAnsi="Arial" w:cs="David" w:hint="eastAsia"/>
                <w:snapToGrid w:val="0"/>
                <w:spacing w:val="0"/>
                <w:sz w:val="20"/>
                <w:szCs w:val="26"/>
                <w:rtl/>
              </w:rPr>
              <w:t>במגורים</w:t>
            </w:r>
            <w:r w:rsidRPr="006E6242">
              <w:rPr>
                <w:rFonts w:ascii="Arial" w:eastAsia="Arial Unicode MS" w:hAnsi="Arial" w:cs="David"/>
                <w:snapToGrid w:val="0"/>
                <w:spacing w:val="0"/>
                <w:sz w:val="20"/>
                <w:szCs w:val="26"/>
                <w:rtl/>
              </w:rPr>
              <w:t xml:space="preserve"> </w:t>
            </w:r>
            <w:r w:rsidRPr="006E6242">
              <w:rPr>
                <w:rFonts w:ascii="Arial" w:eastAsia="Arial Unicode MS" w:hAnsi="Arial" w:cs="David" w:hint="eastAsia"/>
                <w:snapToGrid w:val="0"/>
                <w:spacing w:val="0"/>
                <w:sz w:val="20"/>
                <w:szCs w:val="26"/>
                <w:rtl/>
              </w:rPr>
              <w:t>עצמאיים</w:t>
            </w:r>
            <w:r w:rsidRPr="006E6242">
              <w:rPr>
                <w:rFonts w:ascii="Arial" w:eastAsia="Arial Unicode MS" w:hAnsi="Arial" w:cs="David"/>
                <w:snapToGrid w:val="0"/>
                <w:spacing w:val="0"/>
                <w:sz w:val="20"/>
                <w:szCs w:val="26"/>
                <w:rtl/>
              </w:rPr>
              <w:t xml:space="preserve"> </w:t>
            </w:r>
            <w:r w:rsidRPr="006E6242">
              <w:rPr>
                <w:rFonts w:ascii="Arial" w:eastAsia="Arial Unicode MS" w:hAnsi="Arial" w:cs="David" w:hint="eastAsia"/>
                <w:snapToGrid w:val="0"/>
                <w:spacing w:val="0"/>
                <w:sz w:val="20"/>
                <w:szCs w:val="26"/>
                <w:rtl/>
              </w:rPr>
              <w:t>בקהילה</w:t>
            </w:r>
            <w:r w:rsidRPr="006E6242">
              <w:rPr>
                <w:rFonts w:ascii="Arial" w:eastAsia="Arial Unicode MS" w:hAnsi="Arial" w:cs="David"/>
                <w:snapToGrid w:val="0"/>
                <w:spacing w:val="0"/>
                <w:sz w:val="20"/>
                <w:szCs w:val="26"/>
                <w:rtl/>
              </w:rPr>
              <w:t>.</w:t>
            </w:r>
          </w:p>
        </w:tc>
      </w:tr>
      <w:tr w:rsidR="006E6242" w:rsidRPr="006E6242" w14:paraId="39F8DFD7" w14:textId="77777777" w:rsidTr="00D67BBD">
        <w:trPr>
          <w:cantSplit/>
          <w:trHeight w:val="60"/>
        </w:trPr>
        <w:tc>
          <w:tcPr>
            <w:tcW w:w="1869" w:type="dxa"/>
          </w:tcPr>
          <w:p w14:paraId="64BFB786"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29F07B81"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1876" w:type="dxa"/>
            <w:gridSpan w:val="3"/>
          </w:tcPr>
          <w:p w14:paraId="09BEC5F4"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r w:rsidRPr="006E6242">
              <w:rPr>
                <w:rFonts w:ascii="Arial" w:eastAsia="Arial Unicode MS" w:hAnsi="Arial" w:cs="David" w:hint="cs"/>
                <w:snapToGrid w:val="0"/>
                <w:spacing w:val="0"/>
                <w:sz w:val="20"/>
                <w:szCs w:val="26"/>
                <w:rtl/>
              </w:rPr>
              <w:t>הזכות לשירותי סיוע אישי</w:t>
            </w:r>
          </w:p>
        </w:tc>
        <w:tc>
          <w:tcPr>
            <w:tcW w:w="624" w:type="dxa"/>
          </w:tcPr>
          <w:p w14:paraId="76BCDD0E" w14:textId="6B537323"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r w:rsidRPr="006E6242">
              <w:rPr>
                <w:rFonts w:ascii="Arial" w:eastAsia="Arial Unicode MS" w:hAnsi="Arial" w:cs="David" w:hint="cs"/>
                <w:snapToGrid w:val="0"/>
                <w:spacing w:val="0"/>
                <w:sz w:val="20"/>
                <w:szCs w:val="26"/>
                <w:rtl/>
              </w:rPr>
              <w:t>19ע</w:t>
            </w:r>
            <w:r>
              <w:rPr>
                <w:rFonts w:ascii="Arial" w:eastAsia="Arial Unicode MS" w:hAnsi="Arial" w:cs="David" w:hint="cs"/>
                <w:snapToGrid w:val="0"/>
                <w:spacing w:val="0"/>
                <w:sz w:val="20"/>
                <w:szCs w:val="26"/>
                <w:rtl/>
              </w:rPr>
              <w:t>ז</w:t>
            </w:r>
            <w:r w:rsidRPr="006E6242">
              <w:rPr>
                <w:rFonts w:ascii="Arial" w:eastAsia="Arial Unicode MS" w:hAnsi="Arial" w:cs="David" w:hint="cs"/>
                <w:snapToGrid w:val="0"/>
                <w:spacing w:val="0"/>
                <w:sz w:val="20"/>
                <w:szCs w:val="26"/>
                <w:rtl/>
              </w:rPr>
              <w:t>.</w:t>
            </w:r>
          </w:p>
        </w:tc>
        <w:tc>
          <w:tcPr>
            <w:tcW w:w="4648" w:type="dxa"/>
            <w:gridSpan w:val="2"/>
          </w:tcPr>
          <w:p w14:paraId="467963DD" w14:textId="3C01C973" w:rsidR="006E6242" w:rsidRPr="006E6242" w:rsidRDefault="006E6242" w:rsidP="006E6242">
            <w:pPr>
              <w:keepLines/>
              <w:tabs>
                <w:tab w:val="left" w:pos="624"/>
                <w:tab w:val="left" w:pos="1247"/>
              </w:tabs>
              <w:snapToGrid w:val="0"/>
              <w:spacing w:before="0" w:line="360" w:lineRule="auto"/>
              <w:ind w:firstLine="0"/>
              <w:rPr>
                <w:rFonts w:ascii="Arial" w:eastAsia="Arial Unicode MS" w:hAnsi="Arial" w:cs="David"/>
                <w:snapToGrid w:val="0"/>
                <w:spacing w:val="0"/>
                <w:sz w:val="20"/>
                <w:szCs w:val="26"/>
              </w:rPr>
            </w:pPr>
            <w:r w:rsidRPr="006E6242">
              <w:rPr>
                <w:rFonts w:ascii="Arial" w:eastAsia="Arial Unicode MS" w:hAnsi="Arial" w:cs="David" w:hint="cs"/>
                <w:snapToGrid w:val="0"/>
                <w:spacing w:val="0"/>
                <w:sz w:val="20"/>
                <w:szCs w:val="26"/>
                <w:rtl/>
              </w:rPr>
              <w:t>(א)</w:t>
            </w:r>
            <w:r w:rsidRPr="006E6242">
              <w:rPr>
                <w:rFonts w:ascii="Arial" w:eastAsia="Arial Unicode MS" w:hAnsi="Arial" w:cs="David"/>
                <w:snapToGrid w:val="0"/>
                <w:spacing w:val="0"/>
                <w:sz w:val="20"/>
                <w:szCs w:val="26"/>
                <w:rtl/>
              </w:rPr>
              <w:tab/>
              <w:t>כל אדם עם מוגבלות</w:t>
            </w:r>
            <w:r w:rsidRPr="006E6242">
              <w:rPr>
                <w:rFonts w:ascii="Arial" w:eastAsia="Arial Unicode MS" w:hAnsi="Arial" w:cs="David" w:hint="cs"/>
                <w:snapToGrid w:val="0"/>
                <w:spacing w:val="0"/>
                <w:sz w:val="20"/>
                <w:szCs w:val="26"/>
                <w:rtl/>
              </w:rPr>
              <w:t xml:space="preserve"> ש</w:t>
            </w:r>
            <w:r w:rsidRPr="006E6242">
              <w:rPr>
                <w:rFonts w:ascii="Arial" w:eastAsia="Arial Unicode MS" w:hAnsi="Arial" w:cs="David"/>
                <w:snapToGrid w:val="0"/>
                <w:spacing w:val="0"/>
                <w:sz w:val="20"/>
                <w:szCs w:val="26"/>
                <w:rtl/>
              </w:rPr>
              <w:t xml:space="preserve">זקוק בשל מוגבלותו </w:t>
            </w:r>
            <w:r w:rsidRPr="006E6242">
              <w:rPr>
                <w:rFonts w:ascii="Arial" w:eastAsia="Arial Unicode MS" w:hAnsi="Arial" w:cs="David" w:hint="cs"/>
                <w:snapToGrid w:val="0"/>
                <w:spacing w:val="0"/>
                <w:sz w:val="20"/>
                <w:szCs w:val="26"/>
                <w:rtl/>
              </w:rPr>
              <w:t>לליווי</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תמיכה</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הדרכה</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השגחה</w:t>
            </w:r>
            <w:r w:rsidRPr="006E6242">
              <w:rPr>
                <w:rFonts w:ascii="Arial" w:eastAsia="Arial Unicode MS" w:hAnsi="Arial" w:cs="David"/>
                <w:snapToGrid w:val="0"/>
                <w:spacing w:val="0"/>
                <w:sz w:val="20"/>
                <w:szCs w:val="26"/>
                <w:rtl/>
              </w:rPr>
              <w:t xml:space="preserve"> </w:t>
            </w:r>
            <w:r w:rsidRPr="006E6242">
              <w:rPr>
                <w:rFonts w:ascii="Arial" w:eastAsia="Arial Unicode MS" w:hAnsi="Arial" w:cs="David" w:hint="cs"/>
                <w:snapToGrid w:val="0"/>
                <w:spacing w:val="0"/>
                <w:sz w:val="20"/>
                <w:szCs w:val="26"/>
                <w:rtl/>
              </w:rPr>
              <w:t>א</w:t>
            </w:r>
            <w:r w:rsidRPr="006E6242">
              <w:rPr>
                <w:rFonts w:ascii="Arial" w:eastAsia="Arial Unicode MS" w:hAnsi="Arial" w:cs="David"/>
                <w:snapToGrid w:val="0"/>
                <w:spacing w:val="0"/>
                <w:sz w:val="20"/>
                <w:szCs w:val="26"/>
                <w:rtl/>
              </w:rPr>
              <w:t>ו</w:t>
            </w:r>
            <w:r w:rsidRPr="006E6242">
              <w:rPr>
                <w:rFonts w:ascii="Arial" w:eastAsia="Arial Unicode MS" w:hAnsi="Arial" w:cs="David" w:hint="cs"/>
                <w:snapToGrid w:val="0"/>
                <w:spacing w:val="0"/>
                <w:sz w:val="20"/>
                <w:szCs w:val="26"/>
                <w:rtl/>
              </w:rPr>
              <w:t xml:space="preserve"> </w:t>
            </w:r>
            <w:r w:rsidRPr="006E6242">
              <w:rPr>
                <w:rFonts w:ascii="Arial" w:eastAsia="Arial Unicode MS" w:hAnsi="Arial" w:cs="David"/>
                <w:snapToGrid w:val="0"/>
                <w:spacing w:val="0"/>
                <w:sz w:val="20"/>
                <w:szCs w:val="26"/>
                <w:rtl/>
              </w:rPr>
              <w:t xml:space="preserve">סיוע </w:t>
            </w:r>
            <w:r w:rsidRPr="006E6242">
              <w:rPr>
                <w:rFonts w:ascii="Arial" w:eastAsia="Arial Unicode MS" w:hAnsi="Arial" w:cs="David" w:hint="cs"/>
                <w:snapToGrid w:val="0"/>
                <w:spacing w:val="0"/>
                <w:sz w:val="20"/>
                <w:szCs w:val="26"/>
                <w:rtl/>
              </w:rPr>
              <w:t>אחר</w:t>
            </w:r>
            <w:r w:rsidRPr="006E6242">
              <w:rPr>
                <w:rFonts w:ascii="Arial" w:eastAsia="Arial Unicode MS" w:hAnsi="Arial" w:cs="David"/>
                <w:snapToGrid w:val="0"/>
                <w:spacing w:val="0"/>
                <w:sz w:val="20"/>
                <w:szCs w:val="26"/>
                <w:rtl/>
              </w:rPr>
              <w:t xml:space="preserve">, לרבות סיוע בדיור ובשיכון, </w:t>
            </w:r>
            <w:r w:rsidRPr="006E6242">
              <w:rPr>
                <w:rFonts w:ascii="Arial" w:eastAsia="Arial Unicode MS" w:hAnsi="Arial" w:cs="David" w:hint="cs"/>
                <w:snapToGrid w:val="0"/>
                <w:spacing w:val="0"/>
                <w:sz w:val="20"/>
                <w:szCs w:val="26"/>
                <w:rtl/>
              </w:rPr>
              <w:t xml:space="preserve">כולם או חלקם, </w:t>
            </w:r>
            <w:r w:rsidRPr="006E6242">
              <w:rPr>
                <w:rFonts w:ascii="Arial" w:eastAsia="Arial Unicode MS" w:hAnsi="Arial" w:cs="David"/>
                <w:snapToGrid w:val="0"/>
                <w:spacing w:val="0"/>
                <w:sz w:val="20"/>
                <w:szCs w:val="26"/>
                <w:rtl/>
              </w:rPr>
              <w:t>כדי לאפשר לו לממש את זכותו לגור בקהילה באופן מכבד ועצמאי ככל הניתן,</w:t>
            </w:r>
            <w:r w:rsidRPr="006E6242">
              <w:rPr>
                <w:rFonts w:ascii="Arial" w:eastAsia="Arial Unicode MS" w:hAnsi="Arial" w:cs="David" w:hint="cs"/>
                <w:snapToGrid w:val="0"/>
                <w:spacing w:val="0"/>
                <w:sz w:val="20"/>
                <w:szCs w:val="26"/>
                <w:rtl/>
              </w:rPr>
              <w:t xml:space="preserve"> זכאי  לקבל שירותי סיוע אישי , </w:t>
            </w:r>
            <w:r w:rsidRPr="006E6242">
              <w:rPr>
                <w:rFonts w:ascii="Arial" w:eastAsia="Arial Unicode MS" w:hAnsi="Arial" w:cs="David"/>
                <w:snapToGrid w:val="0"/>
                <w:spacing w:val="0"/>
                <w:sz w:val="20"/>
                <w:szCs w:val="26"/>
                <w:rtl/>
              </w:rPr>
              <w:t xml:space="preserve">בהתאם </w:t>
            </w:r>
            <w:r w:rsidRPr="006E6242">
              <w:rPr>
                <w:rFonts w:ascii="Arial" w:eastAsia="Arial Unicode MS" w:hAnsi="Arial" w:cs="David" w:hint="cs"/>
                <w:snapToGrid w:val="0"/>
                <w:spacing w:val="0"/>
                <w:sz w:val="20"/>
                <w:szCs w:val="26"/>
                <w:rtl/>
              </w:rPr>
              <w:t>לרצונו</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ולצרכיו</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האישיים</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ובהתאם לאמור בפרק זה ובתוספת</w:t>
            </w:r>
            <w:r w:rsidRPr="006E6242">
              <w:rPr>
                <w:rFonts w:ascii="Arial" w:eastAsia="Arial Unicode MS" w:hAnsi="Arial" w:cs="David"/>
                <w:snapToGrid w:val="0"/>
                <w:spacing w:val="0"/>
                <w:sz w:val="20"/>
                <w:szCs w:val="26"/>
                <w:rtl/>
              </w:rPr>
              <w:t xml:space="preserve"> ה</w:t>
            </w:r>
            <w:r>
              <w:rPr>
                <w:rFonts w:ascii="Arial" w:eastAsia="Arial Unicode MS" w:hAnsi="Arial" w:cs="David" w:hint="cs"/>
                <w:snapToGrid w:val="0"/>
                <w:spacing w:val="0"/>
                <w:sz w:val="20"/>
                <w:szCs w:val="26"/>
                <w:rtl/>
              </w:rPr>
              <w:t>שישית</w:t>
            </w:r>
            <w:r w:rsidRPr="006E6242">
              <w:rPr>
                <w:rFonts w:ascii="Arial" w:eastAsia="Arial Unicode MS" w:hAnsi="Arial" w:cs="David" w:hint="cs"/>
                <w:snapToGrid w:val="0"/>
                <w:spacing w:val="0"/>
                <w:sz w:val="20"/>
                <w:szCs w:val="26"/>
                <w:rtl/>
              </w:rPr>
              <w:t>.</w:t>
            </w:r>
            <w:r w:rsidRPr="006E6242">
              <w:rPr>
                <w:rFonts w:ascii="Arial" w:eastAsia="Arial Unicode MS" w:hAnsi="Arial" w:cs="David"/>
                <w:snapToGrid w:val="0"/>
                <w:spacing w:val="0"/>
                <w:sz w:val="20"/>
                <w:szCs w:val="26"/>
                <w:rtl/>
              </w:rPr>
              <w:t xml:space="preserve"> </w:t>
            </w:r>
          </w:p>
        </w:tc>
      </w:tr>
      <w:tr w:rsidR="006E6242" w:rsidRPr="006E6242" w14:paraId="057508CC" w14:textId="77777777" w:rsidTr="00D67BBD">
        <w:trPr>
          <w:cantSplit/>
          <w:trHeight w:val="60"/>
        </w:trPr>
        <w:tc>
          <w:tcPr>
            <w:tcW w:w="1869" w:type="dxa"/>
          </w:tcPr>
          <w:p w14:paraId="1BB00AAF"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4B968B4E"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8" w:type="dxa"/>
          </w:tcPr>
          <w:p w14:paraId="696AFDDC"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4899C88C"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4EAF84B7"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3E8342DD"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4648" w:type="dxa"/>
            <w:gridSpan w:val="2"/>
          </w:tcPr>
          <w:p w14:paraId="4CA8DEB8" w14:textId="41A220B9" w:rsidR="006E6242" w:rsidRPr="006E6242" w:rsidRDefault="006E6242" w:rsidP="00ED2280">
            <w:pPr>
              <w:keepLines/>
              <w:tabs>
                <w:tab w:val="left" w:pos="624"/>
                <w:tab w:val="left" w:pos="1247"/>
              </w:tabs>
              <w:snapToGrid w:val="0"/>
              <w:spacing w:before="0" w:line="360" w:lineRule="auto"/>
              <w:ind w:firstLine="0"/>
              <w:rPr>
                <w:rFonts w:ascii="Arial" w:eastAsia="Arial Unicode MS" w:hAnsi="Arial" w:cs="David"/>
                <w:snapToGrid w:val="0"/>
                <w:spacing w:val="0"/>
                <w:sz w:val="20"/>
                <w:szCs w:val="26"/>
              </w:rPr>
            </w:pPr>
            <w:r w:rsidRPr="006E6242">
              <w:rPr>
                <w:rFonts w:ascii="Arial" w:eastAsia="Arial Unicode MS" w:hAnsi="Arial" w:cs="David" w:hint="cs"/>
                <w:snapToGrid w:val="0"/>
                <w:spacing w:val="0"/>
                <w:sz w:val="20"/>
                <w:szCs w:val="26"/>
                <w:rtl/>
              </w:rPr>
              <w:t>(ב)</w:t>
            </w:r>
            <w:r w:rsidRPr="006E6242">
              <w:rPr>
                <w:rFonts w:ascii="Arial" w:eastAsia="Arial Unicode MS" w:hAnsi="Arial" w:cs="David"/>
                <w:snapToGrid w:val="0"/>
                <w:spacing w:val="0"/>
                <w:sz w:val="20"/>
                <w:szCs w:val="26"/>
                <w:rtl/>
              </w:rPr>
              <w:tab/>
            </w:r>
            <w:r w:rsidRPr="006E6242">
              <w:rPr>
                <w:rFonts w:ascii="Arial" w:eastAsia="Arial Unicode MS" w:hAnsi="Arial" w:cs="David" w:hint="cs"/>
                <w:snapToGrid w:val="0"/>
                <w:spacing w:val="0"/>
                <w:sz w:val="20"/>
                <w:szCs w:val="26"/>
                <w:rtl/>
              </w:rPr>
              <w:t>שירותי  סיוע אישי שאדם כאמור בסעיף קטן (א) יהיה זכאי לקבל</w:t>
            </w:r>
            <w:r w:rsidR="00ED2280">
              <w:rPr>
                <w:rFonts w:ascii="Arial" w:eastAsia="Arial Unicode MS" w:hAnsi="Arial" w:cs="David" w:hint="cs"/>
                <w:snapToGrid w:val="0"/>
                <w:spacing w:val="0"/>
                <w:sz w:val="20"/>
                <w:szCs w:val="26"/>
                <w:rtl/>
              </w:rPr>
              <w:t>,</w:t>
            </w:r>
            <w:r w:rsidRPr="006E6242">
              <w:rPr>
                <w:rFonts w:ascii="Arial" w:eastAsia="Arial Unicode MS" w:hAnsi="Arial" w:cs="David" w:hint="cs"/>
                <w:snapToGrid w:val="0"/>
                <w:spacing w:val="0"/>
                <w:sz w:val="20"/>
                <w:szCs w:val="26"/>
                <w:rtl/>
              </w:rPr>
              <w:t xml:space="preserve"> יאושרו בידי הגורם המאשר בסל סיוע אישי.</w:t>
            </w:r>
          </w:p>
        </w:tc>
      </w:tr>
      <w:tr w:rsidR="006E6242" w:rsidRPr="006E6242" w14:paraId="0CC5F214" w14:textId="77777777" w:rsidTr="00D67BBD">
        <w:trPr>
          <w:cantSplit/>
          <w:trHeight w:val="60"/>
        </w:trPr>
        <w:tc>
          <w:tcPr>
            <w:tcW w:w="1869" w:type="dxa"/>
          </w:tcPr>
          <w:p w14:paraId="75DF2650"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0CCDD1B6"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8" w:type="dxa"/>
          </w:tcPr>
          <w:p w14:paraId="4EF2F654"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59E0CBBB"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1FF4AF42"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08F44727"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4648" w:type="dxa"/>
            <w:gridSpan w:val="2"/>
          </w:tcPr>
          <w:p w14:paraId="1E5A6448" w14:textId="03CE1FF1" w:rsidR="006E6242" w:rsidRPr="006E6242" w:rsidRDefault="006E6242" w:rsidP="00ED2280">
            <w:pPr>
              <w:keepLines/>
              <w:tabs>
                <w:tab w:val="left" w:pos="624"/>
                <w:tab w:val="left" w:pos="1247"/>
              </w:tabs>
              <w:snapToGrid w:val="0"/>
              <w:spacing w:before="0" w:line="360" w:lineRule="auto"/>
              <w:ind w:firstLine="0"/>
              <w:rPr>
                <w:rFonts w:ascii="Arial" w:eastAsia="Arial Unicode MS" w:hAnsi="Arial" w:cs="David"/>
                <w:snapToGrid w:val="0"/>
                <w:spacing w:val="0"/>
                <w:sz w:val="20"/>
                <w:szCs w:val="26"/>
              </w:rPr>
            </w:pPr>
            <w:r w:rsidRPr="006E6242">
              <w:rPr>
                <w:rFonts w:ascii="Arial" w:eastAsia="Arial Unicode MS" w:hAnsi="Arial" w:cs="David" w:hint="cs"/>
                <w:snapToGrid w:val="0"/>
                <w:spacing w:val="0"/>
                <w:sz w:val="20"/>
                <w:szCs w:val="26"/>
                <w:rtl/>
              </w:rPr>
              <w:t>(ג)</w:t>
            </w:r>
            <w:r w:rsidRPr="006E6242">
              <w:rPr>
                <w:rFonts w:ascii="Arial" w:eastAsia="Arial Unicode MS" w:hAnsi="Arial" w:cs="David"/>
                <w:snapToGrid w:val="0"/>
                <w:spacing w:val="0"/>
                <w:sz w:val="20"/>
                <w:szCs w:val="26"/>
                <w:rtl/>
              </w:rPr>
              <w:tab/>
            </w:r>
            <w:r w:rsidRPr="006E6242">
              <w:rPr>
                <w:rFonts w:ascii="Arial" w:eastAsia="Arial Unicode MS" w:hAnsi="Arial" w:cs="David" w:hint="cs"/>
                <w:snapToGrid w:val="0"/>
                <w:spacing w:val="0"/>
                <w:sz w:val="20"/>
                <w:szCs w:val="26"/>
                <w:rtl/>
              </w:rPr>
              <w:t xml:space="preserve">אין בזכאות לשירותים שנקבעו בסל סיוע אישי כדי לגרוע מזכאותו של אדם </w:t>
            </w:r>
            <w:r w:rsidRPr="006E6242">
              <w:rPr>
                <w:rFonts w:ascii="Arial" w:eastAsia="Arial Unicode MS" w:hAnsi="Arial" w:cs="David"/>
                <w:snapToGrid w:val="0"/>
                <w:spacing w:val="0"/>
                <w:sz w:val="20"/>
                <w:szCs w:val="26"/>
                <w:rtl/>
              </w:rPr>
              <w:t>להטבות, קצבאות</w:t>
            </w:r>
            <w:r w:rsidRPr="006E6242">
              <w:rPr>
                <w:rFonts w:ascii="Arial" w:eastAsia="Arial Unicode MS" w:hAnsi="Arial" w:cs="David" w:hint="cs"/>
                <w:snapToGrid w:val="0"/>
                <w:spacing w:val="0"/>
                <w:sz w:val="20"/>
                <w:szCs w:val="26"/>
                <w:rtl/>
              </w:rPr>
              <w:t>,</w:t>
            </w:r>
            <w:r w:rsidRPr="006E6242">
              <w:rPr>
                <w:rFonts w:ascii="Arial" w:eastAsia="Arial Unicode MS" w:hAnsi="Arial" w:cs="David"/>
                <w:snapToGrid w:val="0"/>
                <w:spacing w:val="0"/>
                <w:sz w:val="20"/>
                <w:szCs w:val="26"/>
                <w:rtl/>
              </w:rPr>
              <w:t xml:space="preserve"> גמלאות וזכאויות אחרות המגיעות לו על פי </w:t>
            </w:r>
            <w:r w:rsidRPr="006E6242">
              <w:rPr>
                <w:rFonts w:ascii="Arial" w:eastAsia="Arial Unicode MS" w:hAnsi="Arial" w:cs="David" w:hint="cs"/>
                <w:snapToGrid w:val="0"/>
                <w:spacing w:val="0"/>
                <w:sz w:val="20"/>
                <w:szCs w:val="26"/>
                <w:rtl/>
              </w:rPr>
              <w:t xml:space="preserve">כל </w:t>
            </w:r>
            <w:r w:rsidRPr="006E6242">
              <w:rPr>
                <w:rFonts w:ascii="Arial" w:eastAsia="Arial Unicode MS" w:hAnsi="Arial" w:cs="David"/>
                <w:snapToGrid w:val="0"/>
                <w:spacing w:val="0"/>
                <w:sz w:val="20"/>
                <w:szCs w:val="26"/>
                <w:rtl/>
              </w:rPr>
              <w:t>דין או הסכם</w:t>
            </w:r>
            <w:r w:rsidRPr="006E6242">
              <w:rPr>
                <w:rFonts w:ascii="Arial" w:eastAsia="Arial Unicode MS" w:hAnsi="Arial" w:cs="David" w:hint="cs"/>
                <w:snapToGrid w:val="0"/>
                <w:spacing w:val="0"/>
                <w:sz w:val="20"/>
                <w:szCs w:val="26"/>
                <w:rtl/>
              </w:rPr>
              <w:t xml:space="preserve">; אולם, </w:t>
            </w:r>
            <w:r w:rsidRPr="006E6242">
              <w:rPr>
                <w:rFonts w:ascii="Arial" w:eastAsia="Arial Unicode MS" w:hAnsi="Arial" w:cs="David"/>
                <w:snapToGrid w:val="0"/>
                <w:spacing w:val="0"/>
                <w:sz w:val="20"/>
                <w:szCs w:val="26"/>
                <w:rtl/>
              </w:rPr>
              <w:t>אדם שאושר</w:t>
            </w:r>
            <w:r w:rsidRPr="006E6242">
              <w:rPr>
                <w:rFonts w:ascii="Arial" w:eastAsia="Arial Unicode MS" w:hAnsi="Arial" w:cs="David" w:hint="cs"/>
                <w:snapToGrid w:val="0"/>
                <w:spacing w:val="0"/>
                <w:sz w:val="20"/>
                <w:szCs w:val="26"/>
                <w:rtl/>
              </w:rPr>
              <w:t xml:space="preserve"> לו סל סיוע אישי אינו זכאי </w:t>
            </w:r>
            <w:r w:rsidRPr="006E6242">
              <w:rPr>
                <w:rFonts w:ascii="Arial" w:eastAsia="Arial Unicode MS" w:hAnsi="Arial" w:cs="David"/>
                <w:snapToGrid w:val="0"/>
                <w:spacing w:val="0"/>
                <w:sz w:val="20"/>
                <w:szCs w:val="26"/>
                <w:rtl/>
              </w:rPr>
              <w:t xml:space="preserve">לכפל גמלאות, מקום בו הגמלה או הקצבה </w:t>
            </w:r>
            <w:r w:rsidRPr="006E6242">
              <w:rPr>
                <w:rFonts w:ascii="Arial" w:eastAsia="Arial Unicode MS" w:hAnsi="Arial" w:cs="David" w:hint="cs"/>
                <w:snapToGrid w:val="0"/>
                <w:spacing w:val="0"/>
                <w:sz w:val="20"/>
                <w:szCs w:val="26"/>
                <w:rtl/>
              </w:rPr>
              <w:t>הניתנים מאת גוף ציבורי</w:t>
            </w:r>
            <w:r w:rsidRPr="006E6242">
              <w:rPr>
                <w:rFonts w:ascii="Arial" w:eastAsia="Arial Unicode MS" w:hAnsi="Arial" w:cs="David"/>
                <w:snapToGrid w:val="0"/>
                <w:spacing w:val="0"/>
                <w:sz w:val="20"/>
                <w:szCs w:val="26"/>
                <w:rtl/>
              </w:rPr>
              <w:t xml:space="preserve"> נועדו לממן שירות המוענק לו במסגרת סל סיוע אישי שאושר</w:t>
            </w:r>
            <w:r w:rsidRPr="006E6242">
              <w:rPr>
                <w:rFonts w:ascii="Arial" w:eastAsia="Arial Unicode MS" w:hAnsi="Arial" w:cs="David" w:hint="cs"/>
                <w:snapToGrid w:val="0"/>
                <w:spacing w:val="0"/>
                <w:sz w:val="20"/>
                <w:szCs w:val="26"/>
                <w:rtl/>
              </w:rPr>
              <w:t>,</w:t>
            </w:r>
            <w:r w:rsidRPr="006E6242">
              <w:rPr>
                <w:rFonts w:ascii="Arial" w:eastAsia="Arial Unicode MS" w:hAnsi="Arial" w:cs="David"/>
                <w:snapToGrid w:val="0"/>
                <w:spacing w:val="0"/>
                <w:sz w:val="20"/>
                <w:szCs w:val="26"/>
                <w:rtl/>
              </w:rPr>
              <w:t xml:space="preserve"> </w:t>
            </w:r>
            <w:r w:rsidRPr="006E6242">
              <w:rPr>
                <w:rFonts w:ascii="Arial" w:eastAsia="Arial Unicode MS" w:hAnsi="Arial" w:cs="David" w:hint="cs"/>
                <w:snapToGrid w:val="0"/>
                <w:spacing w:val="0"/>
                <w:sz w:val="20"/>
                <w:szCs w:val="26"/>
                <w:rtl/>
              </w:rPr>
              <w:t>ו</w:t>
            </w:r>
            <w:r w:rsidRPr="006E6242">
              <w:rPr>
                <w:rFonts w:ascii="Arial" w:eastAsia="Arial Unicode MS" w:hAnsi="Arial" w:cs="David"/>
                <w:snapToGrid w:val="0"/>
                <w:spacing w:val="0"/>
                <w:sz w:val="20"/>
                <w:szCs w:val="26"/>
                <w:rtl/>
              </w:rPr>
              <w:t xml:space="preserve">בכלל זה </w:t>
            </w:r>
            <w:r w:rsidRPr="006E6242">
              <w:rPr>
                <w:rFonts w:ascii="Arial" w:eastAsia="Arial Unicode MS" w:hAnsi="Arial" w:cs="David" w:hint="cs"/>
                <w:snapToGrid w:val="0"/>
                <w:spacing w:val="0"/>
                <w:sz w:val="20"/>
                <w:szCs w:val="26"/>
                <w:rtl/>
              </w:rPr>
              <w:t>קצבה לשירותים מיוחדים</w:t>
            </w:r>
            <w:r w:rsidRPr="006E6242">
              <w:rPr>
                <w:rFonts w:ascii="Arial" w:eastAsia="Arial Unicode MS" w:hAnsi="Arial" w:cs="David"/>
                <w:snapToGrid w:val="0"/>
                <w:spacing w:val="0"/>
                <w:sz w:val="20"/>
                <w:szCs w:val="26"/>
                <w:rtl/>
              </w:rPr>
              <w:t>.</w:t>
            </w:r>
          </w:p>
        </w:tc>
      </w:tr>
      <w:tr w:rsidR="006E6242" w:rsidRPr="006E6242" w14:paraId="43018DD6" w14:textId="77777777" w:rsidTr="00D67BBD">
        <w:trPr>
          <w:cantSplit/>
          <w:trHeight w:val="60"/>
        </w:trPr>
        <w:tc>
          <w:tcPr>
            <w:tcW w:w="1869" w:type="dxa"/>
          </w:tcPr>
          <w:p w14:paraId="20E4AD87"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7FE1D9B9"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1876" w:type="dxa"/>
            <w:gridSpan w:val="3"/>
          </w:tcPr>
          <w:p w14:paraId="166A8B91"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r w:rsidRPr="006E6242">
              <w:rPr>
                <w:rFonts w:ascii="Arial" w:eastAsia="Arial Unicode MS" w:hAnsi="Arial" w:cs="David" w:hint="cs"/>
                <w:snapToGrid w:val="0"/>
                <w:spacing w:val="0"/>
                <w:sz w:val="20"/>
                <w:szCs w:val="26"/>
                <w:rtl/>
              </w:rPr>
              <w:t>אחריות למתן שירותי  סיוע אישי</w:t>
            </w:r>
          </w:p>
        </w:tc>
        <w:tc>
          <w:tcPr>
            <w:tcW w:w="624" w:type="dxa"/>
          </w:tcPr>
          <w:p w14:paraId="1078E8CF" w14:textId="50D5F81F"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r w:rsidRPr="006E6242">
              <w:rPr>
                <w:rFonts w:ascii="Arial" w:eastAsia="Arial Unicode MS" w:hAnsi="Arial" w:cs="David" w:hint="cs"/>
                <w:snapToGrid w:val="0"/>
                <w:spacing w:val="0"/>
                <w:sz w:val="20"/>
                <w:szCs w:val="26"/>
                <w:rtl/>
              </w:rPr>
              <w:t>19ע</w:t>
            </w:r>
            <w:r>
              <w:rPr>
                <w:rFonts w:ascii="Arial" w:eastAsia="Arial Unicode MS" w:hAnsi="Arial" w:cs="David" w:hint="cs"/>
                <w:snapToGrid w:val="0"/>
                <w:spacing w:val="0"/>
                <w:sz w:val="20"/>
                <w:szCs w:val="26"/>
                <w:rtl/>
              </w:rPr>
              <w:t>ח</w:t>
            </w:r>
            <w:r w:rsidRPr="006E6242">
              <w:rPr>
                <w:rFonts w:ascii="Arial" w:eastAsia="Arial Unicode MS" w:hAnsi="Arial" w:cs="David" w:hint="cs"/>
                <w:snapToGrid w:val="0"/>
                <w:spacing w:val="0"/>
                <w:sz w:val="20"/>
                <w:szCs w:val="26"/>
                <w:rtl/>
              </w:rPr>
              <w:t>.</w:t>
            </w:r>
          </w:p>
        </w:tc>
        <w:tc>
          <w:tcPr>
            <w:tcW w:w="4648" w:type="dxa"/>
            <w:gridSpan w:val="2"/>
          </w:tcPr>
          <w:p w14:paraId="09880A58" w14:textId="77777777" w:rsidR="006E6242" w:rsidRPr="006E6242" w:rsidRDefault="006E6242" w:rsidP="006E6242">
            <w:pPr>
              <w:keepLines/>
              <w:tabs>
                <w:tab w:val="left" w:pos="624"/>
                <w:tab w:val="left" w:pos="1247"/>
              </w:tabs>
              <w:snapToGrid w:val="0"/>
              <w:spacing w:before="0" w:line="360" w:lineRule="auto"/>
              <w:ind w:firstLine="0"/>
              <w:rPr>
                <w:rFonts w:ascii="Arial" w:eastAsia="Arial Unicode MS" w:hAnsi="Arial" w:cs="David"/>
                <w:snapToGrid w:val="0"/>
                <w:spacing w:val="0"/>
                <w:sz w:val="20"/>
                <w:szCs w:val="26"/>
              </w:rPr>
            </w:pPr>
            <w:r w:rsidRPr="006E6242">
              <w:rPr>
                <w:rFonts w:ascii="Arial" w:eastAsia="Arial Unicode MS" w:hAnsi="Arial" w:cs="David"/>
                <w:snapToGrid w:val="0"/>
                <w:spacing w:val="0"/>
                <w:sz w:val="20"/>
                <w:szCs w:val="26"/>
                <w:rtl/>
              </w:rPr>
              <w:t xml:space="preserve">כל אחד מהשרים אחראי </w:t>
            </w:r>
            <w:r w:rsidRPr="006E6242">
              <w:rPr>
                <w:rFonts w:ascii="Arial" w:eastAsia="Arial Unicode MS" w:hAnsi="Arial" w:cs="David" w:hint="cs"/>
                <w:snapToGrid w:val="0"/>
                <w:spacing w:val="0"/>
                <w:sz w:val="20"/>
                <w:szCs w:val="26"/>
                <w:rtl/>
              </w:rPr>
              <w:t>על מתן שירותי סיוע אישי לאדם שנקבעו לאדם בסל סיוע אישי, בהתאם לתחומי אחריות משרדו.</w:t>
            </w:r>
          </w:p>
        </w:tc>
      </w:tr>
      <w:tr w:rsidR="006E6242" w:rsidRPr="006E6242" w14:paraId="78B3C1D3" w14:textId="77777777" w:rsidTr="00D67BBD">
        <w:trPr>
          <w:cantSplit/>
          <w:trHeight w:val="60"/>
        </w:trPr>
        <w:tc>
          <w:tcPr>
            <w:tcW w:w="1869" w:type="dxa"/>
          </w:tcPr>
          <w:p w14:paraId="2DAB299A"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1A67D123"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1876" w:type="dxa"/>
            <w:gridSpan w:val="3"/>
          </w:tcPr>
          <w:p w14:paraId="1BCEFD8A"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r w:rsidRPr="006E6242">
              <w:rPr>
                <w:rFonts w:ascii="Arial" w:eastAsia="Arial Unicode MS" w:hAnsi="Arial" w:cs="David" w:hint="cs"/>
                <w:snapToGrid w:val="0"/>
                <w:spacing w:val="0"/>
                <w:sz w:val="20"/>
                <w:szCs w:val="26"/>
                <w:rtl/>
              </w:rPr>
              <w:t>בקשה לסל סיוע אישי</w:t>
            </w:r>
          </w:p>
        </w:tc>
        <w:tc>
          <w:tcPr>
            <w:tcW w:w="624" w:type="dxa"/>
          </w:tcPr>
          <w:p w14:paraId="6EE15818" w14:textId="01E78BEA"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r w:rsidRPr="006E6242">
              <w:rPr>
                <w:rFonts w:ascii="Arial" w:eastAsia="Arial Unicode MS" w:hAnsi="Arial" w:cs="David" w:hint="cs"/>
                <w:snapToGrid w:val="0"/>
                <w:spacing w:val="0"/>
                <w:sz w:val="20"/>
                <w:szCs w:val="26"/>
                <w:rtl/>
              </w:rPr>
              <w:t>19ע</w:t>
            </w:r>
            <w:r>
              <w:rPr>
                <w:rFonts w:ascii="Arial" w:eastAsia="Arial Unicode MS" w:hAnsi="Arial" w:cs="David" w:hint="cs"/>
                <w:snapToGrid w:val="0"/>
                <w:spacing w:val="0"/>
                <w:sz w:val="20"/>
                <w:szCs w:val="26"/>
                <w:rtl/>
              </w:rPr>
              <w:t>ט</w:t>
            </w:r>
            <w:r w:rsidRPr="006E6242">
              <w:rPr>
                <w:rFonts w:ascii="Arial" w:eastAsia="Arial Unicode MS" w:hAnsi="Arial" w:cs="David" w:hint="cs"/>
                <w:snapToGrid w:val="0"/>
                <w:spacing w:val="0"/>
                <w:sz w:val="20"/>
                <w:szCs w:val="26"/>
                <w:rtl/>
              </w:rPr>
              <w:t>.</w:t>
            </w:r>
          </w:p>
        </w:tc>
        <w:tc>
          <w:tcPr>
            <w:tcW w:w="4648" w:type="dxa"/>
            <w:gridSpan w:val="2"/>
          </w:tcPr>
          <w:p w14:paraId="55FD7D10" w14:textId="77777777" w:rsidR="006E6242" w:rsidRPr="006E6242" w:rsidRDefault="006E6242" w:rsidP="006E6242">
            <w:pPr>
              <w:keepLines/>
              <w:tabs>
                <w:tab w:val="left" w:pos="624"/>
                <w:tab w:val="left" w:pos="1247"/>
              </w:tabs>
              <w:snapToGrid w:val="0"/>
              <w:spacing w:before="0" w:line="360" w:lineRule="auto"/>
              <w:ind w:firstLine="0"/>
              <w:rPr>
                <w:rFonts w:ascii="Arial" w:eastAsia="Arial Unicode MS" w:hAnsi="Arial" w:cs="David"/>
                <w:snapToGrid w:val="0"/>
                <w:spacing w:val="0"/>
                <w:sz w:val="20"/>
                <w:szCs w:val="26"/>
                <w:rtl/>
              </w:rPr>
            </w:pPr>
            <w:r w:rsidRPr="006E6242">
              <w:rPr>
                <w:rFonts w:ascii="Arial" w:eastAsia="Arial Unicode MS" w:hAnsi="Arial" w:cs="David" w:hint="cs"/>
                <w:snapToGrid w:val="0"/>
                <w:spacing w:val="0"/>
                <w:sz w:val="20"/>
                <w:szCs w:val="26"/>
                <w:rtl/>
              </w:rPr>
              <w:t>(א)</w:t>
            </w:r>
            <w:r w:rsidRPr="006E6242">
              <w:rPr>
                <w:rFonts w:ascii="Arial" w:eastAsia="Arial Unicode MS" w:hAnsi="Arial" w:cs="David"/>
                <w:snapToGrid w:val="0"/>
                <w:spacing w:val="0"/>
                <w:sz w:val="20"/>
                <w:szCs w:val="26"/>
                <w:rtl/>
              </w:rPr>
              <w:tab/>
            </w:r>
            <w:r w:rsidRPr="006E6242">
              <w:rPr>
                <w:rFonts w:ascii="Arial" w:eastAsia="Arial Unicode MS" w:hAnsi="Arial" w:cs="David" w:hint="cs"/>
                <w:snapToGrid w:val="0"/>
                <w:spacing w:val="0"/>
                <w:sz w:val="20"/>
                <w:szCs w:val="26"/>
                <w:rtl/>
              </w:rPr>
              <w:t>הגורם המאשר יאפשר לאדם</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עם מוגבלות הזכאי לשירותי  סיוע</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 xml:space="preserve">אישי </w:t>
            </w:r>
            <w:r w:rsidRPr="006E6242">
              <w:rPr>
                <w:rFonts w:ascii="Arial" w:eastAsia="Arial Unicode MS" w:hAnsi="Arial" w:cs="David" w:hint="eastAsia"/>
                <w:snapToGrid w:val="0"/>
                <w:spacing w:val="0"/>
                <w:sz w:val="20"/>
                <w:szCs w:val="26"/>
                <w:rtl/>
              </w:rPr>
              <w:t>ומבקש</w:t>
            </w:r>
            <w:r w:rsidRPr="006E6242">
              <w:rPr>
                <w:rFonts w:ascii="Arial" w:eastAsia="Arial Unicode MS" w:hAnsi="Arial" w:cs="David"/>
                <w:snapToGrid w:val="0"/>
                <w:spacing w:val="0"/>
                <w:sz w:val="20"/>
                <w:szCs w:val="26"/>
                <w:rtl/>
              </w:rPr>
              <w:t xml:space="preserve"> </w:t>
            </w:r>
            <w:r w:rsidRPr="006E6242">
              <w:rPr>
                <w:rFonts w:ascii="Arial" w:eastAsia="Arial Unicode MS" w:hAnsi="Arial" w:cs="David" w:hint="eastAsia"/>
                <w:snapToGrid w:val="0"/>
                <w:spacing w:val="0"/>
                <w:sz w:val="20"/>
                <w:szCs w:val="26"/>
                <w:rtl/>
              </w:rPr>
              <w:t>לממשם</w:t>
            </w:r>
            <w:r w:rsidRPr="006E6242">
              <w:rPr>
                <w:rFonts w:ascii="Arial" w:eastAsia="Arial Unicode MS" w:hAnsi="Arial" w:cs="David" w:hint="cs"/>
                <w:snapToGrid w:val="0"/>
                <w:spacing w:val="0"/>
                <w:sz w:val="20"/>
                <w:szCs w:val="26"/>
                <w:rtl/>
              </w:rPr>
              <w:t xml:space="preserve"> (להלן </w:t>
            </w:r>
            <w:r w:rsidRPr="006E6242">
              <w:rPr>
                <w:rFonts w:ascii="Arial" w:eastAsia="Arial Unicode MS" w:hAnsi="Arial" w:cs="David" w:hint="eastAsia"/>
                <w:snapToGrid w:val="0"/>
                <w:spacing w:val="0"/>
                <w:sz w:val="20"/>
                <w:szCs w:val="26"/>
                <w:rtl/>
              </w:rPr>
              <w:t>–</w:t>
            </w:r>
            <w:r w:rsidRPr="006E6242">
              <w:rPr>
                <w:rFonts w:ascii="Arial" w:eastAsia="Arial Unicode MS" w:hAnsi="Arial" w:cs="David" w:hint="cs"/>
                <w:snapToGrid w:val="0"/>
                <w:spacing w:val="0"/>
                <w:sz w:val="20"/>
                <w:szCs w:val="26"/>
                <w:rtl/>
              </w:rPr>
              <w:t xml:space="preserve"> המבקש)</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לפי רצונו, להיעזר במתאם סל סיוע אישי לשם הכנת תכנית סיוע אישית, ויעמיד לרשותו מידע מלא ונגיש ורשימת נותני שירותים מורשים לשם הכנת תכנית הסיוע האישית.</w:t>
            </w:r>
          </w:p>
        </w:tc>
      </w:tr>
      <w:tr w:rsidR="006E6242" w:rsidRPr="006E6242" w14:paraId="39A71331" w14:textId="77777777" w:rsidTr="00D67BBD">
        <w:trPr>
          <w:cantSplit/>
          <w:trHeight w:val="60"/>
        </w:trPr>
        <w:tc>
          <w:tcPr>
            <w:tcW w:w="1869" w:type="dxa"/>
          </w:tcPr>
          <w:p w14:paraId="231FB4E3"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126B3E69"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1876" w:type="dxa"/>
            <w:gridSpan w:val="3"/>
          </w:tcPr>
          <w:p w14:paraId="374602BC"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624" w:type="dxa"/>
          </w:tcPr>
          <w:p w14:paraId="13E3AFCE"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4648" w:type="dxa"/>
            <w:gridSpan w:val="2"/>
          </w:tcPr>
          <w:p w14:paraId="20DC2C95" w14:textId="77777777" w:rsidR="006E6242" w:rsidRPr="006E6242" w:rsidRDefault="006E6242" w:rsidP="006E6242">
            <w:pPr>
              <w:keepLines/>
              <w:tabs>
                <w:tab w:val="left" w:pos="624"/>
                <w:tab w:val="left" w:pos="1247"/>
              </w:tabs>
              <w:snapToGrid w:val="0"/>
              <w:spacing w:before="0" w:line="360" w:lineRule="auto"/>
              <w:ind w:firstLine="0"/>
              <w:rPr>
                <w:rFonts w:ascii="Arial" w:eastAsia="Arial Unicode MS" w:hAnsi="Arial" w:cs="David"/>
                <w:snapToGrid w:val="0"/>
                <w:spacing w:val="0"/>
                <w:sz w:val="20"/>
                <w:szCs w:val="26"/>
                <w:rtl/>
              </w:rPr>
            </w:pPr>
            <w:r w:rsidRPr="006E6242">
              <w:rPr>
                <w:rFonts w:ascii="Arial" w:eastAsia="Arial Unicode MS" w:hAnsi="Arial" w:cs="David" w:hint="cs"/>
                <w:snapToGrid w:val="0"/>
                <w:spacing w:val="0"/>
                <w:sz w:val="20"/>
                <w:szCs w:val="26"/>
                <w:rtl/>
              </w:rPr>
              <w:t>(ב)</w:t>
            </w:r>
            <w:r w:rsidRPr="006E6242">
              <w:rPr>
                <w:rFonts w:ascii="Arial" w:eastAsia="Arial Unicode MS" w:hAnsi="Arial" w:cs="David"/>
                <w:snapToGrid w:val="0"/>
                <w:spacing w:val="0"/>
                <w:sz w:val="20"/>
                <w:szCs w:val="26"/>
                <w:rtl/>
              </w:rPr>
              <w:tab/>
            </w:r>
            <w:r w:rsidRPr="006E6242">
              <w:rPr>
                <w:rFonts w:ascii="Arial" w:eastAsia="Arial Unicode MS" w:hAnsi="Arial" w:cs="David" w:hint="cs"/>
                <w:snapToGrid w:val="0"/>
                <w:spacing w:val="0"/>
                <w:sz w:val="20"/>
                <w:szCs w:val="26"/>
                <w:rtl/>
              </w:rPr>
              <w:t>המבקש יגיש</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לגורם המאשר</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בעצמו</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או</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באמצעות</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אדם</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אחר</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מטעמו</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תכנית</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סיוע אישית</w:t>
            </w:r>
            <w:r w:rsidRPr="006E6242">
              <w:rPr>
                <w:rFonts w:ascii="Arial" w:eastAsia="Arial Unicode MS" w:hAnsi="Arial" w:cs="David" w:hint="eastAsia"/>
                <w:snapToGrid w:val="0"/>
                <w:spacing w:val="0"/>
                <w:sz w:val="20"/>
                <w:szCs w:val="26"/>
                <w:rtl/>
              </w:rPr>
              <w:t>,</w:t>
            </w:r>
            <w:r w:rsidRPr="006E6242">
              <w:rPr>
                <w:rFonts w:ascii="Arial" w:eastAsia="Arial Unicode MS" w:hAnsi="Arial" w:cs="David" w:hint="cs"/>
                <w:snapToGrid w:val="0"/>
                <w:spacing w:val="0"/>
                <w:sz w:val="20"/>
                <w:szCs w:val="26"/>
                <w:rtl/>
              </w:rPr>
              <w:t xml:space="preserve"> כאמור בסעיף קטן (ג).</w:t>
            </w:r>
            <w:r w:rsidRPr="006E6242">
              <w:rPr>
                <w:rFonts w:ascii="Arial" w:eastAsia="Arial Unicode MS" w:hAnsi="Arial" w:cs="David" w:hint="eastAsia"/>
                <w:snapToGrid w:val="0"/>
                <w:spacing w:val="0"/>
                <w:sz w:val="20"/>
                <w:szCs w:val="26"/>
                <w:rtl/>
              </w:rPr>
              <w:t xml:space="preserve"> </w:t>
            </w:r>
          </w:p>
        </w:tc>
      </w:tr>
      <w:tr w:rsidR="006E6242" w:rsidRPr="006E6242" w14:paraId="64737282" w14:textId="77777777" w:rsidTr="00D67BBD">
        <w:trPr>
          <w:cantSplit/>
          <w:trHeight w:val="60"/>
        </w:trPr>
        <w:tc>
          <w:tcPr>
            <w:tcW w:w="1869" w:type="dxa"/>
          </w:tcPr>
          <w:p w14:paraId="59980814"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387AD9D5"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1876" w:type="dxa"/>
            <w:gridSpan w:val="3"/>
          </w:tcPr>
          <w:p w14:paraId="5C038FCD"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624" w:type="dxa"/>
          </w:tcPr>
          <w:p w14:paraId="0FB099FF"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4648" w:type="dxa"/>
            <w:gridSpan w:val="2"/>
          </w:tcPr>
          <w:p w14:paraId="05107C0B" w14:textId="77777777" w:rsidR="006E6242" w:rsidRPr="006E6242" w:rsidRDefault="006E6242" w:rsidP="006E6242">
            <w:pPr>
              <w:keepLines/>
              <w:tabs>
                <w:tab w:val="left" w:pos="624"/>
                <w:tab w:val="left" w:pos="1247"/>
              </w:tabs>
              <w:snapToGrid w:val="0"/>
              <w:spacing w:before="0" w:line="360" w:lineRule="auto"/>
              <w:ind w:firstLine="0"/>
              <w:rPr>
                <w:rFonts w:ascii="Arial" w:eastAsia="Arial Unicode MS" w:hAnsi="Arial" w:cs="David"/>
                <w:snapToGrid w:val="0"/>
                <w:spacing w:val="0"/>
                <w:sz w:val="20"/>
                <w:szCs w:val="26"/>
                <w:rtl/>
              </w:rPr>
            </w:pPr>
            <w:r w:rsidRPr="006E6242">
              <w:rPr>
                <w:rFonts w:ascii="Arial" w:eastAsia="Arial Unicode MS" w:hAnsi="Arial" w:cs="David" w:hint="cs"/>
                <w:snapToGrid w:val="0"/>
                <w:spacing w:val="0"/>
                <w:sz w:val="20"/>
                <w:szCs w:val="26"/>
                <w:rtl/>
              </w:rPr>
              <w:t>(ג)</w:t>
            </w:r>
            <w:r w:rsidRPr="006E6242">
              <w:rPr>
                <w:rFonts w:ascii="Arial" w:eastAsia="Arial Unicode MS" w:hAnsi="Arial" w:cs="David"/>
                <w:snapToGrid w:val="0"/>
                <w:spacing w:val="0"/>
                <w:sz w:val="20"/>
                <w:szCs w:val="26"/>
                <w:rtl/>
              </w:rPr>
              <w:tab/>
            </w:r>
            <w:r w:rsidRPr="006E6242">
              <w:rPr>
                <w:rFonts w:ascii="Arial" w:eastAsia="Arial Unicode MS" w:hAnsi="Arial" w:cs="David" w:hint="cs"/>
                <w:snapToGrid w:val="0"/>
                <w:spacing w:val="0"/>
                <w:sz w:val="20"/>
                <w:szCs w:val="26"/>
                <w:rtl/>
              </w:rPr>
              <w:t>תכנית</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הסיוע האישית</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snapToGrid w:val="0"/>
                <w:spacing w:val="0"/>
                <w:sz w:val="20"/>
                <w:szCs w:val="26"/>
                <w:rtl/>
              </w:rPr>
              <w:t>תפרט את שירותי  הסיוע האישי המתבקשים על יד</w:t>
            </w:r>
            <w:r w:rsidRPr="006E6242">
              <w:rPr>
                <w:rFonts w:ascii="Arial" w:eastAsia="Arial Unicode MS" w:hAnsi="Arial" w:cs="David" w:hint="cs"/>
                <w:snapToGrid w:val="0"/>
                <w:spacing w:val="0"/>
                <w:sz w:val="20"/>
                <w:szCs w:val="26"/>
                <w:rtl/>
              </w:rPr>
              <w:t>י המבקש</w:t>
            </w:r>
            <w:r w:rsidRPr="006E6242">
              <w:rPr>
                <w:rFonts w:ascii="Arial" w:eastAsia="Arial Unicode MS" w:hAnsi="Arial" w:cs="David"/>
                <w:snapToGrid w:val="0"/>
                <w:spacing w:val="0"/>
                <w:sz w:val="20"/>
                <w:szCs w:val="26"/>
                <w:rtl/>
              </w:rPr>
              <w:t>, כדי להבטיח את זכותו לדיור בקהילה</w:t>
            </w:r>
            <w:r w:rsidRPr="006E6242">
              <w:rPr>
                <w:rFonts w:ascii="Arial" w:eastAsia="Arial Unicode MS" w:hAnsi="Arial" w:cs="David" w:hint="cs"/>
                <w:snapToGrid w:val="0"/>
                <w:spacing w:val="0"/>
                <w:sz w:val="20"/>
                <w:szCs w:val="26"/>
                <w:rtl/>
              </w:rPr>
              <w:t>, ובכלל זה תפרט</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את</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רצונותיו</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של</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המבקש</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ביחס</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לחיים</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בקהילה</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ושילובו</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בה</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ואת שאיפותיו,</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בחירותיו</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 xml:space="preserve">והעדפותיו וכן  </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את</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סוג</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השירותים</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מיקומם</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היקפם</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זהות</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נותניהם</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ואופן</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קבלתם</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ומימושם.</w:t>
            </w:r>
          </w:p>
        </w:tc>
      </w:tr>
      <w:tr w:rsidR="006E6242" w:rsidRPr="006E6242" w14:paraId="660EBE1A" w14:textId="77777777" w:rsidTr="00D67BBD">
        <w:trPr>
          <w:cantSplit/>
          <w:trHeight w:val="60"/>
        </w:trPr>
        <w:tc>
          <w:tcPr>
            <w:tcW w:w="1869" w:type="dxa"/>
          </w:tcPr>
          <w:p w14:paraId="3BFCCE20"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6C7C86DA"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1876" w:type="dxa"/>
            <w:gridSpan w:val="3"/>
          </w:tcPr>
          <w:p w14:paraId="004E4240"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r w:rsidRPr="006E6242">
              <w:rPr>
                <w:rFonts w:ascii="Arial" w:eastAsia="Arial Unicode MS" w:hAnsi="Arial" w:cs="David"/>
                <w:snapToGrid w:val="0"/>
                <w:spacing w:val="0"/>
                <w:sz w:val="20"/>
                <w:szCs w:val="26"/>
                <w:rtl/>
              </w:rPr>
              <w:t>עקרונות בקבלת החלטה בדבר סל סיוע אישי</w:t>
            </w:r>
          </w:p>
        </w:tc>
        <w:tc>
          <w:tcPr>
            <w:tcW w:w="624" w:type="dxa"/>
          </w:tcPr>
          <w:p w14:paraId="555037D6" w14:textId="370588D8"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r w:rsidRPr="006E6242">
              <w:rPr>
                <w:rFonts w:ascii="Arial" w:eastAsia="Arial Unicode MS" w:hAnsi="Arial" w:cs="David" w:hint="cs"/>
                <w:snapToGrid w:val="0"/>
                <w:spacing w:val="0"/>
                <w:sz w:val="20"/>
                <w:szCs w:val="26"/>
                <w:rtl/>
              </w:rPr>
              <w:t>19</w:t>
            </w:r>
            <w:r>
              <w:rPr>
                <w:rFonts w:ascii="Arial" w:eastAsia="Arial Unicode MS" w:hAnsi="Arial" w:cs="David" w:hint="cs"/>
                <w:snapToGrid w:val="0"/>
                <w:spacing w:val="0"/>
                <w:sz w:val="20"/>
                <w:szCs w:val="26"/>
                <w:rtl/>
              </w:rPr>
              <w:t>פ</w:t>
            </w:r>
            <w:r w:rsidRPr="006E6242">
              <w:rPr>
                <w:rFonts w:ascii="Arial" w:eastAsia="Arial Unicode MS" w:hAnsi="Arial" w:cs="David" w:hint="cs"/>
                <w:snapToGrid w:val="0"/>
                <w:spacing w:val="0"/>
                <w:sz w:val="20"/>
                <w:szCs w:val="26"/>
                <w:rtl/>
              </w:rPr>
              <w:t>.</w:t>
            </w:r>
          </w:p>
        </w:tc>
        <w:tc>
          <w:tcPr>
            <w:tcW w:w="4648" w:type="dxa"/>
            <w:gridSpan w:val="2"/>
          </w:tcPr>
          <w:p w14:paraId="017AFB7E" w14:textId="495C18EE" w:rsidR="006E6242" w:rsidRPr="006E6242" w:rsidRDefault="006E6242" w:rsidP="006E6242">
            <w:pPr>
              <w:keepLines/>
              <w:tabs>
                <w:tab w:val="left" w:pos="624"/>
                <w:tab w:val="left" w:pos="1247"/>
              </w:tabs>
              <w:snapToGrid w:val="0"/>
              <w:spacing w:before="0" w:line="360" w:lineRule="auto"/>
              <w:ind w:firstLine="0"/>
              <w:rPr>
                <w:rFonts w:ascii="Arial" w:eastAsia="Arial Unicode MS" w:hAnsi="Arial" w:cs="David"/>
                <w:snapToGrid w:val="0"/>
                <w:spacing w:val="0"/>
                <w:sz w:val="20"/>
                <w:szCs w:val="26"/>
                <w:rtl/>
              </w:rPr>
            </w:pPr>
            <w:r w:rsidRPr="006E6242">
              <w:rPr>
                <w:rFonts w:ascii="Arial" w:eastAsia="Arial Unicode MS" w:hAnsi="Arial" w:cs="David" w:hint="cs"/>
                <w:snapToGrid w:val="0"/>
                <w:spacing w:val="0"/>
                <w:sz w:val="20"/>
                <w:szCs w:val="26"/>
                <w:rtl/>
              </w:rPr>
              <w:t>(א)</w:t>
            </w:r>
            <w:r w:rsidRPr="006E6242">
              <w:rPr>
                <w:rFonts w:ascii="Arial" w:eastAsia="Arial Unicode MS" w:hAnsi="Arial" w:cs="David"/>
                <w:snapToGrid w:val="0"/>
                <w:spacing w:val="0"/>
                <w:sz w:val="20"/>
                <w:szCs w:val="26"/>
                <w:rtl/>
              </w:rPr>
              <w:tab/>
            </w:r>
            <w:r w:rsidRPr="006E6242">
              <w:rPr>
                <w:rFonts w:ascii="Arial" w:eastAsia="Arial Unicode MS" w:hAnsi="Arial" w:cs="David" w:hint="cs"/>
                <w:snapToGrid w:val="0"/>
                <w:spacing w:val="0"/>
                <w:sz w:val="20"/>
                <w:szCs w:val="26"/>
                <w:rtl/>
              </w:rPr>
              <w:t xml:space="preserve">הגורם המאשר ידון בתכנית הסיוע האישית ויקבל החלטה לעניין אישורה ורשאי הוא לאשר </w:t>
            </w:r>
            <w:r w:rsidRPr="006E6242">
              <w:rPr>
                <w:rFonts w:ascii="Arial" w:eastAsia="Arial Unicode MS" w:hAnsi="Arial" w:cs="David" w:hint="eastAsia"/>
                <w:snapToGrid w:val="0"/>
                <w:spacing w:val="0"/>
                <w:sz w:val="20"/>
                <w:szCs w:val="26"/>
                <w:rtl/>
              </w:rPr>
              <w:t>לפי</w:t>
            </w:r>
            <w:r w:rsidRPr="006E6242">
              <w:rPr>
                <w:rFonts w:ascii="Arial" w:eastAsia="Arial Unicode MS" w:hAnsi="Arial" w:cs="David"/>
                <w:snapToGrid w:val="0"/>
                <w:spacing w:val="0"/>
                <w:sz w:val="20"/>
                <w:szCs w:val="26"/>
                <w:rtl/>
              </w:rPr>
              <w:t xml:space="preserve"> </w:t>
            </w:r>
            <w:r w:rsidRPr="006E6242">
              <w:rPr>
                <w:rFonts w:ascii="Arial" w:eastAsia="Arial Unicode MS" w:hAnsi="Arial" w:cs="David" w:hint="eastAsia"/>
                <w:snapToGrid w:val="0"/>
                <w:spacing w:val="0"/>
                <w:sz w:val="20"/>
                <w:szCs w:val="26"/>
                <w:rtl/>
              </w:rPr>
              <w:t>תכנית</w:t>
            </w:r>
            <w:r w:rsidRPr="006E6242">
              <w:rPr>
                <w:rFonts w:ascii="Arial" w:eastAsia="Arial Unicode MS" w:hAnsi="Arial" w:cs="David"/>
                <w:snapToGrid w:val="0"/>
                <w:spacing w:val="0"/>
                <w:sz w:val="20"/>
                <w:szCs w:val="26"/>
                <w:rtl/>
              </w:rPr>
              <w:t xml:space="preserve"> </w:t>
            </w:r>
            <w:r w:rsidRPr="006E6242">
              <w:rPr>
                <w:rFonts w:ascii="Arial" w:eastAsia="Arial Unicode MS" w:hAnsi="Arial" w:cs="David" w:hint="eastAsia"/>
                <w:snapToGrid w:val="0"/>
                <w:spacing w:val="0"/>
                <w:sz w:val="20"/>
                <w:szCs w:val="26"/>
                <w:rtl/>
              </w:rPr>
              <w:t>הסיוע</w:t>
            </w:r>
            <w:r w:rsidRPr="006E6242">
              <w:rPr>
                <w:rFonts w:ascii="Arial" w:eastAsia="Arial Unicode MS" w:hAnsi="Arial" w:cs="David"/>
                <w:snapToGrid w:val="0"/>
                <w:spacing w:val="0"/>
                <w:sz w:val="20"/>
                <w:szCs w:val="26"/>
                <w:rtl/>
              </w:rPr>
              <w:t xml:space="preserve"> </w:t>
            </w:r>
            <w:r w:rsidRPr="006E6242">
              <w:rPr>
                <w:rFonts w:ascii="Arial" w:eastAsia="Arial Unicode MS" w:hAnsi="Arial" w:cs="David" w:hint="eastAsia"/>
                <w:snapToGrid w:val="0"/>
                <w:spacing w:val="0"/>
                <w:sz w:val="20"/>
                <w:szCs w:val="26"/>
                <w:rtl/>
              </w:rPr>
              <w:t>האישית</w:t>
            </w:r>
            <w:r w:rsidRPr="006E6242">
              <w:rPr>
                <w:rFonts w:ascii="Arial" w:eastAsia="Arial Unicode MS" w:hAnsi="Arial" w:cs="David" w:hint="cs"/>
                <w:snapToGrid w:val="0"/>
                <w:spacing w:val="0"/>
                <w:sz w:val="20"/>
                <w:szCs w:val="26"/>
                <w:rtl/>
              </w:rPr>
              <w:t xml:space="preserve"> שירותים</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ייחודיים</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שנדרשים</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למבקש</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בהתאם</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לצרכיו</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האישיים</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גם אם אינם</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כלולים</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בתוספת ה</w:t>
            </w:r>
            <w:r>
              <w:rPr>
                <w:rFonts w:ascii="Arial" w:eastAsia="Arial Unicode MS" w:hAnsi="Arial" w:cs="David" w:hint="cs"/>
                <w:snapToGrid w:val="0"/>
                <w:spacing w:val="0"/>
                <w:sz w:val="20"/>
                <w:szCs w:val="26"/>
                <w:rtl/>
              </w:rPr>
              <w:t>שיש</w:t>
            </w:r>
            <w:r w:rsidRPr="006E6242">
              <w:rPr>
                <w:rFonts w:ascii="Arial" w:eastAsia="Arial Unicode MS" w:hAnsi="Arial" w:cs="David" w:hint="cs"/>
                <w:snapToGrid w:val="0"/>
                <w:spacing w:val="0"/>
                <w:sz w:val="20"/>
                <w:szCs w:val="26"/>
                <w:rtl/>
              </w:rPr>
              <w:t>ית.</w:t>
            </w:r>
          </w:p>
        </w:tc>
      </w:tr>
      <w:tr w:rsidR="006E6242" w:rsidRPr="006E6242" w14:paraId="21735D4A" w14:textId="77777777" w:rsidTr="00D67BBD">
        <w:trPr>
          <w:cantSplit/>
          <w:trHeight w:val="60"/>
        </w:trPr>
        <w:tc>
          <w:tcPr>
            <w:tcW w:w="1869" w:type="dxa"/>
          </w:tcPr>
          <w:p w14:paraId="5E9FE787"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624" w:type="dxa"/>
          </w:tcPr>
          <w:p w14:paraId="3782038E"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1876" w:type="dxa"/>
            <w:gridSpan w:val="3"/>
          </w:tcPr>
          <w:p w14:paraId="11CF2C71"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624" w:type="dxa"/>
          </w:tcPr>
          <w:p w14:paraId="53E893F6"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4648" w:type="dxa"/>
            <w:gridSpan w:val="2"/>
          </w:tcPr>
          <w:p w14:paraId="1C8124F4" w14:textId="77777777" w:rsidR="006E6242" w:rsidRPr="006E6242" w:rsidRDefault="006E6242" w:rsidP="006E6242">
            <w:pPr>
              <w:keepLines/>
              <w:tabs>
                <w:tab w:val="left" w:pos="624"/>
                <w:tab w:val="left" w:pos="1247"/>
              </w:tabs>
              <w:snapToGrid w:val="0"/>
              <w:spacing w:before="0" w:line="360" w:lineRule="auto"/>
              <w:ind w:firstLine="0"/>
              <w:rPr>
                <w:rFonts w:ascii="Arial" w:eastAsia="Arial Unicode MS" w:hAnsi="Arial" w:cs="David"/>
                <w:snapToGrid w:val="0"/>
                <w:spacing w:val="0"/>
                <w:sz w:val="20"/>
                <w:szCs w:val="26"/>
                <w:rtl/>
              </w:rPr>
            </w:pPr>
            <w:r w:rsidRPr="006E6242">
              <w:rPr>
                <w:rFonts w:ascii="Arial" w:eastAsia="Arial Unicode MS" w:hAnsi="Arial" w:cs="David" w:hint="cs"/>
                <w:snapToGrid w:val="0"/>
                <w:spacing w:val="0"/>
                <w:sz w:val="20"/>
                <w:szCs w:val="26"/>
                <w:rtl/>
              </w:rPr>
              <w:t>(ב)</w:t>
            </w:r>
            <w:r w:rsidRPr="006E6242">
              <w:rPr>
                <w:rFonts w:ascii="Arial" w:eastAsia="Arial Unicode MS" w:hAnsi="Arial" w:cs="David"/>
                <w:snapToGrid w:val="0"/>
                <w:spacing w:val="0"/>
                <w:sz w:val="20"/>
                <w:szCs w:val="26"/>
                <w:rtl/>
              </w:rPr>
              <w:tab/>
            </w:r>
            <w:r w:rsidRPr="006E6242">
              <w:rPr>
                <w:rFonts w:ascii="Arial" w:eastAsia="Arial Unicode MS" w:hAnsi="Arial" w:cs="David" w:hint="cs"/>
                <w:snapToGrid w:val="0"/>
                <w:spacing w:val="0"/>
                <w:sz w:val="20"/>
                <w:szCs w:val="26"/>
                <w:rtl/>
              </w:rPr>
              <w:t xml:space="preserve">הגורם המאשר רשאי שלא לאשר תכנית סיוע אישית אם אינה תואמת את מטרות פרק זה או אם קיים </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חשש</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ממשי</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כי</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מימושה</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יביא</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לסיכון</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חמור,</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וממשי למבקש או לזולתו.</w:t>
            </w:r>
          </w:p>
        </w:tc>
      </w:tr>
      <w:tr w:rsidR="006E6242" w:rsidRPr="006E6242" w14:paraId="03DCCDD6" w14:textId="77777777" w:rsidTr="00D67BBD">
        <w:trPr>
          <w:cantSplit/>
          <w:trHeight w:val="60"/>
        </w:trPr>
        <w:tc>
          <w:tcPr>
            <w:tcW w:w="1869" w:type="dxa"/>
          </w:tcPr>
          <w:p w14:paraId="61CE9FA5"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4ECF6CE2"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1876" w:type="dxa"/>
            <w:gridSpan w:val="3"/>
          </w:tcPr>
          <w:p w14:paraId="0691022E"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624" w:type="dxa"/>
          </w:tcPr>
          <w:p w14:paraId="040D5DA8"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4648" w:type="dxa"/>
            <w:gridSpan w:val="2"/>
          </w:tcPr>
          <w:p w14:paraId="0FCE9953" w14:textId="77777777" w:rsidR="006E6242" w:rsidRPr="006E6242" w:rsidRDefault="006E6242" w:rsidP="006E6242">
            <w:pPr>
              <w:keepLines/>
              <w:tabs>
                <w:tab w:val="left" w:pos="624"/>
                <w:tab w:val="left" w:pos="1247"/>
              </w:tabs>
              <w:snapToGrid w:val="0"/>
              <w:spacing w:before="0" w:line="360" w:lineRule="auto"/>
              <w:ind w:firstLine="0"/>
              <w:rPr>
                <w:rFonts w:ascii="Arial" w:eastAsia="Arial Unicode MS" w:hAnsi="Arial" w:cs="David"/>
                <w:snapToGrid w:val="0"/>
                <w:spacing w:val="0"/>
                <w:sz w:val="20"/>
                <w:szCs w:val="26"/>
                <w:rtl/>
              </w:rPr>
            </w:pPr>
            <w:r w:rsidRPr="006E6242">
              <w:rPr>
                <w:rFonts w:ascii="Arial" w:eastAsia="Arial Unicode MS" w:hAnsi="Arial" w:cs="David" w:hint="cs"/>
                <w:snapToGrid w:val="0"/>
                <w:spacing w:val="0"/>
                <w:sz w:val="20"/>
                <w:szCs w:val="26"/>
                <w:rtl/>
              </w:rPr>
              <w:t>(ג)</w:t>
            </w:r>
            <w:r w:rsidRPr="006E6242">
              <w:rPr>
                <w:rFonts w:ascii="Arial" w:eastAsia="Arial Unicode MS" w:hAnsi="Arial" w:cs="David"/>
                <w:snapToGrid w:val="0"/>
                <w:spacing w:val="0"/>
                <w:sz w:val="20"/>
                <w:szCs w:val="26"/>
                <w:rtl/>
              </w:rPr>
              <w:tab/>
            </w:r>
            <w:r w:rsidRPr="006E6242">
              <w:rPr>
                <w:rFonts w:ascii="Arial" w:eastAsia="Arial Unicode MS" w:hAnsi="Arial" w:cs="David" w:hint="cs"/>
                <w:snapToGrid w:val="0"/>
                <w:spacing w:val="0"/>
                <w:sz w:val="20"/>
                <w:szCs w:val="26"/>
                <w:rtl/>
              </w:rPr>
              <w:t>לא היו פרטי תכנית הסיוע האישית בהירים דיים, רשאי הגורם המאשר להחזיר את תכנית הסיוע האישית למבקש כדי לערוך בה תיקונים לצרכי הבהרה.</w:t>
            </w:r>
          </w:p>
        </w:tc>
      </w:tr>
      <w:tr w:rsidR="006E6242" w:rsidRPr="006E6242" w14:paraId="032A1DD6" w14:textId="77777777" w:rsidTr="00D67BBD">
        <w:trPr>
          <w:cantSplit/>
          <w:trHeight w:val="60"/>
        </w:trPr>
        <w:tc>
          <w:tcPr>
            <w:tcW w:w="1869" w:type="dxa"/>
          </w:tcPr>
          <w:p w14:paraId="48D14590"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1F666F58"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8" w:type="dxa"/>
          </w:tcPr>
          <w:p w14:paraId="37CA4821"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663DE690"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6FC31493"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29F94BAE"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5BD92ADA"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r w:rsidRPr="006E6242">
              <w:rPr>
                <w:rFonts w:ascii="Arial" w:eastAsia="Arial Unicode MS" w:hAnsi="Arial" w:cs="David" w:hint="cs"/>
                <w:snapToGrid w:val="0"/>
                <w:spacing w:val="0"/>
                <w:sz w:val="20"/>
                <w:szCs w:val="26"/>
                <w:rtl/>
              </w:rPr>
              <w:t>(ד)</w:t>
            </w:r>
          </w:p>
        </w:tc>
        <w:tc>
          <w:tcPr>
            <w:tcW w:w="4024" w:type="dxa"/>
          </w:tcPr>
          <w:p w14:paraId="354DC277" w14:textId="77777777" w:rsidR="006E6242" w:rsidRPr="006E6242" w:rsidRDefault="006E6242" w:rsidP="006E6242">
            <w:pPr>
              <w:keepLines/>
              <w:tabs>
                <w:tab w:val="left" w:pos="624"/>
                <w:tab w:val="left" w:pos="1247"/>
              </w:tabs>
              <w:snapToGrid w:val="0"/>
              <w:spacing w:before="0" w:line="360" w:lineRule="auto"/>
              <w:ind w:firstLine="0"/>
              <w:rPr>
                <w:rFonts w:ascii="Arial" w:eastAsia="Arial Unicode MS" w:hAnsi="Arial" w:cs="David"/>
                <w:snapToGrid w:val="0"/>
                <w:spacing w:val="0"/>
                <w:sz w:val="20"/>
                <w:szCs w:val="26"/>
              </w:rPr>
            </w:pPr>
            <w:r w:rsidRPr="006E6242">
              <w:rPr>
                <w:rFonts w:ascii="Arial" w:eastAsia="Arial Unicode MS" w:hAnsi="Arial" w:cs="David" w:hint="cs"/>
                <w:snapToGrid w:val="0"/>
                <w:spacing w:val="0"/>
                <w:sz w:val="20"/>
                <w:szCs w:val="26"/>
                <w:rtl/>
              </w:rPr>
              <w:t>(1)</w:t>
            </w:r>
            <w:r w:rsidRPr="006E6242">
              <w:rPr>
                <w:rFonts w:ascii="Arial" w:eastAsia="Arial Unicode MS" w:hAnsi="Arial" w:cs="David"/>
                <w:snapToGrid w:val="0"/>
                <w:spacing w:val="0"/>
                <w:sz w:val="20"/>
                <w:szCs w:val="26"/>
                <w:rtl/>
              </w:rPr>
              <w:tab/>
            </w:r>
            <w:r w:rsidRPr="006E6242">
              <w:rPr>
                <w:rFonts w:ascii="Arial" w:eastAsia="Arial Unicode MS" w:hAnsi="Arial" w:cs="David" w:hint="eastAsia"/>
                <w:snapToGrid w:val="0"/>
                <w:spacing w:val="0"/>
                <w:sz w:val="20"/>
                <w:szCs w:val="26"/>
                <w:rtl/>
              </w:rPr>
              <w:t>סבר</w:t>
            </w:r>
            <w:r w:rsidRPr="006E6242">
              <w:rPr>
                <w:rFonts w:ascii="Arial" w:eastAsia="Arial Unicode MS" w:hAnsi="Arial" w:cs="David"/>
                <w:snapToGrid w:val="0"/>
                <w:spacing w:val="0"/>
                <w:sz w:val="20"/>
                <w:szCs w:val="26"/>
                <w:rtl/>
              </w:rPr>
              <w:t xml:space="preserve"> </w:t>
            </w:r>
            <w:r w:rsidRPr="006E6242">
              <w:rPr>
                <w:rFonts w:ascii="Arial" w:eastAsia="Arial Unicode MS" w:hAnsi="Arial" w:cs="David" w:hint="eastAsia"/>
                <w:snapToGrid w:val="0"/>
                <w:spacing w:val="0"/>
                <w:sz w:val="20"/>
                <w:szCs w:val="26"/>
                <w:rtl/>
              </w:rPr>
              <w:t>הגורם</w:t>
            </w:r>
            <w:r w:rsidRPr="006E6242">
              <w:rPr>
                <w:rFonts w:ascii="Arial" w:eastAsia="Arial Unicode MS" w:hAnsi="Arial" w:cs="David"/>
                <w:snapToGrid w:val="0"/>
                <w:spacing w:val="0"/>
                <w:sz w:val="20"/>
                <w:szCs w:val="26"/>
                <w:rtl/>
              </w:rPr>
              <w:t xml:space="preserve"> </w:t>
            </w:r>
            <w:r w:rsidRPr="006E6242">
              <w:rPr>
                <w:rFonts w:ascii="Arial" w:eastAsia="Arial Unicode MS" w:hAnsi="Arial" w:cs="David" w:hint="eastAsia"/>
                <w:snapToGrid w:val="0"/>
                <w:spacing w:val="0"/>
                <w:sz w:val="20"/>
                <w:szCs w:val="26"/>
                <w:rtl/>
              </w:rPr>
              <w:t>המאשר</w:t>
            </w:r>
            <w:r w:rsidRPr="006E6242">
              <w:rPr>
                <w:rFonts w:ascii="Arial" w:eastAsia="Arial Unicode MS" w:hAnsi="Arial" w:cs="David"/>
                <w:snapToGrid w:val="0"/>
                <w:spacing w:val="0"/>
                <w:sz w:val="20"/>
                <w:szCs w:val="26"/>
                <w:rtl/>
              </w:rPr>
              <w:t xml:space="preserve"> </w:t>
            </w:r>
            <w:r w:rsidRPr="006E6242">
              <w:rPr>
                <w:rFonts w:ascii="Arial" w:eastAsia="Arial Unicode MS" w:hAnsi="Arial" w:cs="David" w:hint="eastAsia"/>
                <w:snapToGrid w:val="0"/>
                <w:spacing w:val="0"/>
                <w:sz w:val="20"/>
                <w:szCs w:val="26"/>
                <w:rtl/>
              </w:rPr>
              <w:t>כי</w:t>
            </w:r>
            <w:r w:rsidRPr="006E6242">
              <w:rPr>
                <w:rFonts w:ascii="Arial" w:eastAsia="Arial Unicode MS" w:hAnsi="Arial" w:cs="David"/>
                <w:snapToGrid w:val="0"/>
                <w:spacing w:val="0"/>
                <w:sz w:val="20"/>
                <w:szCs w:val="26"/>
                <w:rtl/>
              </w:rPr>
              <w:t xml:space="preserve"> </w:t>
            </w:r>
            <w:r w:rsidRPr="006E6242">
              <w:rPr>
                <w:rFonts w:ascii="Arial" w:eastAsia="Arial Unicode MS" w:hAnsi="Arial" w:cs="David" w:hint="eastAsia"/>
                <w:snapToGrid w:val="0"/>
                <w:spacing w:val="0"/>
                <w:sz w:val="20"/>
                <w:szCs w:val="26"/>
                <w:rtl/>
              </w:rPr>
              <w:t>אין</w:t>
            </w:r>
            <w:r w:rsidRPr="006E6242">
              <w:rPr>
                <w:rFonts w:ascii="Arial" w:eastAsia="Arial Unicode MS" w:hAnsi="Arial" w:cs="David"/>
                <w:snapToGrid w:val="0"/>
                <w:spacing w:val="0"/>
                <w:sz w:val="20"/>
                <w:szCs w:val="26"/>
                <w:rtl/>
              </w:rPr>
              <w:t xml:space="preserve"> </w:t>
            </w:r>
            <w:r w:rsidRPr="006E6242">
              <w:rPr>
                <w:rFonts w:ascii="Arial" w:eastAsia="Arial Unicode MS" w:hAnsi="Arial" w:cs="David" w:hint="eastAsia"/>
                <w:snapToGrid w:val="0"/>
                <w:spacing w:val="0"/>
                <w:sz w:val="20"/>
                <w:szCs w:val="26"/>
                <w:rtl/>
              </w:rPr>
              <w:t>לאשר</w:t>
            </w:r>
            <w:r w:rsidRPr="006E6242">
              <w:rPr>
                <w:rFonts w:ascii="Arial" w:eastAsia="Arial Unicode MS" w:hAnsi="Arial" w:cs="David"/>
                <w:snapToGrid w:val="0"/>
                <w:spacing w:val="0"/>
                <w:sz w:val="20"/>
                <w:szCs w:val="26"/>
                <w:rtl/>
              </w:rPr>
              <w:t xml:space="preserve"> </w:t>
            </w:r>
            <w:r w:rsidRPr="006E6242">
              <w:rPr>
                <w:rFonts w:ascii="Arial" w:eastAsia="Arial Unicode MS" w:hAnsi="Arial" w:cs="David" w:hint="eastAsia"/>
                <w:snapToGrid w:val="0"/>
                <w:spacing w:val="0"/>
                <w:sz w:val="20"/>
                <w:szCs w:val="26"/>
                <w:rtl/>
              </w:rPr>
              <w:t>את</w:t>
            </w:r>
            <w:r w:rsidRPr="006E6242">
              <w:rPr>
                <w:rFonts w:ascii="Arial" w:eastAsia="Arial Unicode MS" w:hAnsi="Arial" w:cs="David"/>
                <w:snapToGrid w:val="0"/>
                <w:spacing w:val="0"/>
                <w:sz w:val="20"/>
                <w:szCs w:val="26"/>
                <w:rtl/>
              </w:rPr>
              <w:t xml:space="preserve"> </w:t>
            </w:r>
            <w:r w:rsidRPr="006E6242">
              <w:rPr>
                <w:rFonts w:ascii="Arial" w:eastAsia="Arial Unicode MS" w:hAnsi="Arial" w:cs="David" w:hint="eastAsia"/>
                <w:snapToGrid w:val="0"/>
                <w:spacing w:val="0"/>
                <w:sz w:val="20"/>
                <w:szCs w:val="26"/>
                <w:rtl/>
              </w:rPr>
              <w:t>תכנית</w:t>
            </w:r>
            <w:r w:rsidRPr="006E6242">
              <w:rPr>
                <w:rFonts w:ascii="Arial" w:eastAsia="Arial Unicode MS" w:hAnsi="Arial" w:cs="David"/>
                <w:snapToGrid w:val="0"/>
                <w:spacing w:val="0"/>
                <w:sz w:val="20"/>
                <w:szCs w:val="26"/>
                <w:rtl/>
              </w:rPr>
              <w:t xml:space="preserve"> </w:t>
            </w:r>
            <w:r w:rsidRPr="006E6242">
              <w:rPr>
                <w:rFonts w:ascii="Arial" w:eastAsia="Arial Unicode MS" w:hAnsi="Arial" w:cs="David" w:hint="eastAsia"/>
                <w:snapToGrid w:val="0"/>
                <w:spacing w:val="0"/>
                <w:sz w:val="20"/>
                <w:szCs w:val="26"/>
                <w:rtl/>
              </w:rPr>
              <w:t>הסיוע</w:t>
            </w:r>
            <w:r w:rsidRPr="006E6242">
              <w:rPr>
                <w:rFonts w:ascii="Arial" w:eastAsia="Arial Unicode MS" w:hAnsi="Arial" w:cs="David"/>
                <w:snapToGrid w:val="0"/>
                <w:spacing w:val="0"/>
                <w:sz w:val="20"/>
                <w:szCs w:val="26"/>
                <w:rtl/>
              </w:rPr>
              <w:t xml:space="preserve"> </w:t>
            </w:r>
            <w:r w:rsidRPr="006E6242">
              <w:rPr>
                <w:rFonts w:ascii="Arial" w:eastAsia="Arial Unicode MS" w:hAnsi="Arial" w:cs="David" w:hint="eastAsia"/>
                <w:snapToGrid w:val="0"/>
                <w:spacing w:val="0"/>
                <w:sz w:val="20"/>
                <w:szCs w:val="26"/>
                <w:rtl/>
              </w:rPr>
              <w:t>האישית</w:t>
            </w:r>
            <w:r w:rsidRPr="006E6242">
              <w:rPr>
                <w:rFonts w:ascii="Arial" w:eastAsia="Arial Unicode MS" w:hAnsi="Arial" w:cs="David"/>
                <w:snapToGrid w:val="0"/>
                <w:spacing w:val="0"/>
                <w:sz w:val="20"/>
                <w:szCs w:val="26"/>
                <w:rtl/>
              </w:rPr>
              <w:t xml:space="preserve"> </w:t>
            </w:r>
            <w:r w:rsidRPr="006E6242">
              <w:rPr>
                <w:rFonts w:ascii="Arial" w:eastAsia="Arial Unicode MS" w:hAnsi="Arial" w:cs="David" w:hint="eastAsia"/>
                <w:snapToGrid w:val="0"/>
                <w:spacing w:val="0"/>
                <w:sz w:val="20"/>
                <w:szCs w:val="26"/>
                <w:rtl/>
              </w:rPr>
              <w:t>מטעמים</w:t>
            </w:r>
            <w:r w:rsidRPr="006E6242">
              <w:rPr>
                <w:rFonts w:ascii="Arial" w:eastAsia="Arial Unicode MS" w:hAnsi="Arial" w:cs="David"/>
                <w:snapToGrid w:val="0"/>
                <w:spacing w:val="0"/>
                <w:sz w:val="20"/>
                <w:szCs w:val="26"/>
                <w:rtl/>
              </w:rPr>
              <w:t xml:space="preserve"> </w:t>
            </w:r>
            <w:r w:rsidRPr="006E6242">
              <w:rPr>
                <w:rFonts w:ascii="Arial" w:eastAsia="Arial Unicode MS" w:hAnsi="Arial" w:cs="David" w:hint="eastAsia"/>
                <w:snapToGrid w:val="0"/>
                <w:spacing w:val="0"/>
                <w:sz w:val="20"/>
                <w:szCs w:val="26"/>
                <w:rtl/>
              </w:rPr>
              <w:t>כאמור</w:t>
            </w:r>
            <w:r w:rsidRPr="006E6242">
              <w:rPr>
                <w:rFonts w:ascii="Arial" w:eastAsia="Arial Unicode MS" w:hAnsi="Arial" w:cs="David"/>
                <w:snapToGrid w:val="0"/>
                <w:spacing w:val="0"/>
                <w:sz w:val="20"/>
                <w:szCs w:val="26"/>
                <w:rtl/>
              </w:rPr>
              <w:t xml:space="preserve"> </w:t>
            </w:r>
            <w:r w:rsidRPr="006E6242">
              <w:rPr>
                <w:rFonts w:ascii="Arial" w:eastAsia="Arial Unicode MS" w:hAnsi="Arial" w:cs="David" w:hint="eastAsia"/>
                <w:snapToGrid w:val="0"/>
                <w:spacing w:val="0"/>
                <w:sz w:val="20"/>
                <w:szCs w:val="26"/>
                <w:rtl/>
              </w:rPr>
              <w:t>בסעיף</w:t>
            </w:r>
            <w:r w:rsidRPr="006E6242">
              <w:rPr>
                <w:rFonts w:ascii="Arial" w:eastAsia="Arial Unicode MS" w:hAnsi="Arial" w:cs="David"/>
                <w:snapToGrid w:val="0"/>
                <w:spacing w:val="0"/>
                <w:sz w:val="20"/>
                <w:szCs w:val="26"/>
                <w:rtl/>
              </w:rPr>
              <w:t xml:space="preserve"> </w:t>
            </w:r>
            <w:r w:rsidRPr="006E6242">
              <w:rPr>
                <w:rFonts w:ascii="Arial" w:eastAsia="Arial Unicode MS" w:hAnsi="Arial" w:cs="David" w:hint="eastAsia"/>
                <w:snapToGrid w:val="0"/>
                <w:spacing w:val="0"/>
                <w:sz w:val="20"/>
                <w:szCs w:val="26"/>
                <w:rtl/>
              </w:rPr>
              <w:t>קטן</w:t>
            </w:r>
            <w:r w:rsidRPr="006E6242">
              <w:rPr>
                <w:rFonts w:ascii="Arial" w:eastAsia="Arial Unicode MS" w:hAnsi="Arial" w:cs="David"/>
                <w:snapToGrid w:val="0"/>
                <w:spacing w:val="0"/>
                <w:sz w:val="20"/>
                <w:szCs w:val="26"/>
                <w:rtl/>
              </w:rPr>
              <w:t xml:space="preserve"> (ב), </w:t>
            </w:r>
            <w:r w:rsidRPr="006E6242">
              <w:rPr>
                <w:rFonts w:ascii="Arial" w:eastAsia="Arial Unicode MS" w:hAnsi="Arial" w:cs="David" w:hint="eastAsia"/>
                <w:snapToGrid w:val="0"/>
                <w:spacing w:val="0"/>
                <w:sz w:val="20"/>
                <w:szCs w:val="26"/>
                <w:rtl/>
              </w:rPr>
              <w:t>ייתן</w:t>
            </w:r>
            <w:r w:rsidRPr="006E6242">
              <w:rPr>
                <w:rFonts w:ascii="Arial" w:eastAsia="Arial Unicode MS" w:hAnsi="Arial" w:cs="David"/>
                <w:snapToGrid w:val="0"/>
                <w:spacing w:val="0"/>
                <w:sz w:val="20"/>
                <w:szCs w:val="26"/>
                <w:rtl/>
              </w:rPr>
              <w:t xml:space="preserve"> </w:t>
            </w:r>
            <w:r w:rsidRPr="006E6242">
              <w:rPr>
                <w:rFonts w:ascii="Arial" w:eastAsia="Arial Unicode MS" w:hAnsi="Arial" w:cs="David" w:hint="eastAsia"/>
                <w:snapToGrid w:val="0"/>
                <w:spacing w:val="0"/>
                <w:sz w:val="20"/>
                <w:szCs w:val="26"/>
                <w:rtl/>
              </w:rPr>
              <w:t>למבקש</w:t>
            </w:r>
            <w:r w:rsidRPr="006E6242">
              <w:rPr>
                <w:rFonts w:ascii="Arial" w:eastAsia="Arial Unicode MS" w:hAnsi="Arial" w:cs="David"/>
                <w:snapToGrid w:val="0"/>
                <w:spacing w:val="0"/>
                <w:sz w:val="20"/>
                <w:szCs w:val="26"/>
                <w:rtl/>
              </w:rPr>
              <w:t xml:space="preserve"> </w:t>
            </w:r>
            <w:r w:rsidRPr="006E6242">
              <w:rPr>
                <w:rFonts w:ascii="Arial" w:eastAsia="Arial Unicode MS" w:hAnsi="Arial" w:cs="David" w:hint="eastAsia"/>
                <w:snapToGrid w:val="0"/>
                <w:spacing w:val="0"/>
                <w:sz w:val="20"/>
                <w:szCs w:val="26"/>
                <w:rtl/>
              </w:rPr>
              <w:t>הזדמנות</w:t>
            </w:r>
            <w:r w:rsidRPr="006E6242">
              <w:rPr>
                <w:rFonts w:ascii="Arial" w:eastAsia="Arial Unicode MS" w:hAnsi="Arial" w:cs="David"/>
                <w:snapToGrid w:val="0"/>
                <w:spacing w:val="0"/>
                <w:sz w:val="20"/>
                <w:szCs w:val="26"/>
                <w:rtl/>
              </w:rPr>
              <w:t xml:space="preserve"> </w:t>
            </w:r>
            <w:r w:rsidRPr="006E6242">
              <w:rPr>
                <w:rFonts w:ascii="Arial" w:eastAsia="Arial Unicode MS" w:hAnsi="Arial" w:cs="David" w:hint="eastAsia"/>
                <w:snapToGrid w:val="0"/>
                <w:spacing w:val="0"/>
                <w:sz w:val="20"/>
                <w:szCs w:val="26"/>
                <w:rtl/>
              </w:rPr>
              <w:t>להשמיע</w:t>
            </w:r>
            <w:r w:rsidRPr="006E6242">
              <w:rPr>
                <w:rFonts w:ascii="Arial" w:eastAsia="Arial Unicode MS" w:hAnsi="Arial" w:cs="David"/>
                <w:snapToGrid w:val="0"/>
                <w:spacing w:val="0"/>
                <w:sz w:val="20"/>
                <w:szCs w:val="26"/>
                <w:rtl/>
              </w:rPr>
              <w:t xml:space="preserve"> </w:t>
            </w:r>
            <w:r w:rsidRPr="006E6242">
              <w:rPr>
                <w:rFonts w:ascii="Arial" w:eastAsia="Arial Unicode MS" w:hAnsi="Arial" w:cs="David" w:hint="eastAsia"/>
                <w:snapToGrid w:val="0"/>
                <w:spacing w:val="0"/>
                <w:sz w:val="20"/>
                <w:szCs w:val="26"/>
                <w:rtl/>
              </w:rPr>
              <w:t>את</w:t>
            </w:r>
            <w:r w:rsidRPr="006E6242">
              <w:rPr>
                <w:rFonts w:ascii="Arial" w:eastAsia="Arial Unicode MS" w:hAnsi="Arial" w:cs="David"/>
                <w:snapToGrid w:val="0"/>
                <w:spacing w:val="0"/>
                <w:sz w:val="20"/>
                <w:szCs w:val="26"/>
                <w:rtl/>
              </w:rPr>
              <w:t xml:space="preserve"> </w:t>
            </w:r>
            <w:r w:rsidRPr="006E6242">
              <w:rPr>
                <w:rFonts w:ascii="Arial" w:eastAsia="Arial Unicode MS" w:hAnsi="Arial" w:cs="David" w:hint="eastAsia"/>
                <w:snapToGrid w:val="0"/>
                <w:spacing w:val="0"/>
                <w:sz w:val="20"/>
                <w:szCs w:val="26"/>
                <w:rtl/>
              </w:rPr>
              <w:t>טענתו</w:t>
            </w:r>
            <w:r w:rsidRPr="006E6242">
              <w:rPr>
                <w:rFonts w:ascii="Arial" w:eastAsia="Arial Unicode MS" w:hAnsi="Arial" w:cs="David"/>
                <w:snapToGrid w:val="0"/>
                <w:spacing w:val="0"/>
                <w:sz w:val="20"/>
                <w:szCs w:val="26"/>
                <w:rtl/>
              </w:rPr>
              <w:t xml:space="preserve"> </w:t>
            </w:r>
            <w:r w:rsidRPr="006E6242">
              <w:rPr>
                <w:rFonts w:ascii="Arial" w:eastAsia="Arial Unicode MS" w:hAnsi="Arial" w:cs="David" w:hint="eastAsia"/>
                <w:snapToGrid w:val="0"/>
                <w:spacing w:val="0"/>
                <w:sz w:val="20"/>
                <w:szCs w:val="26"/>
                <w:rtl/>
              </w:rPr>
              <w:t>בדיון</w:t>
            </w:r>
            <w:r w:rsidRPr="006E6242">
              <w:rPr>
                <w:rFonts w:ascii="Arial" w:eastAsia="Arial Unicode MS" w:hAnsi="Arial" w:cs="David"/>
                <w:snapToGrid w:val="0"/>
                <w:spacing w:val="0"/>
                <w:sz w:val="20"/>
                <w:szCs w:val="26"/>
                <w:rtl/>
              </w:rPr>
              <w:t xml:space="preserve"> </w:t>
            </w:r>
            <w:r w:rsidRPr="006E6242">
              <w:rPr>
                <w:rFonts w:ascii="Arial" w:eastAsia="Arial Unicode MS" w:hAnsi="Arial" w:cs="David" w:hint="eastAsia"/>
                <w:snapToGrid w:val="0"/>
                <w:spacing w:val="0"/>
                <w:sz w:val="20"/>
                <w:szCs w:val="26"/>
                <w:rtl/>
              </w:rPr>
              <w:t>בפניו</w:t>
            </w:r>
            <w:r w:rsidRPr="006E6242">
              <w:rPr>
                <w:rFonts w:ascii="Arial" w:eastAsia="Arial Unicode MS" w:hAnsi="Arial" w:cs="David"/>
                <w:snapToGrid w:val="0"/>
                <w:spacing w:val="0"/>
                <w:sz w:val="20"/>
                <w:szCs w:val="26"/>
                <w:rtl/>
              </w:rPr>
              <w:t xml:space="preserve">, </w:t>
            </w:r>
            <w:r w:rsidRPr="006E6242">
              <w:rPr>
                <w:rFonts w:ascii="Arial" w:eastAsia="Arial Unicode MS" w:hAnsi="Arial" w:cs="David" w:hint="eastAsia"/>
                <w:snapToGrid w:val="0"/>
                <w:spacing w:val="0"/>
                <w:sz w:val="20"/>
                <w:szCs w:val="26"/>
                <w:rtl/>
              </w:rPr>
              <w:t>בעצמו</w:t>
            </w:r>
            <w:r w:rsidRPr="006E6242">
              <w:rPr>
                <w:rFonts w:ascii="Arial" w:eastAsia="Arial Unicode MS" w:hAnsi="Arial" w:cs="David"/>
                <w:snapToGrid w:val="0"/>
                <w:spacing w:val="0"/>
                <w:sz w:val="20"/>
                <w:szCs w:val="26"/>
                <w:rtl/>
              </w:rPr>
              <w:t xml:space="preserve"> </w:t>
            </w:r>
            <w:r w:rsidRPr="006E6242">
              <w:rPr>
                <w:rFonts w:ascii="Arial" w:eastAsia="Arial Unicode MS" w:hAnsi="Arial" w:cs="David" w:hint="eastAsia"/>
                <w:snapToGrid w:val="0"/>
                <w:spacing w:val="0"/>
                <w:sz w:val="20"/>
                <w:szCs w:val="26"/>
                <w:rtl/>
              </w:rPr>
              <w:t>או</w:t>
            </w:r>
            <w:r w:rsidRPr="006E6242">
              <w:rPr>
                <w:rFonts w:ascii="Arial" w:eastAsia="Arial Unicode MS" w:hAnsi="Arial" w:cs="David"/>
                <w:snapToGrid w:val="0"/>
                <w:spacing w:val="0"/>
                <w:sz w:val="20"/>
                <w:szCs w:val="26"/>
                <w:rtl/>
              </w:rPr>
              <w:t xml:space="preserve"> </w:t>
            </w:r>
            <w:r w:rsidRPr="006E6242">
              <w:rPr>
                <w:rFonts w:ascii="Arial" w:eastAsia="Arial Unicode MS" w:hAnsi="Arial" w:cs="David" w:hint="eastAsia"/>
                <w:snapToGrid w:val="0"/>
                <w:spacing w:val="0"/>
                <w:sz w:val="20"/>
                <w:szCs w:val="26"/>
                <w:rtl/>
              </w:rPr>
              <w:t>באמצעות</w:t>
            </w:r>
            <w:r w:rsidRPr="006E6242">
              <w:rPr>
                <w:rFonts w:ascii="Arial" w:eastAsia="Arial Unicode MS" w:hAnsi="Arial" w:cs="David"/>
                <w:snapToGrid w:val="0"/>
                <w:spacing w:val="0"/>
                <w:sz w:val="20"/>
                <w:szCs w:val="26"/>
                <w:rtl/>
              </w:rPr>
              <w:t xml:space="preserve"> </w:t>
            </w:r>
            <w:r w:rsidRPr="006E6242">
              <w:rPr>
                <w:rFonts w:ascii="Arial" w:eastAsia="Arial Unicode MS" w:hAnsi="Arial" w:cs="David" w:hint="eastAsia"/>
                <w:snapToGrid w:val="0"/>
                <w:spacing w:val="0"/>
                <w:sz w:val="20"/>
                <w:szCs w:val="26"/>
                <w:rtl/>
              </w:rPr>
              <w:t>אדם</w:t>
            </w:r>
            <w:r w:rsidRPr="006E6242">
              <w:rPr>
                <w:rFonts w:ascii="Arial" w:eastAsia="Arial Unicode MS" w:hAnsi="Arial" w:cs="David"/>
                <w:snapToGrid w:val="0"/>
                <w:spacing w:val="0"/>
                <w:sz w:val="20"/>
                <w:szCs w:val="26"/>
                <w:rtl/>
              </w:rPr>
              <w:t xml:space="preserve"> </w:t>
            </w:r>
            <w:r w:rsidRPr="006E6242">
              <w:rPr>
                <w:rFonts w:ascii="Arial" w:eastAsia="Arial Unicode MS" w:hAnsi="Arial" w:cs="David" w:hint="eastAsia"/>
                <w:snapToGrid w:val="0"/>
                <w:spacing w:val="0"/>
                <w:sz w:val="20"/>
                <w:szCs w:val="26"/>
                <w:rtl/>
              </w:rPr>
              <w:t>אחר</w:t>
            </w:r>
            <w:r w:rsidRPr="006E6242">
              <w:rPr>
                <w:rFonts w:ascii="Arial" w:eastAsia="Arial Unicode MS" w:hAnsi="Arial" w:cs="David"/>
                <w:snapToGrid w:val="0"/>
                <w:spacing w:val="0"/>
                <w:sz w:val="20"/>
                <w:szCs w:val="26"/>
                <w:rtl/>
              </w:rPr>
              <w:t xml:space="preserve"> </w:t>
            </w:r>
            <w:r w:rsidRPr="006E6242">
              <w:rPr>
                <w:rFonts w:ascii="Arial" w:eastAsia="Arial Unicode MS" w:hAnsi="Arial" w:cs="David" w:hint="eastAsia"/>
                <w:snapToGrid w:val="0"/>
                <w:spacing w:val="0"/>
                <w:sz w:val="20"/>
                <w:szCs w:val="26"/>
                <w:rtl/>
              </w:rPr>
              <w:t>מטעמו</w:t>
            </w:r>
            <w:r w:rsidRPr="006E6242">
              <w:rPr>
                <w:rFonts w:ascii="Arial" w:eastAsia="Arial Unicode MS" w:hAnsi="Arial" w:cs="David"/>
                <w:snapToGrid w:val="0"/>
                <w:spacing w:val="0"/>
                <w:sz w:val="20"/>
                <w:szCs w:val="26"/>
                <w:rtl/>
              </w:rPr>
              <w:t xml:space="preserve">,  </w:t>
            </w:r>
            <w:r w:rsidRPr="006E6242">
              <w:rPr>
                <w:rFonts w:ascii="Arial" w:eastAsia="Arial Unicode MS" w:hAnsi="Arial" w:cs="David" w:hint="eastAsia"/>
                <w:snapToGrid w:val="0"/>
                <w:spacing w:val="0"/>
                <w:sz w:val="20"/>
                <w:szCs w:val="26"/>
                <w:rtl/>
              </w:rPr>
              <w:t>ויציע</w:t>
            </w:r>
            <w:r w:rsidRPr="006E6242">
              <w:rPr>
                <w:rFonts w:ascii="Arial" w:eastAsia="Arial Unicode MS" w:hAnsi="Arial" w:cs="David"/>
                <w:snapToGrid w:val="0"/>
                <w:spacing w:val="0"/>
                <w:sz w:val="20"/>
                <w:szCs w:val="26"/>
                <w:rtl/>
              </w:rPr>
              <w:t xml:space="preserve"> </w:t>
            </w:r>
            <w:r w:rsidRPr="006E6242">
              <w:rPr>
                <w:rFonts w:ascii="Arial" w:eastAsia="Arial Unicode MS" w:hAnsi="Arial" w:cs="David" w:hint="eastAsia"/>
                <w:snapToGrid w:val="0"/>
                <w:spacing w:val="0"/>
                <w:sz w:val="20"/>
                <w:szCs w:val="26"/>
                <w:rtl/>
              </w:rPr>
              <w:t>לו</w:t>
            </w:r>
            <w:r w:rsidRPr="006E6242">
              <w:rPr>
                <w:rFonts w:ascii="Arial" w:eastAsia="Arial Unicode MS" w:hAnsi="Arial" w:cs="David"/>
                <w:snapToGrid w:val="0"/>
                <w:spacing w:val="0"/>
                <w:sz w:val="20"/>
                <w:szCs w:val="26"/>
                <w:rtl/>
              </w:rPr>
              <w:t xml:space="preserve"> </w:t>
            </w:r>
            <w:r w:rsidRPr="006E6242">
              <w:rPr>
                <w:rFonts w:ascii="Arial" w:eastAsia="Arial Unicode MS" w:hAnsi="Arial" w:cs="David" w:hint="eastAsia"/>
                <w:snapToGrid w:val="0"/>
                <w:spacing w:val="0"/>
                <w:sz w:val="20"/>
                <w:szCs w:val="26"/>
                <w:rtl/>
              </w:rPr>
              <w:t>לערוך</w:t>
            </w:r>
            <w:r w:rsidRPr="006E6242">
              <w:rPr>
                <w:rFonts w:ascii="Arial" w:eastAsia="Arial Unicode MS" w:hAnsi="Arial" w:cs="David"/>
                <w:snapToGrid w:val="0"/>
                <w:spacing w:val="0"/>
                <w:sz w:val="20"/>
                <w:szCs w:val="26"/>
                <w:rtl/>
              </w:rPr>
              <w:t xml:space="preserve"> </w:t>
            </w:r>
            <w:r w:rsidRPr="006E6242">
              <w:rPr>
                <w:rFonts w:ascii="Arial" w:eastAsia="Arial Unicode MS" w:hAnsi="Arial" w:cs="David" w:hint="eastAsia"/>
                <w:snapToGrid w:val="0"/>
                <w:spacing w:val="0"/>
                <w:sz w:val="20"/>
                <w:szCs w:val="26"/>
                <w:rtl/>
              </w:rPr>
              <w:t>בהצעה</w:t>
            </w:r>
            <w:r w:rsidRPr="006E6242">
              <w:rPr>
                <w:rFonts w:ascii="Arial" w:eastAsia="Arial Unicode MS" w:hAnsi="Arial" w:cs="David"/>
                <w:snapToGrid w:val="0"/>
                <w:spacing w:val="0"/>
                <w:sz w:val="20"/>
                <w:szCs w:val="26"/>
                <w:rtl/>
              </w:rPr>
              <w:t xml:space="preserve"> </w:t>
            </w:r>
            <w:r w:rsidRPr="006E6242">
              <w:rPr>
                <w:rFonts w:ascii="Arial" w:eastAsia="Arial Unicode MS" w:hAnsi="Arial" w:cs="David" w:hint="eastAsia"/>
                <w:snapToGrid w:val="0"/>
                <w:spacing w:val="0"/>
                <w:sz w:val="20"/>
                <w:szCs w:val="26"/>
                <w:rtl/>
              </w:rPr>
              <w:t>תיקונים</w:t>
            </w:r>
            <w:r w:rsidRPr="006E6242">
              <w:rPr>
                <w:rFonts w:ascii="Arial" w:eastAsia="Arial Unicode MS" w:hAnsi="Arial" w:cs="David"/>
                <w:snapToGrid w:val="0"/>
                <w:spacing w:val="0"/>
                <w:sz w:val="20"/>
                <w:szCs w:val="26"/>
                <w:rtl/>
              </w:rPr>
              <w:t>;</w:t>
            </w:r>
          </w:p>
        </w:tc>
      </w:tr>
      <w:tr w:rsidR="006E6242" w:rsidRPr="006E6242" w14:paraId="47313A04" w14:textId="77777777" w:rsidTr="00D67BBD">
        <w:trPr>
          <w:cantSplit/>
          <w:trHeight w:val="60"/>
        </w:trPr>
        <w:tc>
          <w:tcPr>
            <w:tcW w:w="1869" w:type="dxa"/>
          </w:tcPr>
          <w:p w14:paraId="01C73C9D"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624" w:type="dxa"/>
          </w:tcPr>
          <w:p w14:paraId="536D0A69"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8" w:type="dxa"/>
          </w:tcPr>
          <w:p w14:paraId="1935318A"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28BA2D56"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096A0A8C"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44234938"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18BCB134"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4024" w:type="dxa"/>
          </w:tcPr>
          <w:p w14:paraId="19E6D2C9" w14:textId="77777777" w:rsidR="006E6242" w:rsidRPr="006E6242" w:rsidRDefault="006E6242" w:rsidP="006E6242">
            <w:pPr>
              <w:keepLines/>
              <w:tabs>
                <w:tab w:val="left" w:pos="624"/>
                <w:tab w:val="left" w:pos="1247"/>
              </w:tabs>
              <w:snapToGrid w:val="0"/>
              <w:spacing w:before="0" w:line="360" w:lineRule="auto"/>
              <w:ind w:firstLine="0"/>
              <w:rPr>
                <w:rFonts w:ascii="Arial" w:eastAsia="Arial Unicode MS" w:hAnsi="Arial" w:cs="David"/>
                <w:snapToGrid w:val="0"/>
                <w:spacing w:val="0"/>
                <w:sz w:val="20"/>
                <w:szCs w:val="26"/>
                <w:rtl/>
              </w:rPr>
            </w:pPr>
            <w:r w:rsidRPr="006E6242">
              <w:rPr>
                <w:rFonts w:ascii="Arial" w:eastAsia="Arial Unicode MS" w:hAnsi="Arial" w:cs="David" w:hint="cs"/>
                <w:snapToGrid w:val="0"/>
                <w:spacing w:val="0"/>
                <w:sz w:val="20"/>
                <w:szCs w:val="26"/>
                <w:rtl/>
              </w:rPr>
              <w:t>(2)</w:t>
            </w:r>
            <w:r w:rsidRPr="006E6242">
              <w:rPr>
                <w:rFonts w:ascii="Arial" w:eastAsia="Arial Unicode MS" w:hAnsi="Arial" w:cs="David"/>
                <w:snapToGrid w:val="0"/>
                <w:spacing w:val="0"/>
                <w:sz w:val="20"/>
                <w:szCs w:val="26"/>
                <w:rtl/>
              </w:rPr>
              <w:tab/>
            </w:r>
            <w:r w:rsidRPr="006E6242">
              <w:rPr>
                <w:rFonts w:ascii="Arial" w:eastAsia="Arial Unicode MS" w:hAnsi="Arial" w:cs="David" w:hint="cs"/>
                <w:snapToGrid w:val="0"/>
                <w:spacing w:val="0"/>
                <w:sz w:val="20"/>
                <w:szCs w:val="26"/>
                <w:rtl/>
              </w:rPr>
              <w:t>למבקש זכות לעיין במסמכים ובנתונים שבפני הגורם המאשר לפני הדיון;</w:t>
            </w:r>
          </w:p>
        </w:tc>
      </w:tr>
      <w:tr w:rsidR="006E6242" w:rsidRPr="006E6242" w14:paraId="4167804B" w14:textId="77777777" w:rsidTr="00D67BBD">
        <w:trPr>
          <w:cantSplit/>
          <w:trHeight w:val="60"/>
        </w:trPr>
        <w:tc>
          <w:tcPr>
            <w:tcW w:w="1869" w:type="dxa"/>
          </w:tcPr>
          <w:p w14:paraId="468B92DB"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624" w:type="dxa"/>
          </w:tcPr>
          <w:p w14:paraId="738DA882"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8" w:type="dxa"/>
          </w:tcPr>
          <w:p w14:paraId="1C8671F9"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6CCF22EA"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617B5375"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533D916F"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7C0138AC"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4024" w:type="dxa"/>
          </w:tcPr>
          <w:p w14:paraId="55E80728" w14:textId="77777777" w:rsidR="006E6242" w:rsidRPr="006E6242" w:rsidRDefault="006E6242" w:rsidP="006E6242">
            <w:pPr>
              <w:keepLines/>
              <w:tabs>
                <w:tab w:val="left" w:pos="624"/>
                <w:tab w:val="left" w:pos="1247"/>
              </w:tabs>
              <w:snapToGrid w:val="0"/>
              <w:spacing w:before="0" w:line="360" w:lineRule="auto"/>
              <w:ind w:firstLine="0"/>
              <w:rPr>
                <w:rFonts w:ascii="Arial" w:eastAsia="Arial Unicode MS" w:hAnsi="Arial" w:cs="David"/>
                <w:snapToGrid w:val="0"/>
                <w:spacing w:val="0"/>
                <w:sz w:val="20"/>
                <w:szCs w:val="26"/>
                <w:rtl/>
              </w:rPr>
            </w:pPr>
            <w:r w:rsidRPr="006E6242">
              <w:rPr>
                <w:rFonts w:ascii="Arial" w:eastAsia="Arial Unicode MS" w:hAnsi="Arial" w:cs="David" w:hint="cs"/>
                <w:snapToGrid w:val="0"/>
                <w:spacing w:val="0"/>
                <w:sz w:val="20"/>
                <w:szCs w:val="26"/>
                <w:rtl/>
              </w:rPr>
              <w:t>(3)</w:t>
            </w:r>
            <w:r w:rsidRPr="006E6242">
              <w:rPr>
                <w:rFonts w:ascii="Arial" w:eastAsia="Arial Unicode MS" w:hAnsi="Arial" w:cs="David"/>
                <w:snapToGrid w:val="0"/>
                <w:spacing w:val="0"/>
                <w:sz w:val="20"/>
                <w:szCs w:val="26"/>
                <w:rtl/>
              </w:rPr>
              <w:tab/>
              <w:t xml:space="preserve">לצורך </w:t>
            </w:r>
            <w:r w:rsidRPr="006E6242">
              <w:rPr>
                <w:rFonts w:ascii="Arial" w:eastAsia="Arial Unicode MS" w:hAnsi="Arial" w:cs="David" w:hint="cs"/>
                <w:snapToGrid w:val="0"/>
                <w:spacing w:val="0"/>
                <w:sz w:val="20"/>
                <w:szCs w:val="26"/>
                <w:rtl/>
              </w:rPr>
              <w:t xml:space="preserve">האמור בפסקאות (1) ו-(2), יבטיח הגורם המאשר קיום </w:t>
            </w:r>
            <w:r w:rsidRPr="006E6242">
              <w:rPr>
                <w:rFonts w:ascii="Arial" w:eastAsia="Arial Unicode MS" w:hAnsi="Arial" w:cs="David"/>
                <w:snapToGrid w:val="0"/>
                <w:spacing w:val="0"/>
                <w:sz w:val="20"/>
                <w:szCs w:val="26"/>
                <w:rtl/>
              </w:rPr>
              <w:t xml:space="preserve">התאמות נגישות, כאמור בתקנות שוויון זכויות לאנשים עם מוגבלות (התאמות נגישות לשירות), </w:t>
            </w:r>
            <w:proofErr w:type="spellStart"/>
            <w:r w:rsidRPr="006E6242">
              <w:rPr>
                <w:rFonts w:ascii="Arial" w:eastAsia="Arial Unicode MS" w:hAnsi="Arial" w:cs="David" w:hint="cs"/>
                <w:snapToGrid w:val="0"/>
                <w:spacing w:val="0"/>
                <w:sz w:val="20"/>
                <w:szCs w:val="26"/>
                <w:rtl/>
              </w:rPr>
              <w:t>ה</w:t>
            </w:r>
            <w:r w:rsidRPr="006E6242">
              <w:rPr>
                <w:rFonts w:ascii="Arial" w:eastAsia="Arial Unicode MS" w:hAnsi="Arial" w:cs="David"/>
                <w:snapToGrid w:val="0"/>
                <w:spacing w:val="0"/>
                <w:sz w:val="20"/>
                <w:szCs w:val="26"/>
                <w:rtl/>
              </w:rPr>
              <w:t>תשע"ג</w:t>
            </w:r>
            <w:proofErr w:type="spellEnd"/>
            <w:r w:rsidRPr="006E6242">
              <w:rPr>
                <w:rFonts w:ascii="Arial" w:eastAsia="Arial Unicode MS" w:hAnsi="Arial" w:cs="David" w:hint="cs"/>
                <w:snapToGrid w:val="0"/>
                <w:spacing w:val="0"/>
                <w:sz w:val="20"/>
                <w:szCs w:val="26"/>
                <w:rtl/>
              </w:rPr>
              <w:t>–</w:t>
            </w:r>
            <w:r w:rsidRPr="006E6242">
              <w:rPr>
                <w:rFonts w:ascii="Arial" w:eastAsia="Arial Unicode MS" w:hAnsi="Arial" w:cs="David"/>
                <w:snapToGrid w:val="0"/>
                <w:spacing w:val="0"/>
                <w:sz w:val="20"/>
                <w:szCs w:val="26"/>
                <w:rtl/>
              </w:rPr>
              <w:t>2013</w:t>
            </w:r>
            <w:r w:rsidRPr="006E6242">
              <w:rPr>
                <w:rFonts w:ascii="Arial" w:eastAsia="Arial Unicode MS" w:hAnsi="Arial" w:cs="David"/>
                <w:snapToGrid w:val="0"/>
                <w:spacing w:val="0"/>
                <w:sz w:val="20"/>
                <w:szCs w:val="26"/>
                <w:vertAlign w:val="superscript"/>
                <w:rtl/>
              </w:rPr>
              <w:footnoteReference w:id="4"/>
            </w:r>
            <w:r w:rsidRPr="006E6242">
              <w:rPr>
                <w:rFonts w:ascii="Arial" w:eastAsia="Arial Unicode MS" w:hAnsi="Arial" w:cs="David" w:hint="cs"/>
                <w:snapToGrid w:val="0"/>
                <w:spacing w:val="0"/>
                <w:sz w:val="20"/>
                <w:szCs w:val="26"/>
                <w:rtl/>
              </w:rPr>
              <w:t>.</w:t>
            </w:r>
          </w:p>
        </w:tc>
      </w:tr>
      <w:tr w:rsidR="006E6242" w:rsidRPr="006E6242" w14:paraId="794DA824" w14:textId="77777777" w:rsidTr="00D67BBD">
        <w:trPr>
          <w:cantSplit/>
          <w:trHeight w:val="60"/>
        </w:trPr>
        <w:tc>
          <w:tcPr>
            <w:tcW w:w="1869" w:type="dxa"/>
          </w:tcPr>
          <w:p w14:paraId="3AB19344"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496B5F42"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1876" w:type="dxa"/>
            <w:gridSpan w:val="3"/>
          </w:tcPr>
          <w:p w14:paraId="373252B9"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r w:rsidRPr="006E6242">
              <w:rPr>
                <w:rFonts w:ascii="Arial" w:eastAsia="Arial Unicode MS" w:hAnsi="Arial" w:cs="David" w:hint="cs"/>
                <w:snapToGrid w:val="0"/>
                <w:spacing w:val="0"/>
                <w:sz w:val="20"/>
                <w:szCs w:val="26"/>
                <w:rtl/>
              </w:rPr>
              <w:t>דיוני הגורם המאשר</w:t>
            </w:r>
          </w:p>
        </w:tc>
        <w:tc>
          <w:tcPr>
            <w:tcW w:w="624" w:type="dxa"/>
          </w:tcPr>
          <w:p w14:paraId="209C64B1" w14:textId="43B9EDA2"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r w:rsidRPr="006E6242">
              <w:rPr>
                <w:rFonts w:ascii="Arial" w:eastAsia="Arial Unicode MS" w:hAnsi="Arial" w:cs="David" w:hint="cs"/>
                <w:snapToGrid w:val="0"/>
                <w:spacing w:val="0"/>
                <w:sz w:val="20"/>
                <w:szCs w:val="26"/>
                <w:rtl/>
              </w:rPr>
              <w:t>19</w:t>
            </w:r>
            <w:r>
              <w:rPr>
                <w:rFonts w:ascii="Arial" w:eastAsia="Arial Unicode MS" w:hAnsi="Arial" w:cs="David" w:hint="cs"/>
                <w:snapToGrid w:val="0"/>
                <w:spacing w:val="0"/>
                <w:sz w:val="20"/>
                <w:szCs w:val="26"/>
                <w:rtl/>
              </w:rPr>
              <w:t>פא</w:t>
            </w:r>
            <w:r w:rsidRPr="006E6242">
              <w:rPr>
                <w:rFonts w:ascii="Arial" w:eastAsia="Arial Unicode MS" w:hAnsi="Arial" w:cs="David" w:hint="cs"/>
                <w:snapToGrid w:val="0"/>
                <w:spacing w:val="0"/>
                <w:sz w:val="20"/>
                <w:szCs w:val="26"/>
                <w:rtl/>
              </w:rPr>
              <w:t>.</w:t>
            </w:r>
          </w:p>
        </w:tc>
        <w:tc>
          <w:tcPr>
            <w:tcW w:w="4648" w:type="dxa"/>
            <w:gridSpan w:val="2"/>
          </w:tcPr>
          <w:p w14:paraId="2ACF99D7" w14:textId="3D5B185B" w:rsidR="006E6242" w:rsidRPr="006E6242" w:rsidRDefault="006E6242" w:rsidP="006E6242">
            <w:pPr>
              <w:keepLines/>
              <w:tabs>
                <w:tab w:val="left" w:pos="624"/>
                <w:tab w:val="left" w:pos="1247"/>
              </w:tabs>
              <w:snapToGrid w:val="0"/>
              <w:spacing w:before="0" w:line="360" w:lineRule="auto"/>
              <w:ind w:firstLine="0"/>
              <w:rPr>
                <w:rFonts w:ascii="Arial" w:eastAsia="Arial Unicode MS" w:hAnsi="Arial" w:cs="David"/>
                <w:snapToGrid w:val="0"/>
                <w:spacing w:val="0"/>
                <w:sz w:val="20"/>
                <w:szCs w:val="26"/>
                <w:rtl/>
              </w:rPr>
            </w:pPr>
            <w:r w:rsidRPr="006E6242">
              <w:rPr>
                <w:rFonts w:ascii="Arial" w:eastAsia="Arial Unicode MS" w:hAnsi="Arial" w:cs="David" w:hint="cs"/>
                <w:snapToGrid w:val="0"/>
                <w:spacing w:val="0"/>
                <w:sz w:val="20"/>
                <w:szCs w:val="26"/>
                <w:rtl/>
              </w:rPr>
              <w:t>(א)</w:t>
            </w:r>
            <w:r w:rsidRPr="006E6242">
              <w:rPr>
                <w:rFonts w:ascii="Arial" w:eastAsia="Arial Unicode MS" w:hAnsi="Arial" w:cs="David"/>
                <w:snapToGrid w:val="0"/>
                <w:spacing w:val="0"/>
                <w:sz w:val="20"/>
                <w:szCs w:val="26"/>
                <w:rtl/>
              </w:rPr>
              <w:tab/>
            </w:r>
            <w:r w:rsidRPr="006E6242">
              <w:rPr>
                <w:rFonts w:ascii="Arial" w:eastAsia="Arial Unicode MS" w:hAnsi="Arial" w:cs="David" w:hint="cs"/>
                <w:snapToGrid w:val="0"/>
                <w:spacing w:val="0"/>
                <w:sz w:val="20"/>
                <w:szCs w:val="26"/>
                <w:rtl/>
              </w:rPr>
              <w:t xml:space="preserve">הגורם המאשר ידון בבקשה בתוך 30 ימים לכל המאוחר מהמועד שבו </w:t>
            </w:r>
            <w:r w:rsidRPr="006E6242">
              <w:rPr>
                <w:rFonts w:ascii="Arial" w:eastAsia="Arial Unicode MS" w:hAnsi="Arial" w:cs="David" w:hint="eastAsia"/>
                <w:snapToGrid w:val="0"/>
                <w:spacing w:val="0"/>
                <w:sz w:val="20"/>
                <w:szCs w:val="26"/>
                <w:rtl/>
              </w:rPr>
              <w:t>הוגשה</w:t>
            </w:r>
            <w:r w:rsidRPr="006E6242">
              <w:rPr>
                <w:rFonts w:ascii="Arial" w:eastAsia="Arial Unicode MS" w:hAnsi="Arial" w:cs="David"/>
                <w:snapToGrid w:val="0"/>
                <w:spacing w:val="0"/>
                <w:sz w:val="20"/>
                <w:szCs w:val="26"/>
                <w:rtl/>
              </w:rPr>
              <w:t xml:space="preserve"> </w:t>
            </w:r>
            <w:r w:rsidRPr="006E6242">
              <w:rPr>
                <w:rFonts w:ascii="Arial" w:eastAsia="Arial Unicode MS" w:hAnsi="Arial" w:cs="David" w:hint="eastAsia"/>
                <w:snapToGrid w:val="0"/>
                <w:spacing w:val="0"/>
                <w:sz w:val="20"/>
                <w:szCs w:val="26"/>
                <w:rtl/>
              </w:rPr>
              <w:t>תכנית</w:t>
            </w:r>
            <w:r w:rsidRPr="006E6242">
              <w:rPr>
                <w:rFonts w:ascii="Arial" w:eastAsia="Arial Unicode MS" w:hAnsi="Arial" w:cs="David"/>
                <w:snapToGrid w:val="0"/>
                <w:spacing w:val="0"/>
                <w:sz w:val="20"/>
                <w:szCs w:val="26"/>
                <w:rtl/>
              </w:rPr>
              <w:t xml:space="preserve"> </w:t>
            </w:r>
            <w:r w:rsidRPr="006E6242">
              <w:rPr>
                <w:rFonts w:ascii="Arial" w:eastAsia="Arial Unicode MS" w:hAnsi="Arial" w:cs="David" w:hint="eastAsia"/>
                <w:snapToGrid w:val="0"/>
                <w:spacing w:val="0"/>
                <w:sz w:val="20"/>
                <w:szCs w:val="26"/>
                <w:rtl/>
              </w:rPr>
              <w:t>סיוע</w:t>
            </w:r>
            <w:r w:rsidRPr="006E6242">
              <w:rPr>
                <w:rFonts w:ascii="Arial" w:eastAsia="Arial Unicode MS" w:hAnsi="Arial" w:cs="David"/>
                <w:snapToGrid w:val="0"/>
                <w:spacing w:val="0"/>
                <w:sz w:val="20"/>
                <w:szCs w:val="26"/>
                <w:rtl/>
              </w:rPr>
              <w:t xml:space="preserve"> </w:t>
            </w:r>
            <w:r w:rsidRPr="006E6242">
              <w:rPr>
                <w:rFonts w:ascii="Arial" w:eastAsia="Arial Unicode MS" w:hAnsi="Arial" w:cs="David" w:hint="eastAsia"/>
                <w:snapToGrid w:val="0"/>
                <w:spacing w:val="0"/>
                <w:sz w:val="20"/>
                <w:szCs w:val="26"/>
                <w:rtl/>
              </w:rPr>
              <w:t>אישית</w:t>
            </w:r>
            <w:r w:rsidRPr="006E6242">
              <w:rPr>
                <w:rFonts w:ascii="Arial" w:eastAsia="Arial Unicode MS" w:hAnsi="Arial" w:cs="David"/>
                <w:snapToGrid w:val="0"/>
                <w:spacing w:val="0"/>
                <w:sz w:val="20"/>
                <w:szCs w:val="26"/>
                <w:rtl/>
              </w:rPr>
              <w:t xml:space="preserve"> </w:t>
            </w:r>
            <w:r w:rsidRPr="006E6242">
              <w:rPr>
                <w:rFonts w:ascii="Arial" w:eastAsia="Arial Unicode MS" w:hAnsi="Arial" w:cs="David" w:hint="eastAsia"/>
                <w:snapToGrid w:val="0"/>
                <w:spacing w:val="0"/>
                <w:sz w:val="20"/>
                <w:szCs w:val="26"/>
                <w:rtl/>
              </w:rPr>
              <w:t>לאישורו</w:t>
            </w:r>
            <w:r w:rsidRPr="006E6242">
              <w:rPr>
                <w:rFonts w:ascii="Arial" w:eastAsia="Arial Unicode MS" w:hAnsi="Arial" w:cs="David" w:hint="cs"/>
                <w:snapToGrid w:val="0"/>
                <w:spacing w:val="0"/>
                <w:sz w:val="20"/>
                <w:szCs w:val="26"/>
                <w:rtl/>
              </w:rPr>
              <w:t xml:space="preserve">, </w:t>
            </w:r>
            <w:r w:rsidRPr="006E6242">
              <w:rPr>
                <w:rFonts w:ascii="Arial" w:eastAsia="Arial Unicode MS" w:hAnsi="Arial" w:cs="David" w:hint="eastAsia"/>
                <w:snapToGrid w:val="0"/>
                <w:spacing w:val="0"/>
                <w:sz w:val="20"/>
                <w:szCs w:val="26"/>
                <w:rtl/>
              </w:rPr>
              <w:t>או</w:t>
            </w:r>
            <w:r w:rsidRPr="006E6242">
              <w:rPr>
                <w:rFonts w:ascii="Arial" w:eastAsia="Arial Unicode MS" w:hAnsi="Arial" w:cs="David"/>
                <w:snapToGrid w:val="0"/>
                <w:spacing w:val="0"/>
                <w:sz w:val="20"/>
                <w:szCs w:val="26"/>
                <w:rtl/>
              </w:rPr>
              <w:t xml:space="preserve"> </w:t>
            </w:r>
            <w:r w:rsidRPr="006E6242">
              <w:rPr>
                <w:rFonts w:ascii="Arial" w:eastAsia="Arial Unicode MS" w:hAnsi="Arial" w:cs="David" w:hint="eastAsia"/>
                <w:snapToGrid w:val="0"/>
                <w:spacing w:val="0"/>
                <w:sz w:val="20"/>
                <w:szCs w:val="26"/>
                <w:rtl/>
              </w:rPr>
              <w:t>הוחזרה</w:t>
            </w:r>
            <w:r w:rsidRPr="006E6242">
              <w:rPr>
                <w:rFonts w:ascii="Arial" w:eastAsia="Arial Unicode MS" w:hAnsi="Arial" w:cs="David"/>
                <w:snapToGrid w:val="0"/>
                <w:spacing w:val="0"/>
                <w:sz w:val="20"/>
                <w:szCs w:val="26"/>
                <w:rtl/>
              </w:rPr>
              <w:t xml:space="preserve"> </w:t>
            </w:r>
            <w:r w:rsidRPr="006E6242">
              <w:rPr>
                <w:rFonts w:ascii="Arial" w:eastAsia="Arial Unicode MS" w:hAnsi="Arial" w:cs="David" w:hint="eastAsia"/>
                <w:snapToGrid w:val="0"/>
                <w:spacing w:val="0"/>
                <w:sz w:val="20"/>
                <w:szCs w:val="26"/>
                <w:rtl/>
              </w:rPr>
              <w:t>לו</w:t>
            </w:r>
            <w:r w:rsidRPr="006E6242">
              <w:rPr>
                <w:rFonts w:ascii="Arial" w:eastAsia="Arial Unicode MS" w:hAnsi="Arial" w:cs="David"/>
                <w:snapToGrid w:val="0"/>
                <w:spacing w:val="0"/>
                <w:sz w:val="20"/>
                <w:szCs w:val="26"/>
                <w:rtl/>
              </w:rPr>
              <w:t xml:space="preserve"> </w:t>
            </w:r>
            <w:r w:rsidRPr="006E6242">
              <w:rPr>
                <w:rFonts w:ascii="Arial" w:eastAsia="Arial Unicode MS" w:hAnsi="Arial" w:cs="David" w:hint="eastAsia"/>
                <w:snapToGrid w:val="0"/>
                <w:spacing w:val="0"/>
                <w:sz w:val="20"/>
                <w:szCs w:val="26"/>
                <w:rtl/>
              </w:rPr>
              <w:t>תכנית</w:t>
            </w:r>
            <w:r w:rsidRPr="006E6242">
              <w:rPr>
                <w:rFonts w:ascii="Arial" w:eastAsia="Arial Unicode MS" w:hAnsi="Arial" w:cs="David"/>
                <w:snapToGrid w:val="0"/>
                <w:spacing w:val="0"/>
                <w:sz w:val="20"/>
                <w:szCs w:val="26"/>
                <w:rtl/>
              </w:rPr>
              <w:t xml:space="preserve"> </w:t>
            </w:r>
            <w:r w:rsidRPr="006E6242">
              <w:rPr>
                <w:rFonts w:ascii="Arial" w:eastAsia="Arial Unicode MS" w:hAnsi="Arial" w:cs="David" w:hint="eastAsia"/>
                <w:snapToGrid w:val="0"/>
                <w:spacing w:val="0"/>
                <w:sz w:val="20"/>
                <w:szCs w:val="26"/>
                <w:rtl/>
              </w:rPr>
              <w:t>סיוע</w:t>
            </w:r>
            <w:r w:rsidRPr="006E6242">
              <w:rPr>
                <w:rFonts w:ascii="Arial" w:eastAsia="Arial Unicode MS" w:hAnsi="Arial" w:cs="David"/>
                <w:snapToGrid w:val="0"/>
                <w:spacing w:val="0"/>
                <w:sz w:val="20"/>
                <w:szCs w:val="26"/>
                <w:rtl/>
              </w:rPr>
              <w:t xml:space="preserve"> </w:t>
            </w:r>
            <w:r w:rsidRPr="006E6242">
              <w:rPr>
                <w:rFonts w:ascii="Arial" w:eastAsia="Arial Unicode MS" w:hAnsi="Arial" w:cs="David" w:hint="eastAsia"/>
                <w:snapToGrid w:val="0"/>
                <w:spacing w:val="0"/>
                <w:sz w:val="20"/>
                <w:szCs w:val="26"/>
                <w:rtl/>
              </w:rPr>
              <w:t>אישית</w:t>
            </w:r>
            <w:r w:rsidRPr="006E6242">
              <w:rPr>
                <w:rFonts w:ascii="Arial" w:eastAsia="Arial Unicode MS" w:hAnsi="Arial" w:cs="David"/>
                <w:snapToGrid w:val="0"/>
                <w:spacing w:val="0"/>
                <w:sz w:val="20"/>
                <w:szCs w:val="26"/>
                <w:rtl/>
              </w:rPr>
              <w:t xml:space="preserve"> </w:t>
            </w:r>
            <w:r w:rsidRPr="006E6242">
              <w:rPr>
                <w:rFonts w:ascii="Arial" w:eastAsia="Arial Unicode MS" w:hAnsi="Arial" w:cs="David" w:hint="eastAsia"/>
                <w:snapToGrid w:val="0"/>
                <w:spacing w:val="0"/>
                <w:sz w:val="20"/>
                <w:szCs w:val="26"/>
                <w:rtl/>
              </w:rPr>
              <w:t>מתוקנת</w:t>
            </w:r>
            <w:r w:rsidRPr="006E6242">
              <w:rPr>
                <w:rFonts w:ascii="Arial" w:eastAsia="Arial Unicode MS" w:hAnsi="Arial" w:cs="David"/>
                <w:snapToGrid w:val="0"/>
                <w:spacing w:val="0"/>
                <w:sz w:val="20"/>
                <w:szCs w:val="26"/>
                <w:rtl/>
              </w:rPr>
              <w:t xml:space="preserve"> </w:t>
            </w:r>
            <w:r w:rsidRPr="006E6242">
              <w:rPr>
                <w:rFonts w:ascii="Arial" w:eastAsia="Arial Unicode MS" w:hAnsi="Arial" w:cs="David" w:hint="eastAsia"/>
                <w:snapToGrid w:val="0"/>
                <w:spacing w:val="0"/>
                <w:sz w:val="20"/>
                <w:szCs w:val="26"/>
                <w:rtl/>
              </w:rPr>
              <w:t>לפי</w:t>
            </w:r>
            <w:r w:rsidRPr="006E6242">
              <w:rPr>
                <w:rFonts w:ascii="Arial" w:eastAsia="Arial Unicode MS" w:hAnsi="Arial" w:cs="David"/>
                <w:snapToGrid w:val="0"/>
                <w:spacing w:val="0"/>
                <w:sz w:val="20"/>
                <w:szCs w:val="26"/>
                <w:rtl/>
              </w:rPr>
              <w:t xml:space="preserve"> </w:t>
            </w:r>
            <w:r w:rsidRPr="006E6242">
              <w:rPr>
                <w:rFonts w:ascii="Arial" w:eastAsia="Arial Unicode MS" w:hAnsi="Arial" w:cs="David" w:hint="eastAsia"/>
                <w:snapToGrid w:val="0"/>
                <w:spacing w:val="0"/>
                <w:sz w:val="20"/>
                <w:szCs w:val="26"/>
                <w:rtl/>
              </w:rPr>
              <w:t>סעיף</w:t>
            </w:r>
            <w:r w:rsidRPr="006E6242">
              <w:rPr>
                <w:rFonts w:ascii="Arial" w:eastAsia="Arial Unicode MS" w:hAnsi="Arial" w:cs="David"/>
                <w:snapToGrid w:val="0"/>
                <w:spacing w:val="0"/>
                <w:sz w:val="20"/>
                <w:szCs w:val="26"/>
                <w:rtl/>
              </w:rPr>
              <w:t xml:space="preserve"> 19</w:t>
            </w:r>
            <w:r>
              <w:rPr>
                <w:rFonts w:ascii="Arial" w:eastAsia="Arial Unicode MS" w:hAnsi="Arial" w:cs="David" w:hint="cs"/>
                <w:snapToGrid w:val="0"/>
                <w:spacing w:val="0"/>
                <w:sz w:val="20"/>
                <w:szCs w:val="26"/>
                <w:rtl/>
              </w:rPr>
              <w:t>פ</w:t>
            </w:r>
            <w:r w:rsidRPr="006E6242">
              <w:rPr>
                <w:rFonts w:ascii="Arial" w:eastAsia="Arial Unicode MS" w:hAnsi="Arial" w:cs="David" w:hint="cs"/>
                <w:snapToGrid w:val="0"/>
                <w:spacing w:val="0"/>
                <w:sz w:val="20"/>
                <w:szCs w:val="26"/>
                <w:rtl/>
              </w:rPr>
              <w:t>.</w:t>
            </w:r>
          </w:p>
        </w:tc>
      </w:tr>
      <w:tr w:rsidR="006E6242" w:rsidRPr="006E6242" w14:paraId="6E54A716" w14:textId="77777777" w:rsidTr="00D67BBD">
        <w:trPr>
          <w:cantSplit/>
          <w:trHeight w:val="60"/>
        </w:trPr>
        <w:tc>
          <w:tcPr>
            <w:tcW w:w="1869" w:type="dxa"/>
          </w:tcPr>
          <w:p w14:paraId="33386185"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1501E949"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1876" w:type="dxa"/>
            <w:gridSpan w:val="3"/>
          </w:tcPr>
          <w:p w14:paraId="055F5151"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624" w:type="dxa"/>
          </w:tcPr>
          <w:p w14:paraId="34BF41F4"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4648" w:type="dxa"/>
            <w:gridSpan w:val="2"/>
          </w:tcPr>
          <w:p w14:paraId="285209F4" w14:textId="77777777" w:rsidR="006E6242" w:rsidRPr="006E6242" w:rsidRDefault="006E6242" w:rsidP="006E6242">
            <w:pPr>
              <w:keepLines/>
              <w:tabs>
                <w:tab w:val="left" w:pos="624"/>
                <w:tab w:val="left" w:pos="1247"/>
              </w:tabs>
              <w:snapToGrid w:val="0"/>
              <w:spacing w:before="0" w:line="360" w:lineRule="auto"/>
              <w:ind w:firstLine="0"/>
              <w:rPr>
                <w:rFonts w:ascii="Arial" w:eastAsia="Arial Unicode MS" w:hAnsi="Arial" w:cs="David"/>
                <w:snapToGrid w:val="0"/>
                <w:spacing w:val="0"/>
                <w:sz w:val="20"/>
                <w:szCs w:val="26"/>
                <w:rtl/>
              </w:rPr>
            </w:pPr>
            <w:r w:rsidRPr="006E6242">
              <w:rPr>
                <w:rFonts w:ascii="Arial" w:eastAsia="Arial Unicode MS" w:hAnsi="Arial" w:cs="David" w:hint="cs"/>
                <w:snapToGrid w:val="0"/>
                <w:spacing w:val="0"/>
                <w:sz w:val="20"/>
                <w:szCs w:val="26"/>
                <w:rtl/>
              </w:rPr>
              <w:t>(ב)</w:t>
            </w:r>
            <w:r w:rsidRPr="006E6242">
              <w:rPr>
                <w:rFonts w:ascii="Arial" w:eastAsia="Arial Unicode MS" w:hAnsi="Arial" w:cs="David"/>
                <w:snapToGrid w:val="0"/>
                <w:spacing w:val="0"/>
                <w:sz w:val="20"/>
                <w:szCs w:val="26"/>
                <w:rtl/>
              </w:rPr>
              <w:tab/>
            </w:r>
            <w:r w:rsidRPr="006E6242">
              <w:rPr>
                <w:rFonts w:ascii="Arial" w:eastAsia="Arial Unicode MS" w:hAnsi="Arial" w:cs="David" w:hint="cs"/>
                <w:snapToGrid w:val="0"/>
                <w:spacing w:val="0"/>
                <w:sz w:val="20"/>
                <w:szCs w:val="26"/>
                <w:rtl/>
              </w:rPr>
              <w:t>הגורם המאשר ינהל</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פרוטוקול</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דיון</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וינמק</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את החלטתו.</w:t>
            </w:r>
          </w:p>
        </w:tc>
      </w:tr>
      <w:tr w:rsidR="006E6242" w:rsidRPr="006E6242" w14:paraId="23C0B8B3" w14:textId="77777777" w:rsidTr="00D67BBD">
        <w:trPr>
          <w:cantSplit/>
          <w:trHeight w:val="60"/>
        </w:trPr>
        <w:tc>
          <w:tcPr>
            <w:tcW w:w="1869" w:type="dxa"/>
          </w:tcPr>
          <w:p w14:paraId="409AE1D7"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10D6CFD9"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1876" w:type="dxa"/>
            <w:gridSpan w:val="3"/>
          </w:tcPr>
          <w:p w14:paraId="1BF06A09"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624" w:type="dxa"/>
          </w:tcPr>
          <w:p w14:paraId="7120A991"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4648" w:type="dxa"/>
            <w:gridSpan w:val="2"/>
          </w:tcPr>
          <w:p w14:paraId="0D1618C3" w14:textId="77777777" w:rsidR="006E6242" w:rsidRPr="006E6242" w:rsidRDefault="006E6242" w:rsidP="006E6242">
            <w:pPr>
              <w:keepLines/>
              <w:tabs>
                <w:tab w:val="left" w:pos="624"/>
                <w:tab w:val="left" w:pos="1247"/>
              </w:tabs>
              <w:snapToGrid w:val="0"/>
              <w:spacing w:before="0" w:line="360" w:lineRule="auto"/>
              <w:ind w:firstLine="0"/>
              <w:rPr>
                <w:rFonts w:ascii="Arial" w:eastAsia="Arial Unicode MS" w:hAnsi="Arial" w:cs="David"/>
                <w:snapToGrid w:val="0"/>
                <w:spacing w:val="0"/>
                <w:sz w:val="20"/>
                <w:szCs w:val="26"/>
                <w:rtl/>
              </w:rPr>
            </w:pPr>
            <w:r w:rsidRPr="006E6242">
              <w:rPr>
                <w:rFonts w:ascii="Arial" w:eastAsia="Arial Unicode MS" w:hAnsi="Arial" w:cs="David" w:hint="cs"/>
                <w:snapToGrid w:val="0"/>
                <w:spacing w:val="0"/>
                <w:sz w:val="20"/>
                <w:szCs w:val="26"/>
                <w:rtl/>
              </w:rPr>
              <w:t>(ג)</w:t>
            </w:r>
            <w:r w:rsidRPr="006E6242">
              <w:rPr>
                <w:rFonts w:ascii="Arial" w:eastAsia="Arial Unicode MS" w:hAnsi="Arial" w:cs="David"/>
                <w:snapToGrid w:val="0"/>
                <w:spacing w:val="0"/>
                <w:sz w:val="20"/>
                <w:szCs w:val="26"/>
                <w:rtl/>
              </w:rPr>
              <w:tab/>
            </w:r>
            <w:r w:rsidRPr="006E6242">
              <w:rPr>
                <w:rFonts w:ascii="Arial" w:eastAsia="Arial Unicode MS" w:hAnsi="Arial" w:cs="David" w:hint="cs"/>
                <w:snapToGrid w:val="0"/>
                <w:spacing w:val="0"/>
                <w:sz w:val="20"/>
                <w:szCs w:val="26"/>
                <w:rtl/>
              </w:rPr>
              <w:t>הגורם המאשר ימציא</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למבקש את</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פרוטוקול</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הדיון</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ואת החלטתו המנומקת בתוך</w:t>
            </w:r>
            <w:r w:rsidRPr="006E6242">
              <w:rPr>
                <w:rFonts w:ascii="Arial" w:eastAsia="Arial Unicode MS" w:hAnsi="Arial" w:cs="David" w:hint="eastAsia"/>
                <w:snapToGrid w:val="0"/>
                <w:spacing w:val="0"/>
                <w:sz w:val="20"/>
                <w:szCs w:val="26"/>
                <w:rtl/>
              </w:rPr>
              <w:t xml:space="preserve"> 14 </w:t>
            </w:r>
            <w:r w:rsidRPr="006E6242">
              <w:rPr>
                <w:rFonts w:ascii="Arial" w:eastAsia="Arial Unicode MS" w:hAnsi="Arial" w:cs="David" w:hint="cs"/>
                <w:snapToGrid w:val="0"/>
                <w:spacing w:val="0"/>
                <w:sz w:val="20"/>
                <w:szCs w:val="26"/>
                <w:rtl/>
              </w:rPr>
              <w:t>ימים</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מיום</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הדיון.</w:t>
            </w:r>
          </w:p>
        </w:tc>
      </w:tr>
      <w:tr w:rsidR="006E6242" w:rsidRPr="006E6242" w14:paraId="5F460E2B" w14:textId="77777777" w:rsidTr="00D67BBD">
        <w:trPr>
          <w:cantSplit/>
          <w:trHeight w:val="60"/>
        </w:trPr>
        <w:tc>
          <w:tcPr>
            <w:tcW w:w="1869" w:type="dxa"/>
          </w:tcPr>
          <w:p w14:paraId="337A65EC"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79A4DFBB"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1876" w:type="dxa"/>
            <w:gridSpan w:val="3"/>
          </w:tcPr>
          <w:p w14:paraId="4527F056"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624" w:type="dxa"/>
          </w:tcPr>
          <w:p w14:paraId="283BE032"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4648" w:type="dxa"/>
            <w:gridSpan w:val="2"/>
          </w:tcPr>
          <w:p w14:paraId="1C14A68C" w14:textId="77777777" w:rsidR="006E6242" w:rsidRPr="006E6242" w:rsidRDefault="006E6242" w:rsidP="006E6242">
            <w:pPr>
              <w:keepLines/>
              <w:tabs>
                <w:tab w:val="left" w:pos="624"/>
                <w:tab w:val="left" w:pos="1247"/>
              </w:tabs>
              <w:snapToGrid w:val="0"/>
              <w:spacing w:before="0" w:line="360" w:lineRule="auto"/>
              <w:ind w:firstLine="0"/>
              <w:rPr>
                <w:rFonts w:ascii="Arial" w:eastAsia="Arial Unicode MS" w:hAnsi="Arial" w:cs="David"/>
                <w:snapToGrid w:val="0"/>
                <w:spacing w:val="0"/>
                <w:sz w:val="20"/>
                <w:szCs w:val="26"/>
                <w:rtl/>
              </w:rPr>
            </w:pPr>
            <w:r w:rsidRPr="006E6242">
              <w:rPr>
                <w:rFonts w:ascii="Arial" w:eastAsia="Arial Unicode MS" w:hAnsi="Arial" w:cs="David" w:hint="cs"/>
                <w:snapToGrid w:val="0"/>
                <w:spacing w:val="0"/>
                <w:sz w:val="20"/>
                <w:szCs w:val="26"/>
                <w:rtl/>
              </w:rPr>
              <w:t>(ד)</w:t>
            </w:r>
            <w:r w:rsidRPr="006E6242">
              <w:rPr>
                <w:rFonts w:ascii="Arial" w:eastAsia="Arial Unicode MS" w:hAnsi="Arial" w:cs="David"/>
                <w:snapToGrid w:val="0"/>
                <w:spacing w:val="0"/>
                <w:sz w:val="20"/>
                <w:szCs w:val="26"/>
                <w:rtl/>
              </w:rPr>
              <w:tab/>
            </w:r>
            <w:r w:rsidRPr="006E6242">
              <w:rPr>
                <w:rFonts w:ascii="Arial" w:eastAsia="Arial Unicode MS" w:hAnsi="Arial" w:cs="David" w:hint="cs"/>
                <w:snapToGrid w:val="0"/>
                <w:spacing w:val="0"/>
                <w:sz w:val="20"/>
                <w:szCs w:val="26"/>
                <w:rtl/>
              </w:rPr>
              <w:t>על החלטת הגורם המאשר שלא לאשר את תכנית הסיוע האישית רשאי המבקש להגיש ערר, לוועדת ערר בהרכב שיקבע שר המשפטים, בהתייעצות עם השרים; ערר כאמור יוגש במועד ובדרכים שייקבעו בתקנות כאמור, ויידון בהתאם לסדרי הדיון שייקבעו כאמור.</w:t>
            </w:r>
          </w:p>
        </w:tc>
      </w:tr>
      <w:tr w:rsidR="006E6242" w:rsidRPr="006E6242" w14:paraId="64AA1146" w14:textId="77777777" w:rsidTr="00D67BBD">
        <w:trPr>
          <w:cantSplit/>
          <w:trHeight w:val="60"/>
        </w:trPr>
        <w:tc>
          <w:tcPr>
            <w:tcW w:w="1869" w:type="dxa"/>
          </w:tcPr>
          <w:p w14:paraId="1D9A6223"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46B39C60"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1876" w:type="dxa"/>
            <w:gridSpan w:val="3"/>
          </w:tcPr>
          <w:p w14:paraId="7382E989"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624" w:type="dxa"/>
          </w:tcPr>
          <w:p w14:paraId="004624BC"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4648" w:type="dxa"/>
            <w:gridSpan w:val="2"/>
          </w:tcPr>
          <w:p w14:paraId="1DFBEC6F" w14:textId="77777777" w:rsidR="006E6242" w:rsidRPr="006E6242" w:rsidRDefault="006E6242" w:rsidP="006E6242">
            <w:pPr>
              <w:keepLines/>
              <w:tabs>
                <w:tab w:val="left" w:pos="624"/>
                <w:tab w:val="left" w:pos="1247"/>
              </w:tabs>
              <w:snapToGrid w:val="0"/>
              <w:spacing w:before="0" w:line="360" w:lineRule="auto"/>
              <w:ind w:firstLine="0"/>
              <w:rPr>
                <w:rFonts w:ascii="Arial" w:eastAsia="Arial Unicode MS" w:hAnsi="Arial" w:cs="David"/>
                <w:snapToGrid w:val="0"/>
                <w:spacing w:val="0"/>
                <w:sz w:val="20"/>
                <w:szCs w:val="26"/>
                <w:rtl/>
              </w:rPr>
            </w:pPr>
            <w:r w:rsidRPr="006E6242">
              <w:rPr>
                <w:rFonts w:ascii="Arial" w:eastAsia="Arial Unicode MS" w:hAnsi="Arial" w:cs="David" w:hint="cs"/>
                <w:snapToGrid w:val="0"/>
                <w:spacing w:val="0"/>
                <w:sz w:val="20"/>
                <w:szCs w:val="26"/>
                <w:rtl/>
              </w:rPr>
              <w:t>(ה)</w:t>
            </w:r>
            <w:r w:rsidRPr="006E6242">
              <w:rPr>
                <w:rFonts w:ascii="Arial" w:eastAsia="Arial Unicode MS" w:hAnsi="Arial" w:cs="David"/>
                <w:snapToGrid w:val="0"/>
                <w:spacing w:val="0"/>
                <w:sz w:val="20"/>
                <w:szCs w:val="26"/>
                <w:rtl/>
              </w:rPr>
              <w:tab/>
            </w:r>
            <w:r w:rsidRPr="006E6242">
              <w:rPr>
                <w:rFonts w:ascii="Arial" w:eastAsia="Arial Unicode MS" w:hAnsi="Arial" w:cs="David" w:hint="cs"/>
                <w:snapToGrid w:val="0"/>
                <w:spacing w:val="0"/>
                <w:sz w:val="20"/>
                <w:szCs w:val="26"/>
                <w:rtl/>
              </w:rPr>
              <w:t>המבקש רשאי לפנות לגורם המאשר בבקשה לאשר שינויים בתכנית הסיוע האישית.</w:t>
            </w:r>
          </w:p>
        </w:tc>
      </w:tr>
      <w:tr w:rsidR="006E6242" w:rsidRPr="006E6242" w14:paraId="401FE2A0" w14:textId="77777777" w:rsidTr="00D67BBD">
        <w:trPr>
          <w:cantSplit/>
          <w:trHeight w:val="60"/>
        </w:trPr>
        <w:tc>
          <w:tcPr>
            <w:tcW w:w="1869" w:type="dxa"/>
          </w:tcPr>
          <w:p w14:paraId="6B65A66F"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35AEE1C4"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1876" w:type="dxa"/>
            <w:gridSpan w:val="3"/>
          </w:tcPr>
          <w:p w14:paraId="1117F658"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r w:rsidRPr="006E6242">
              <w:rPr>
                <w:rFonts w:ascii="Arial" w:eastAsia="Arial Unicode MS" w:hAnsi="Arial" w:cs="David" w:hint="cs"/>
                <w:snapToGrid w:val="0"/>
                <w:spacing w:val="0"/>
                <w:sz w:val="20"/>
                <w:szCs w:val="26"/>
                <w:rtl/>
              </w:rPr>
              <w:t>מימוש סל סיוע אישי</w:t>
            </w:r>
          </w:p>
        </w:tc>
        <w:tc>
          <w:tcPr>
            <w:tcW w:w="624" w:type="dxa"/>
          </w:tcPr>
          <w:p w14:paraId="5F525526" w14:textId="4C4D96BB"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r w:rsidRPr="006E6242">
              <w:rPr>
                <w:rFonts w:ascii="Arial" w:eastAsia="Arial Unicode MS" w:hAnsi="Arial" w:cs="David" w:hint="cs"/>
                <w:snapToGrid w:val="0"/>
                <w:spacing w:val="0"/>
                <w:sz w:val="20"/>
                <w:szCs w:val="26"/>
                <w:rtl/>
              </w:rPr>
              <w:t>19</w:t>
            </w:r>
            <w:r>
              <w:rPr>
                <w:rFonts w:ascii="Arial" w:eastAsia="Arial Unicode MS" w:hAnsi="Arial" w:cs="David" w:hint="cs"/>
                <w:snapToGrid w:val="0"/>
                <w:spacing w:val="0"/>
                <w:sz w:val="20"/>
                <w:szCs w:val="26"/>
                <w:rtl/>
              </w:rPr>
              <w:t>פב</w:t>
            </w:r>
            <w:r w:rsidRPr="006E6242">
              <w:rPr>
                <w:rFonts w:ascii="Arial" w:eastAsia="Arial Unicode MS" w:hAnsi="Arial" w:cs="David" w:hint="cs"/>
                <w:snapToGrid w:val="0"/>
                <w:spacing w:val="0"/>
                <w:sz w:val="20"/>
                <w:szCs w:val="26"/>
                <w:rtl/>
              </w:rPr>
              <w:t>.</w:t>
            </w:r>
          </w:p>
        </w:tc>
        <w:tc>
          <w:tcPr>
            <w:tcW w:w="4648" w:type="dxa"/>
            <w:gridSpan w:val="2"/>
          </w:tcPr>
          <w:p w14:paraId="74998212" w14:textId="77777777" w:rsidR="006E6242" w:rsidRPr="006E6242" w:rsidRDefault="006E6242" w:rsidP="006E6242">
            <w:pPr>
              <w:keepLines/>
              <w:tabs>
                <w:tab w:val="left" w:pos="624"/>
                <w:tab w:val="left" w:pos="1247"/>
              </w:tabs>
              <w:snapToGrid w:val="0"/>
              <w:spacing w:before="0" w:line="360" w:lineRule="auto"/>
              <w:ind w:firstLine="0"/>
              <w:rPr>
                <w:rFonts w:ascii="Arial" w:eastAsia="Arial Unicode MS" w:hAnsi="Arial" w:cs="David"/>
                <w:snapToGrid w:val="0"/>
                <w:spacing w:val="0"/>
                <w:sz w:val="20"/>
                <w:szCs w:val="26"/>
                <w:rtl/>
              </w:rPr>
            </w:pPr>
            <w:r w:rsidRPr="006E6242">
              <w:rPr>
                <w:rFonts w:ascii="Arial" w:eastAsia="Arial Unicode MS" w:hAnsi="Arial" w:cs="David" w:hint="cs"/>
                <w:snapToGrid w:val="0"/>
                <w:spacing w:val="0"/>
                <w:sz w:val="20"/>
                <w:szCs w:val="26"/>
                <w:rtl/>
              </w:rPr>
              <w:t>(א)</w:t>
            </w:r>
            <w:r w:rsidRPr="006E6242">
              <w:rPr>
                <w:rFonts w:ascii="Arial" w:eastAsia="Arial Unicode MS" w:hAnsi="Arial" w:cs="David"/>
                <w:snapToGrid w:val="0"/>
                <w:spacing w:val="0"/>
                <w:sz w:val="20"/>
                <w:szCs w:val="26"/>
                <w:rtl/>
              </w:rPr>
              <w:tab/>
            </w:r>
            <w:r w:rsidRPr="006E6242">
              <w:rPr>
                <w:rFonts w:ascii="Arial" w:eastAsia="Arial Unicode MS" w:hAnsi="Arial" w:cs="David" w:hint="cs"/>
                <w:snapToGrid w:val="0"/>
                <w:spacing w:val="0"/>
                <w:sz w:val="20"/>
                <w:szCs w:val="26"/>
                <w:rtl/>
              </w:rPr>
              <w:t>נקבע לאדם סל סיוע אישי, יקבל את שירותי הסיוע האישי לפיו תוך זמן סביר, במרחק סביר ממקום מגוריו המיועד ובאיכות סבירה.</w:t>
            </w:r>
          </w:p>
        </w:tc>
      </w:tr>
      <w:tr w:rsidR="006E6242" w:rsidRPr="006E6242" w14:paraId="4C569BD7" w14:textId="77777777" w:rsidTr="00D67BBD">
        <w:trPr>
          <w:cantSplit/>
          <w:trHeight w:val="60"/>
        </w:trPr>
        <w:tc>
          <w:tcPr>
            <w:tcW w:w="1869" w:type="dxa"/>
          </w:tcPr>
          <w:p w14:paraId="2245F828"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714DDCD0"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1876" w:type="dxa"/>
            <w:gridSpan w:val="3"/>
          </w:tcPr>
          <w:p w14:paraId="531CFFF0"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624" w:type="dxa"/>
          </w:tcPr>
          <w:p w14:paraId="1A937514"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4648" w:type="dxa"/>
            <w:gridSpan w:val="2"/>
          </w:tcPr>
          <w:p w14:paraId="25FF4068" w14:textId="77777777" w:rsidR="006E6242" w:rsidRPr="006E6242" w:rsidRDefault="006E6242" w:rsidP="006E6242">
            <w:pPr>
              <w:keepLines/>
              <w:tabs>
                <w:tab w:val="left" w:pos="624"/>
                <w:tab w:val="left" w:pos="1247"/>
              </w:tabs>
              <w:snapToGrid w:val="0"/>
              <w:spacing w:before="0" w:line="360" w:lineRule="auto"/>
              <w:ind w:firstLine="0"/>
              <w:rPr>
                <w:rFonts w:ascii="Arial" w:eastAsia="Arial Unicode MS" w:hAnsi="Arial" w:cs="David"/>
                <w:snapToGrid w:val="0"/>
                <w:spacing w:val="0"/>
                <w:sz w:val="20"/>
                <w:szCs w:val="26"/>
                <w:rtl/>
              </w:rPr>
            </w:pPr>
            <w:r w:rsidRPr="006E6242">
              <w:rPr>
                <w:rFonts w:ascii="Arial" w:eastAsia="Arial Unicode MS" w:hAnsi="Arial" w:cs="David" w:hint="cs"/>
                <w:snapToGrid w:val="0"/>
                <w:spacing w:val="0"/>
                <w:sz w:val="20"/>
                <w:szCs w:val="26"/>
                <w:rtl/>
              </w:rPr>
              <w:t>(ב)</w:t>
            </w:r>
            <w:r w:rsidRPr="006E6242">
              <w:rPr>
                <w:rFonts w:ascii="Arial" w:eastAsia="Arial Unicode MS" w:hAnsi="Arial" w:cs="David"/>
                <w:snapToGrid w:val="0"/>
                <w:spacing w:val="0"/>
                <w:sz w:val="20"/>
                <w:szCs w:val="26"/>
                <w:rtl/>
              </w:rPr>
              <w:tab/>
            </w:r>
            <w:r w:rsidRPr="006E6242">
              <w:rPr>
                <w:rFonts w:ascii="Arial" w:eastAsia="Arial Unicode MS" w:hAnsi="Arial" w:cs="David" w:hint="cs"/>
                <w:snapToGrid w:val="0"/>
                <w:spacing w:val="0"/>
                <w:sz w:val="20"/>
                <w:szCs w:val="26"/>
                <w:rtl/>
              </w:rPr>
              <w:t xml:space="preserve"> </w:t>
            </w:r>
            <w:r w:rsidRPr="006E6242">
              <w:rPr>
                <w:rFonts w:ascii="Arial" w:eastAsia="Arial Unicode MS" w:hAnsi="Arial" w:cs="David"/>
                <w:snapToGrid w:val="0"/>
                <w:spacing w:val="0"/>
                <w:sz w:val="20"/>
                <w:szCs w:val="26"/>
                <w:rtl/>
              </w:rPr>
              <w:t>אדם שנקבע עבורו סל סיוע אישי זכאי לבחור, מתוך רשימת נותני שירותים מורשים</w:t>
            </w:r>
            <w:r w:rsidRPr="006E6242">
              <w:rPr>
                <w:rFonts w:ascii="Arial" w:eastAsia="Arial Unicode MS" w:hAnsi="Arial" w:cs="David" w:hint="cs"/>
                <w:snapToGrid w:val="0"/>
                <w:spacing w:val="0"/>
                <w:sz w:val="20"/>
                <w:szCs w:val="26"/>
                <w:rtl/>
              </w:rPr>
              <w:t>,</w:t>
            </w:r>
            <w:r w:rsidRPr="006E6242">
              <w:rPr>
                <w:rFonts w:ascii="Arial" w:eastAsia="Arial Unicode MS" w:hAnsi="Arial" w:cs="David"/>
                <w:snapToGrid w:val="0"/>
                <w:spacing w:val="0"/>
                <w:sz w:val="20"/>
                <w:szCs w:val="26"/>
                <w:rtl/>
              </w:rPr>
              <w:t xml:space="preserve"> את הגורם שיעניק לו שירותי סיוע אישי</w:t>
            </w:r>
            <w:r w:rsidRPr="006E6242">
              <w:rPr>
                <w:rFonts w:ascii="Arial" w:eastAsia="Arial Unicode MS" w:hAnsi="Arial" w:cs="David" w:hint="cs"/>
                <w:snapToGrid w:val="0"/>
                <w:spacing w:val="0"/>
                <w:sz w:val="20"/>
                <w:szCs w:val="26"/>
                <w:rtl/>
              </w:rPr>
              <w:t xml:space="preserve">, וכן זכאי הוא </w:t>
            </w:r>
            <w:r w:rsidRPr="006E6242">
              <w:rPr>
                <w:rFonts w:ascii="Arial" w:eastAsia="Arial Unicode MS" w:hAnsi="Arial" w:cs="David"/>
                <w:snapToGrid w:val="0"/>
                <w:spacing w:val="0"/>
                <w:sz w:val="20"/>
                <w:szCs w:val="26"/>
                <w:rtl/>
              </w:rPr>
              <w:t xml:space="preserve"> לבחור האם לקבל את הסל במסגרת מגורים מוגנים בקהילה או במגורים עצמאיים בקהילה</w:t>
            </w:r>
            <w:r w:rsidRPr="006E6242">
              <w:rPr>
                <w:rFonts w:ascii="Arial" w:eastAsia="Arial Unicode MS" w:hAnsi="Arial" w:cs="David" w:hint="cs"/>
                <w:snapToGrid w:val="0"/>
                <w:spacing w:val="0"/>
                <w:sz w:val="20"/>
                <w:szCs w:val="26"/>
                <w:rtl/>
              </w:rPr>
              <w:t>.</w:t>
            </w:r>
          </w:p>
        </w:tc>
      </w:tr>
      <w:tr w:rsidR="006E6242" w:rsidRPr="006E6242" w14:paraId="13303600" w14:textId="77777777" w:rsidTr="00D67BBD">
        <w:trPr>
          <w:cantSplit/>
          <w:trHeight w:val="60"/>
        </w:trPr>
        <w:tc>
          <w:tcPr>
            <w:tcW w:w="1869" w:type="dxa"/>
          </w:tcPr>
          <w:p w14:paraId="31A55A94"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2F90A094"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1876" w:type="dxa"/>
            <w:gridSpan w:val="3"/>
          </w:tcPr>
          <w:p w14:paraId="5A6D2C2D"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624" w:type="dxa"/>
          </w:tcPr>
          <w:p w14:paraId="29448F18"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4648" w:type="dxa"/>
            <w:gridSpan w:val="2"/>
          </w:tcPr>
          <w:p w14:paraId="46324FE7" w14:textId="77777777" w:rsidR="006E6242" w:rsidRPr="006E6242" w:rsidRDefault="006E6242" w:rsidP="006E6242">
            <w:pPr>
              <w:keepLines/>
              <w:tabs>
                <w:tab w:val="left" w:pos="624"/>
                <w:tab w:val="left" w:pos="1247"/>
              </w:tabs>
              <w:snapToGrid w:val="0"/>
              <w:spacing w:before="0" w:line="360" w:lineRule="auto"/>
              <w:ind w:firstLine="0"/>
              <w:rPr>
                <w:rFonts w:ascii="Arial" w:eastAsia="Arial Unicode MS" w:hAnsi="Arial" w:cs="David"/>
                <w:snapToGrid w:val="0"/>
                <w:spacing w:val="0"/>
                <w:sz w:val="20"/>
                <w:szCs w:val="26"/>
                <w:rtl/>
              </w:rPr>
            </w:pPr>
            <w:r w:rsidRPr="006E6242">
              <w:rPr>
                <w:rFonts w:ascii="Arial" w:eastAsia="Arial Unicode MS" w:hAnsi="Arial" w:cs="David" w:hint="cs"/>
                <w:snapToGrid w:val="0"/>
                <w:spacing w:val="0"/>
                <w:sz w:val="20"/>
                <w:szCs w:val="26"/>
                <w:rtl/>
              </w:rPr>
              <w:t>(ג)</w:t>
            </w:r>
            <w:r w:rsidRPr="006E6242">
              <w:rPr>
                <w:rFonts w:ascii="Arial" w:eastAsia="Arial Unicode MS" w:hAnsi="Arial" w:cs="David"/>
                <w:snapToGrid w:val="0"/>
                <w:spacing w:val="0"/>
                <w:sz w:val="20"/>
                <w:szCs w:val="26"/>
                <w:rtl/>
              </w:rPr>
              <w:tab/>
            </w:r>
            <w:r w:rsidRPr="006E6242">
              <w:rPr>
                <w:rFonts w:ascii="Arial" w:eastAsia="Arial Unicode MS" w:hAnsi="Arial" w:cs="David" w:hint="cs"/>
                <w:snapToGrid w:val="0"/>
                <w:spacing w:val="0"/>
                <w:sz w:val="20"/>
                <w:szCs w:val="26"/>
                <w:rtl/>
              </w:rPr>
              <w:t>מימוש</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סל</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סיוע</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אישי</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ייעשה</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באחת</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או</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יותר מהדרכים</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שלהלן</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לפי בחירת</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האדם</w:t>
            </w:r>
            <w:r w:rsidRPr="006E6242">
              <w:rPr>
                <w:rFonts w:ascii="Arial" w:eastAsia="Arial Unicode MS" w:hAnsi="Arial" w:cs="David" w:hint="eastAsia"/>
                <w:snapToGrid w:val="0"/>
                <w:spacing w:val="0"/>
                <w:sz w:val="20"/>
                <w:szCs w:val="26"/>
                <w:rtl/>
              </w:rPr>
              <w:t xml:space="preserve">: </w:t>
            </w:r>
          </w:p>
        </w:tc>
      </w:tr>
      <w:tr w:rsidR="006E6242" w:rsidRPr="006E6242" w14:paraId="42A634B7" w14:textId="77777777" w:rsidTr="00D67BBD">
        <w:trPr>
          <w:cantSplit/>
          <w:trHeight w:val="60"/>
        </w:trPr>
        <w:tc>
          <w:tcPr>
            <w:tcW w:w="1869" w:type="dxa"/>
          </w:tcPr>
          <w:p w14:paraId="3B9452C0"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443764CB"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8" w:type="dxa"/>
          </w:tcPr>
          <w:p w14:paraId="1C229FCF"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7759766D"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3E213693"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1B376C5D"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3844DFC9" w14:textId="77777777" w:rsidR="006E6242" w:rsidRPr="006E6242" w:rsidRDefault="006E6242" w:rsidP="006E6242">
            <w:pPr>
              <w:keepLines/>
              <w:tabs>
                <w:tab w:val="left" w:pos="624"/>
                <w:tab w:val="left" w:pos="1247"/>
              </w:tabs>
              <w:snapToGrid w:val="0"/>
              <w:spacing w:before="0" w:line="360" w:lineRule="auto"/>
              <w:ind w:firstLine="0"/>
              <w:rPr>
                <w:rFonts w:ascii="Arial" w:eastAsia="Arial Unicode MS" w:hAnsi="Arial" w:cs="David"/>
                <w:snapToGrid w:val="0"/>
                <w:spacing w:val="0"/>
                <w:sz w:val="20"/>
                <w:szCs w:val="26"/>
              </w:rPr>
            </w:pPr>
          </w:p>
        </w:tc>
        <w:tc>
          <w:tcPr>
            <w:tcW w:w="4024" w:type="dxa"/>
          </w:tcPr>
          <w:p w14:paraId="4549FE1B" w14:textId="77777777" w:rsidR="006E6242" w:rsidRPr="006E6242" w:rsidRDefault="006E6242" w:rsidP="006E6242">
            <w:pPr>
              <w:keepLines/>
              <w:tabs>
                <w:tab w:val="left" w:pos="624"/>
                <w:tab w:val="left" w:pos="1247"/>
              </w:tabs>
              <w:snapToGrid w:val="0"/>
              <w:spacing w:before="0" w:line="360" w:lineRule="auto"/>
              <w:ind w:firstLine="0"/>
              <w:rPr>
                <w:rFonts w:ascii="Arial" w:eastAsia="Arial Unicode MS" w:hAnsi="Arial" w:cs="David"/>
                <w:snapToGrid w:val="0"/>
                <w:spacing w:val="0"/>
                <w:sz w:val="20"/>
                <w:szCs w:val="26"/>
              </w:rPr>
            </w:pPr>
            <w:r w:rsidRPr="006E6242">
              <w:rPr>
                <w:rFonts w:ascii="Arial" w:eastAsia="Arial Unicode MS" w:hAnsi="Arial" w:cs="David" w:hint="cs"/>
                <w:snapToGrid w:val="0"/>
                <w:spacing w:val="0"/>
                <w:sz w:val="20"/>
                <w:szCs w:val="26"/>
                <w:rtl/>
              </w:rPr>
              <w:t>(1)</w:t>
            </w:r>
            <w:r w:rsidRPr="006E6242">
              <w:rPr>
                <w:rFonts w:ascii="Arial" w:eastAsia="Arial Unicode MS" w:hAnsi="Arial" w:cs="David"/>
                <w:snapToGrid w:val="0"/>
                <w:spacing w:val="0"/>
                <w:sz w:val="20"/>
                <w:szCs w:val="26"/>
                <w:rtl/>
              </w:rPr>
              <w:tab/>
            </w:r>
            <w:r w:rsidRPr="006E6242">
              <w:rPr>
                <w:rFonts w:ascii="Arial" w:eastAsia="Arial Unicode MS" w:hAnsi="Arial" w:cs="David" w:hint="cs"/>
                <w:snapToGrid w:val="0"/>
                <w:spacing w:val="0"/>
                <w:sz w:val="20"/>
                <w:szCs w:val="26"/>
                <w:rtl/>
              </w:rPr>
              <w:t>באמצעות</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שובר</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תשלום</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שיסופק</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לאדם</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באחריות השרים ויועבר</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על</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ידו</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במישרין</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לנותן</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שירותים</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מורשה;</w:t>
            </w:r>
          </w:p>
        </w:tc>
      </w:tr>
      <w:tr w:rsidR="006E6242" w:rsidRPr="006E6242" w14:paraId="5EDB5A90" w14:textId="77777777" w:rsidTr="00D67BBD">
        <w:trPr>
          <w:cantSplit/>
          <w:trHeight w:val="60"/>
        </w:trPr>
        <w:tc>
          <w:tcPr>
            <w:tcW w:w="1869" w:type="dxa"/>
          </w:tcPr>
          <w:p w14:paraId="7D412153"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46A86CFB"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8" w:type="dxa"/>
          </w:tcPr>
          <w:p w14:paraId="4669AE87"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5F59469C"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7EF6B924"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5A299E8D"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09B46676" w14:textId="77777777" w:rsidR="006E6242" w:rsidRPr="006E6242" w:rsidRDefault="006E6242" w:rsidP="006E6242">
            <w:pPr>
              <w:keepLines/>
              <w:tabs>
                <w:tab w:val="left" w:pos="624"/>
                <w:tab w:val="left" w:pos="1247"/>
              </w:tabs>
              <w:snapToGrid w:val="0"/>
              <w:spacing w:before="0" w:line="360" w:lineRule="auto"/>
              <w:ind w:firstLine="0"/>
              <w:rPr>
                <w:rFonts w:ascii="Arial" w:eastAsia="Arial Unicode MS" w:hAnsi="Arial" w:cs="David"/>
                <w:snapToGrid w:val="0"/>
                <w:spacing w:val="0"/>
                <w:sz w:val="20"/>
                <w:szCs w:val="26"/>
              </w:rPr>
            </w:pPr>
          </w:p>
        </w:tc>
        <w:tc>
          <w:tcPr>
            <w:tcW w:w="4024" w:type="dxa"/>
          </w:tcPr>
          <w:p w14:paraId="68CB6B2C" w14:textId="77777777" w:rsidR="006E6242" w:rsidRPr="006E6242" w:rsidRDefault="006E6242" w:rsidP="006E6242">
            <w:pPr>
              <w:keepLines/>
              <w:tabs>
                <w:tab w:val="left" w:pos="624"/>
                <w:tab w:val="left" w:pos="1247"/>
              </w:tabs>
              <w:snapToGrid w:val="0"/>
              <w:spacing w:before="0" w:line="360" w:lineRule="auto"/>
              <w:ind w:firstLine="0"/>
              <w:rPr>
                <w:rFonts w:ascii="Arial" w:eastAsia="Arial Unicode MS" w:hAnsi="Arial" w:cs="David"/>
                <w:snapToGrid w:val="0"/>
                <w:spacing w:val="0"/>
                <w:sz w:val="20"/>
                <w:szCs w:val="26"/>
                <w:rtl/>
              </w:rPr>
            </w:pPr>
            <w:r w:rsidRPr="006E6242">
              <w:rPr>
                <w:rFonts w:ascii="Arial" w:eastAsia="Arial Unicode MS" w:hAnsi="Arial" w:cs="David" w:hint="cs"/>
                <w:snapToGrid w:val="0"/>
                <w:spacing w:val="0"/>
                <w:sz w:val="20"/>
                <w:szCs w:val="26"/>
                <w:rtl/>
              </w:rPr>
              <w:t>(2)</w:t>
            </w:r>
            <w:r w:rsidRPr="006E6242">
              <w:rPr>
                <w:rFonts w:ascii="Arial" w:eastAsia="Arial Unicode MS" w:hAnsi="Arial" w:cs="David"/>
                <w:snapToGrid w:val="0"/>
                <w:spacing w:val="0"/>
                <w:sz w:val="20"/>
                <w:szCs w:val="26"/>
                <w:rtl/>
              </w:rPr>
              <w:tab/>
            </w:r>
            <w:r w:rsidRPr="006E6242">
              <w:rPr>
                <w:rFonts w:ascii="Arial" w:eastAsia="Arial Unicode MS" w:hAnsi="Arial" w:cs="David" w:hint="cs"/>
                <w:snapToGrid w:val="0"/>
                <w:spacing w:val="0"/>
                <w:sz w:val="20"/>
                <w:szCs w:val="26"/>
                <w:rtl/>
              </w:rPr>
              <w:t>בשירותי סיוע אישי</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שיסופקו</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לו</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ישירות</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באחריות השרים</w:t>
            </w:r>
            <w:r w:rsidRPr="006E6242">
              <w:rPr>
                <w:rFonts w:ascii="Arial" w:eastAsia="Arial Unicode MS" w:hAnsi="Arial" w:cs="David" w:hint="eastAsia"/>
                <w:snapToGrid w:val="0"/>
                <w:spacing w:val="0"/>
                <w:sz w:val="20"/>
                <w:szCs w:val="26"/>
                <w:rtl/>
              </w:rPr>
              <w:t>.</w:t>
            </w:r>
          </w:p>
        </w:tc>
      </w:tr>
      <w:tr w:rsidR="006E6242" w:rsidRPr="006E6242" w14:paraId="4311F0EE" w14:textId="77777777" w:rsidTr="00D67BBD">
        <w:trPr>
          <w:cantSplit/>
          <w:trHeight w:val="60"/>
        </w:trPr>
        <w:tc>
          <w:tcPr>
            <w:tcW w:w="1869" w:type="dxa"/>
          </w:tcPr>
          <w:p w14:paraId="202E2F84"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26E18F54"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1876" w:type="dxa"/>
            <w:gridSpan w:val="3"/>
          </w:tcPr>
          <w:p w14:paraId="36446215"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r w:rsidRPr="006E6242">
              <w:rPr>
                <w:rFonts w:ascii="Arial" w:eastAsia="Arial Unicode MS" w:hAnsi="Arial" w:cs="David" w:hint="cs"/>
                <w:snapToGrid w:val="0"/>
                <w:spacing w:val="0"/>
                <w:sz w:val="20"/>
                <w:szCs w:val="26"/>
                <w:rtl/>
              </w:rPr>
              <w:t>ביצוע ותקנות</w:t>
            </w:r>
          </w:p>
        </w:tc>
        <w:tc>
          <w:tcPr>
            <w:tcW w:w="624" w:type="dxa"/>
          </w:tcPr>
          <w:p w14:paraId="78738DED" w14:textId="4A1516B1"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r w:rsidRPr="006E6242">
              <w:rPr>
                <w:rFonts w:ascii="Arial" w:eastAsia="Arial Unicode MS" w:hAnsi="Arial" w:cs="David" w:hint="cs"/>
                <w:snapToGrid w:val="0"/>
                <w:spacing w:val="0"/>
                <w:sz w:val="20"/>
                <w:szCs w:val="26"/>
                <w:rtl/>
              </w:rPr>
              <w:t>19</w:t>
            </w:r>
            <w:r>
              <w:rPr>
                <w:rFonts w:ascii="Arial" w:eastAsia="Arial Unicode MS" w:hAnsi="Arial" w:cs="David" w:hint="cs"/>
                <w:snapToGrid w:val="0"/>
                <w:spacing w:val="0"/>
                <w:sz w:val="20"/>
                <w:szCs w:val="26"/>
                <w:rtl/>
              </w:rPr>
              <w:t>פג</w:t>
            </w:r>
            <w:r w:rsidRPr="006E6242">
              <w:rPr>
                <w:rFonts w:ascii="Arial" w:eastAsia="Arial Unicode MS" w:hAnsi="Arial" w:cs="David" w:hint="cs"/>
                <w:snapToGrid w:val="0"/>
                <w:spacing w:val="0"/>
                <w:sz w:val="20"/>
                <w:szCs w:val="26"/>
                <w:rtl/>
              </w:rPr>
              <w:t>.</w:t>
            </w:r>
          </w:p>
        </w:tc>
        <w:tc>
          <w:tcPr>
            <w:tcW w:w="4648" w:type="dxa"/>
            <w:gridSpan w:val="2"/>
          </w:tcPr>
          <w:p w14:paraId="0418B630" w14:textId="77777777" w:rsidR="006E6242" w:rsidRPr="006E6242" w:rsidRDefault="006E6242" w:rsidP="006E6242">
            <w:pPr>
              <w:keepLines/>
              <w:tabs>
                <w:tab w:val="left" w:pos="624"/>
                <w:tab w:val="left" w:pos="1247"/>
              </w:tabs>
              <w:snapToGrid w:val="0"/>
              <w:spacing w:before="0" w:line="360" w:lineRule="auto"/>
              <w:ind w:firstLine="0"/>
              <w:rPr>
                <w:rFonts w:ascii="Arial" w:eastAsia="Arial Unicode MS" w:hAnsi="Arial" w:cs="David"/>
                <w:snapToGrid w:val="0"/>
                <w:spacing w:val="0"/>
                <w:sz w:val="20"/>
                <w:szCs w:val="26"/>
              </w:rPr>
            </w:pPr>
            <w:r w:rsidRPr="006E6242">
              <w:rPr>
                <w:rFonts w:ascii="Arial" w:eastAsia="Arial Unicode MS" w:hAnsi="Arial" w:cs="David" w:hint="cs"/>
                <w:snapToGrid w:val="0"/>
                <w:spacing w:val="0"/>
                <w:sz w:val="20"/>
                <w:szCs w:val="26"/>
                <w:rtl/>
              </w:rPr>
              <w:t>(א)</w:t>
            </w:r>
            <w:r w:rsidRPr="006E6242">
              <w:rPr>
                <w:rFonts w:ascii="Arial" w:eastAsia="Arial Unicode MS" w:hAnsi="Arial" w:cs="David"/>
                <w:snapToGrid w:val="0"/>
                <w:spacing w:val="0"/>
                <w:sz w:val="20"/>
                <w:szCs w:val="26"/>
                <w:rtl/>
              </w:rPr>
              <w:tab/>
            </w:r>
            <w:r w:rsidRPr="006E6242">
              <w:rPr>
                <w:rFonts w:ascii="Arial" w:eastAsia="Arial Unicode MS" w:hAnsi="Arial" w:cs="David" w:hint="cs"/>
                <w:snapToGrid w:val="0"/>
                <w:spacing w:val="0"/>
                <w:sz w:val="20"/>
                <w:szCs w:val="26"/>
                <w:rtl/>
              </w:rPr>
              <w:t>השרים</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בהתייעצות</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עם</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הנציבות</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ועם</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ארגונים העוסקים בקידום</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זכויותיהם של</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אנשים</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עם</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מוגבלות</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ובאישור</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ועדת</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העבודה</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הרווחה</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והבריאות</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של</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הכנסת</w:t>
            </w:r>
            <w:r w:rsidRPr="006E6242">
              <w:rPr>
                <w:rFonts w:ascii="Arial" w:eastAsia="Arial Unicode MS" w:hAnsi="Arial" w:cs="David" w:hint="eastAsia"/>
                <w:snapToGrid w:val="0"/>
                <w:spacing w:val="0"/>
                <w:sz w:val="20"/>
                <w:szCs w:val="26"/>
                <w:rtl/>
              </w:rPr>
              <w:t>,</w:t>
            </w:r>
            <w:r w:rsidRPr="006E6242">
              <w:rPr>
                <w:rFonts w:ascii="Arial" w:eastAsia="Arial Unicode MS" w:hAnsi="Arial" w:cs="David" w:hint="cs"/>
                <w:snapToGrid w:val="0"/>
                <w:spacing w:val="0"/>
                <w:sz w:val="20"/>
                <w:szCs w:val="26"/>
                <w:rtl/>
              </w:rPr>
              <w:t xml:space="preserve"> יתקינו</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תקנות לביצוע פרק זה ובכלל זה</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לעניין</w:t>
            </w:r>
            <w:r w:rsidRPr="006E6242">
              <w:rPr>
                <w:rFonts w:ascii="Arial" w:eastAsia="Arial Unicode MS" w:hAnsi="Arial" w:cs="David"/>
                <w:snapToGrid w:val="0"/>
                <w:spacing w:val="0"/>
                <w:sz w:val="20"/>
                <w:szCs w:val="26"/>
                <w:rtl/>
              </w:rPr>
              <w:t>:</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 xml:space="preserve"> </w:t>
            </w:r>
          </w:p>
        </w:tc>
      </w:tr>
      <w:tr w:rsidR="006E6242" w:rsidRPr="006E6242" w14:paraId="71C6B612" w14:textId="77777777" w:rsidTr="00D67BBD">
        <w:trPr>
          <w:cantSplit/>
          <w:trHeight w:val="60"/>
        </w:trPr>
        <w:tc>
          <w:tcPr>
            <w:tcW w:w="1869" w:type="dxa"/>
          </w:tcPr>
          <w:p w14:paraId="2254BBB8"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27B252D8"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8" w:type="dxa"/>
          </w:tcPr>
          <w:p w14:paraId="7F20E981"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2CAAED2E"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3459C62B"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73142BE5"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67E4ECF2" w14:textId="77777777" w:rsidR="006E6242" w:rsidRPr="006E6242" w:rsidRDefault="006E6242" w:rsidP="006E6242">
            <w:pPr>
              <w:keepLines/>
              <w:tabs>
                <w:tab w:val="left" w:pos="624"/>
                <w:tab w:val="left" w:pos="1247"/>
              </w:tabs>
              <w:snapToGrid w:val="0"/>
              <w:spacing w:before="0" w:line="360" w:lineRule="auto"/>
              <w:ind w:firstLine="0"/>
              <w:rPr>
                <w:rFonts w:ascii="Arial" w:eastAsia="Arial Unicode MS" w:hAnsi="Arial" w:cs="David"/>
                <w:snapToGrid w:val="0"/>
                <w:spacing w:val="0"/>
                <w:sz w:val="20"/>
                <w:szCs w:val="26"/>
              </w:rPr>
            </w:pPr>
          </w:p>
        </w:tc>
        <w:tc>
          <w:tcPr>
            <w:tcW w:w="4024" w:type="dxa"/>
          </w:tcPr>
          <w:p w14:paraId="5462EA63" w14:textId="1BF6A15B" w:rsidR="006E6242" w:rsidRPr="006E6242" w:rsidRDefault="006E6242" w:rsidP="006E6242">
            <w:pPr>
              <w:keepLines/>
              <w:tabs>
                <w:tab w:val="left" w:pos="624"/>
                <w:tab w:val="left" w:pos="1247"/>
              </w:tabs>
              <w:snapToGrid w:val="0"/>
              <w:spacing w:before="0" w:line="360" w:lineRule="auto"/>
              <w:ind w:firstLine="0"/>
              <w:rPr>
                <w:rFonts w:ascii="Arial" w:eastAsia="Arial Unicode MS" w:hAnsi="Arial" w:cs="David"/>
                <w:snapToGrid w:val="0"/>
                <w:spacing w:val="0"/>
                <w:sz w:val="20"/>
                <w:szCs w:val="26"/>
              </w:rPr>
            </w:pPr>
            <w:r w:rsidRPr="006E6242">
              <w:rPr>
                <w:rFonts w:ascii="Arial" w:eastAsia="Arial Unicode MS" w:hAnsi="Arial" w:cs="David" w:hint="cs"/>
                <w:snapToGrid w:val="0"/>
                <w:spacing w:val="0"/>
                <w:sz w:val="20"/>
                <w:szCs w:val="26"/>
                <w:rtl/>
              </w:rPr>
              <w:t>(1)</w:t>
            </w:r>
            <w:r w:rsidRPr="006E6242">
              <w:rPr>
                <w:rFonts w:ascii="Arial" w:eastAsia="Arial Unicode MS" w:hAnsi="Arial" w:cs="David"/>
                <w:snapToGrid w:val="0"/>
                <w:spacing w:val="0"/>
                <w:sz w:val="20"/>
                <w:szCs w:val="26"/>
                <w:rtl/>
              </w:rPr>
              <w:tab/>
            </w:r>
            <w:r w:rsidRPr="006E6242">
              <w:rPr>
                <w:rFonts w:ascii="Arial" w:eastAsia="Arial Unicode MS" w:hAnsi="Arial" w:cs="David" w:hint="cs"/>
                <w:snapToGrid w:val="0"/>
                <w:spacing w:val="0"/>
                <w:sz w:val="20"/>
                <w:szCs w:val="26"/>
                <w:rtl/>
              </w:rPr>
              <w:t>היקף</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שירותי סיוע אישי</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המנויים</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בתוספת</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ה</w:t>
            </w:r>
            <w:r>
              <w:rPr>
                <w:rFonts w:ascii="Arial" w:eastAsia="Arial Unicode MS" w:hAnsi="Arial" w:cs="David" w:hint="cs"/>
                <w:snapToGrid w:val="0"/>
                <w:spacing w:val="0"/>
                <w:sz w:val="20"/>
                <w:szCs w:val="26"/>
                <w:rtl/>
              </w:rPr>
              <w:t>שישית</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לחוק זה</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סוגם</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איכותם</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וזמינותם</w:t>
            </w:r>
            <w:r w:rsidRPr="006E6242">
              <w:rPr>
                <w:rFonts w:ascii="Arial" w:eastAsia="Arial Unicode MS" w:hAnsi="Arial" w:cs="David" w:hint="eastAsia"/>
                <w:snapToGrid w:val="0"/>
                <w:spacing w:val="0"/>
                <w:sz w:val="20"/>
                <w:szCs w:val="26"/>
                <w:rtl/>
              </w:rPr>
              <w:t>;</w:t>
            </w:r>
          </w:p>
        </w:tc>
      </w:tr>
      <w:tr w:rsidR="006E6242" w:rsidRPr="006E6242" w14:paraId="54246A70" w14:textId="77777777" w:rsidTr="00D67BBD">
        <w:trPr>
          <w:cantSplit/>
          <w:trHeight w:val="60"/>
        </w:trPr>
        <w:tc>
          <w:tcPr>
            <w:tcW w:w="1869" w:type="dxa"/>
          </w:tcPr>
          <w:p w14:paraId="6F43D622"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187AD176"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8" w:type="dxa"/>
          </w:tcPr>
          <w:p w14:paraId="3AC26021"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4DEE97AC"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553D787A"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3243B5BD"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6A9FF032" w14:textId="77777777" w:rsidR="006E6242" w:rsidRPr="006E6242" w:rsidRDefault="006E6242" w:rsidP="006E6242">
            <w:pPr>
              <w:keepLines/>
              <w:tabs>
                <w:tab w:val="left" w:pos="624"/>
                <w:tab w:val="left" w:pos="1247"/>
              </w:tabs>
              <w:snapToGrid w:val="0"/>
              <w:spacing w:before="0" w:line="360" w:lineRule="auto"/>
              <w:ind w:firstLine="0"/>
              <w:rPr>
                <w:rFonts w:ascii="Arial" w:eastAsia="Arial Unicode MS" w:hAnsi="Arial" w:cs="David"/>
                <w:snapToGrid w:val="0"/>
                <w:spacing w:val="0"/>
                <w:sz w:val="20"/>
                <w:szCs w:val="26"/>
              </w:rPr>
            </w:pPr>
          </w:p>
        </w:tc>
        <w:tc>
          <w:tcPr>
            <w:tcW w:w="4024" w:type="dxa"/>
          </w:tcPr>
          <w:p w14:paraId="14CE9485" w14:textId="372E4917" w:rsidR="006E6242" w:rsidRPr="006E6242" w:rsidRDefault="006E6242" w:rsidP="006E6242">
            <w:pPr>
              <w:keepLines/>
              <w:tabs>
                <w:tab w:val="left" w:pos="624"/>
                <w:tab w:val="left" w:pos="1247"/>
              </w:tabs>
              <w:snapToGrid w:val="0"/>
              <w:spacing w:before="0" w:line="360" w:lineRule="auto"/>
              <w:ind w:firstLine="0"/>
              <w:rPr>
                <w:rFonts w:ascii="Arial" w:eastAsia="Arial Unicode MS" w:hAnsi="Arial" w:cs="David"/>
                <w:snapToGrid w:val="0"/>
                <w:spacing w:val="0"/>
                <w:sz w:val="20"/>
                <w:szCs w:val="26"/>
              </w:rPr>
            </w:pPr>
            <w:r w:rsidRPr="006E6242">
              <w:rPr>
                <w:rFonts w:ascii="Arial" w:eastAsia="Arial Unicode MS" w:hAnsi="Arial" w:cs="David" w:hint="cs"/>
                <w:snapToGrid w:val="0"/>
                <w:spacing w:val="0"/>
                <w:sz w:val="20"/>
                <w:szCs w:val="26"/>
                <w:rtl/>
              </w:rPr>
              <w:t>(2)</w:t>
            </w:r>
            <w:r w:rsidRPr="006E6242">
              <w:rPr>
                <w:rFonts w:ascii="Arial" w:eastAsia="Arial Unicode MS" w:hAnsi="Arial" w:cs="David"/>
                <w:snapToGrid w:val="0"/>
                <w:spacing w:val="0"/>
                <w:sz w:val="20"/>
                <w:szCs w:val="26"/>
                <w:rtl/>
              </w:rPr>
              <w:tab/>
            </w:r>
            <w:r w:rsidRPr="006E6242">
              <w:rPr>
                <w:rFonts w:ascii="Arial" w:eastAsia="Arial Unicode MS" w:hAnsi="Arial" w:cs="David" w:hint="cs"/>
                <w:snapToGrid w:val="0"/>
                <w:spacing w:val="0"/>
                <w:sz w:val="20"/>
                <w:szCs w:val="26"/>
                <w:rtl/>
              </w:rPr>
              <w:t>כללי זכאות לשירותי סיוע אישי, כאמור בסעיף 19ע</w:t>
            </w:r>
            <w:r>
              <w:rPr>
                <w:rFonts w:ascii="Arial" w:eastAsia="Arial Unicode MS" w:hAnsi="Arial" w:cs="David" w:hint="cs"/>
                <w:snapToGrid w:val="0"/>
                <w:spacing w:val="0"/>
                <w:sz w:val="20"/>
                <w:szCs w:val="26"/>
                <w:rtl/>
              </w:rPr>
              <w:t>ז</w:t>
            </w:r>
            <w:r w:rsidRPr="006E6242">
              <w:rPr>
                <w:rFonts w:ascii="Arial" w:eastAsia="Arial Unicode MS" w:hAnsi="Arial" w:cs="David" w:hint="cs"/>
                <w:snapToGrid w:val="0"/>
                <w:spacing w:val="0"/>
                <w:sz w:val="20"/>
                <w:szCs w:val="26"/>
                <w:rtl/>
              </w:rPr>
              <w:t>(א), בהתאם למבחן הכנסות של אדם עם מוגבלות המבקש שיקבע עבורו סל סיוע אישי, וכללים שעניינם מניעת כפל קצבאות או גמלות ציבוריות, כאמור בסעיף 19ע</w:t>
            </w:r>
            <w:r>
              <w:rPr>
                <w:rFonts w:ascii="Arial" w:eastAsia="Arial Unicode MS" w:hAnsi="Arial" w:cs="David" w:hint="cs"/>
                <w:snapToGrid w:val="0"/>
                <w:spacing w:val="0"/>
                <w:sz w:val="20"/>
                <w:szCs w:val="26"/>
                <w:rtl/>
              </w:rPr>
              <w:t>ז</w:t>
            </w:r>
            <w:r w:rsidRPr="006E6242">
              <w:rPr>
                <w:rFonts w:ascii="Arial" w:eastAsia="Arial Unicode MS" w:hAnsi="Arial" w:cs="David" w:hint="cs"/>
                <w:snapToGrid w:val="0"/>
                <w:spacing w:val="0"/>
                <w:sz w:val="20"/>
                <w:szCs w:val="26"/>
                <w:rtl/>
              </w:rPr>
              <w:t>(ג)</w:t>
            </w:r>
            <w:r w:rsidRPr="006E6242">
              <w:rPr>
                <w:rFonts w:ascii="Arial" w:eastAsia="Arial Unicode MS" w:hAnsi="Arial" w:cs="David" w:hint="eastAsia"/>
                <w:snapToGrid w:val="0"/>
                <w:spacing w:val="0"/>
                <w:sz w:val="20"/>
                <w:szCs w:val="26"/>
                <w:rtl/>
              </w:rPr>
              <w:t>;</w:t>
            </w:r>
          </w:p>
        </w:tc>
      </w:tr>
      <w:tr w:rsidR="006E6242" w:rsidRPr="006E6242" w14:paraId="7A8ED603" w14:textId="77777777" w:rsidTr="00D67BBD">
        <w:trPr>
          <w:cantSplit/>
          <w:trHeight w:val="60"/>
        </w:trPr>
        <w:tc>
          <w:tcPr>
            <w:tcW w:w="1869" w:type="dxa"/>
          </w:tcPr>
          <w:p w14:paraId="14142667"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6411FD7B"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8" w:type="dxa"/>
          </w:tcPr>
          <w:p w14:paraId="21363D24"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38D43F4F"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418D7A23"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6B9372A5"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12A20D4B" w14:textId="77777777" w:rsidR="006E6242" w:rsidRPr="006E6242" w:rsidRDefault="006E6242" w:rsidP="006E6242">
            <w:pPr>
              <w:keepLines/>
              <w:tabs>
                <w:tab w:val="left" w:pos="624"/>
                <w:tab w:val="left" w:pos="1247"/>
              </w:tabs>
              <w:snapToGrid w:val="0"/>
              <w:spacing w:before="0" w:line="360" w:lineRule="auto"/>
              <w:ind w:firstLine="0"/>
              <w:rPr>
                <w:rFonts w:ascii="Arial" w:eastAsia="Arial Unicode MS" w:hAnsi="Arial" w:cs="David"/>
                <w:snapToGrid w:val="0"/>
                <w:spacing w:val="0"/>
                <w:sz w:val="20"/>
                <w:szCs w:val="26"/>
              </w:rPr>
            </w:pPr>
          </w:p>
        </w:tc>
        <w:tc>
          <w:tcPr>
            <w:tcW w:w="4024" w:type="dxa"/>
          </w:tcPr>
          <w:p w14:paraId="6DE4B8B4" w14:textId="4ED81B9D" w:rsidR="006E6242" w:rsidRPr="006E6242" w:rsidRDefault="006E6242" w:rsidP="006E6242">
            <w:pPr>
              <w:keepLines/>
              <w:tabs>
                <w:tab w:val="left" w:pos="624"/>
                <w:tab w:val="left" w:pos="1247"/>
              </w:tabs>
              <w:snapToGrid w:val="0"/>
              <w:spacing w:before="0" w:line="360" w:lineRule="auto"/>
              <w:ind w:firstLine="0"/>
              <w:rPr>
                <w:rFonts w:ascii="Arial" w:eastAsia="Arial Unicode MS" w:hAnsi="Arial" w:cs="David"/>
                <w:snapToGrid w:val="0"/>
                <w:spacing w:val="0"/>
                <w:sz w:val="20"/>
                <w:szCs w:val="26"/>
              </w:rPr>
            </w:pPr>
            <w:r w:rsidRPr="006E6242">
              <w:rPr>
                <w:rFonts w:ascii="Arial" w:eastAsia="Arial Unicode MS" w:hAnsi="Arial" w:cs="David" w:hint="cs"/>
                <w:snapToGrid w:val="0"/>
                <w:spacing w:val="0"/>
                <w:sz w:val="20"/>
                <w:szCs w:val="26"/>
                <w:rtl/>
              </w:rPr>
              <w:t>(3)</w:t>
            </w:r>
            <w:r w:rsidRPr="006E6242">
              <w:rPr>
                <w:rFonts w:ascii="Arial" w:eastAsia="Arial Unicode MS" w:hAnsi="Arial" w:cs="David"/>
                <w:snapToGrid w:val="0"/>
                <w:spacing w:val="0"/>
                <w:sz w:val="20"/>
                <w:szCs w:val="26"/>
                <w:rtl/>
              </w:rPr>
              <w:tab/>
            </w:r>
            <w:r w:rsidRPr="006E6242">
              <w:rPr>
                <w:rFonts w:ascii="Arial" w:eastAsia="Arial Unicode MS" w:hAnsi="Arial" w:cs="David" w:hint="cs"/>
                <w:snapToGrid w:val="0"/>
                <w:spacing w:val="0"/>
                <w:sz w:val="20"/>
                <w:szCs w:val="26"/>
                <w:rtl/>
              </w:rPr>
              <w:t>אופן חלוקת האחריות בין השרים, כאמור בסעיף 19ע</w:t>
            </w:r>
            <w:r>
              <w:rPr>
                <w:rFonts w:ascii="Arial" w:eastAsia="Arial Unicode MS" w:hAnsi="Arial" w:cs="David" w:hint="cs"/>
                <w:snapToGrid w:val="0"/>
                <w:spacing w:val="0"/>
                <w:sz w:val="20"/>
                <w:szCs w:val="26"/>
                <w:rtl/>
              </w:rPr>
              <w:t>ח</w:t>
            </w:r>
            <w:r w:rsidRPr="006E6242">
              <w:rPr>
                <w:rFonts w:ascii="Arial" w:eastAsia="Arial Unicode MS" w:hAnsi="Arial" w:cs="David" w:hint="eastAsia"/>
                <w:snapToGrid w:val="0"/>
                <w:spacing w:val="0"/>
                <w:sz w:val="20"/>
                <w:szCs w:val="26"/>
                <w:rtl/>
              </w:rPr>
              <w:t>;</w:t>
            </w:r>
          </w:p>
        </w:tc>
      </w:tr>
      <w:tr w:rsidR="006E6242" w:rsidRPr="006E6242" w14:paraId="20B8FCC3" w14:textId="77777777" w:rsidTr="00D67BBD">
        <w:trPr>
          <w:cantSplit/>
          <w:trHeight w:val="60"/>
        </w:trPr>
        <w:tc>
          <w:tcPr>
            <w:tcW w:w="1869" w:type="dxa"/>
          </w:tcPr>
          <w:p w14:paraId="54B51E69"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435C7C95"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8" w:type="dxa"/>
          </w:tcPr>
          <w:p w14:paraId="4E24432F"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603240DB"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02EF0926"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273EA663"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2981E48F" w14:textId="77777777" w:rsidR="006E6242" w:rsidRPr="006E6242" w:rsidRDefault="006E6242" w:rsidP="006E6242">
            <w:pPr>
              <w:keepLines/>
              <w:tabs>
                <w:tab w:val="left" w:pos="624"/>
                <w:tab w:val="left" w:pos="1247"/>
              </w:tabs>
              <w:snapToGrid w:val="0"/>
              <w:spacing w:before="0" w:line="360" w:lineRule="auto"/>
              <w:ind w:firstLine="0"/>
              <w:rPr>
                <w:rFonts w:ascii="Arial" w:eastAsia="Arial Unicode MS" w:hAnsi="Arial" w:cs="David"/>
                <w:snapToGrid w:val="0"/>
                <w:spacing w:val="0"/>
                <w:sz w:val="20"/>
                <w:szCs w:val="26"/>
              </w:rPr>
            </w:pPr>
          </w:p>
        </w:tc>
        <w:tc>
          <w:tcPr>
            <w:tcW w:w="4024" w:type="dxa"/>
          </w:tcPr>
          <w:p w14:paraId="7729FC17" w14:textId="77777777" w:rsidR="006E6242" w:rsidRPr="006E6242" w:rsidRDefault="006E6242" w:rsidP="006E6242">
            <w:pPr>
              <w:keepLines/>
              <w:tabs>
                <w:tab w:val="left" w:pos="624"/>
                <w:tab w:val="left" w:pos="1247"/>
              </w:tabs>
              <w:snapToGrid w:val="0"/>
              <w:spacing w:before="0" w:line="360" w:lineRule="auto"/>
              <w:ind w:firstLine="0"/>
              <w:rPr>
                <w:rFonts w:ascii="Arial" w:eastAsia="Arial Unicode MS" w:hAnsi="Arial" w:cs="David"/>
                <w:snapToGrid w:val="0"/>
                <w:spacing w:val="0"/>
                <w:sz w:val="20"/>
                <w:szCs w:val="26"/>
              </w:rPr>
            </w:pPr>
            <w:r w:rsidRPr="006E6242">
              <w:rPr>
                <w:rFonts w:ascii="Arial" w:eastAsia="Arial Unicode MS" w:hAnsi="Arial" w:cs="David" w:hint="cs"/>
                <w:snapToGrid w:val="0"/>
                <w:spacing w:val="0"/>
                <w:sz w:val="20"/>
                <w:szCs w:val="26"/>
                <w:rtl/>
              </w:rPr>
              <w:t>(4)</w:t>
            </w:r>
            <w:r w:rsidRPr="006E6242">
              <w:rPr>
                <w:rFonts w:ascii="Arial" w:eastAsia="Arial Unicode MS" w:hAnsi="Arial" w:cs="David"/>
                <w:snapToGrid w:val="0"/>
                <w:spacing w:val="0"/>
                <w:sz w:val="20"/>
                <w:szCs w:val="26"/>
                <w:rtl/>
              </w:rPr>
              <w:tab/>
            </w:r>
            <w:r w:rsidRPr="006E6242">
              <w:rPr>
                <w:rFonts w:ascii="Arial" w:eastAsia="Arial Unicode MS" w:hAnsi="Arial" w:cs="David" w:hint="cs"/>
                <w:snapToGrid w:val="0"/>
                <w:spacing w:val="0"/>
                <w:sz w:val="20"/>
                <w:szCs w:val="26"/>
                <w:rtl/>
              </w:rPr>
              <w:t>הגורם המאשר והרכבו</w:t>
            </w:r>
            <w:r w:rsidRPr="006E6242">
              <w:rPr>
                <w:rFonts w:ascii="Arial" w:eastAsia="Arial Unicode MS" w:hAnsi="Arial" w:cs="David" w:hint="eastAsia"/>
                <w:snapToGrid w:val="0"/>
                <w:spacing w:val="0"/>
                <w:sz w:val="20"/>
                <w:szCs w:val="26"/>
                <w:rtl/>
              </w:rPr>
              <w:t>;</w:t>
            </w:r>
          </w:p>
        </w:tc>
      </w:tr>
      <w:tr w:rsidR="006E6242" w:rsidRPr="006E6242" w14:paraId="1A946FFF" w14:textId="77777777" w:rsidTr="00D67BBD">
        <w:trPr>
          <w:cantSplit/>
          <w:trHeight w:val="60"/>
        </w:trPr>
        <w:tc>
          <w:tcPr>
            <w:tcW w:w="1869" w:type="dxa"/>
          </w:tcPr>
          <w:p w14:paraId="73C588CC"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7C1DF0A5"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8" w:type="dxa"/>
          </w:tcPr>
          <w:p w14:paraId="23A5D192"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2B65899C"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715CE8A8"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14565DB6"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5055B927" w14:textId="77777777" w:rsidR="006E6242" w:rsidRPr="006E6242" w:rsidRDefault="006E6242" w:rsidP="006E6242">
            <w:pPr>
              <w:keepLines/>
              <w:tabs>
                <w:tab w:val="left" w:pos="624"/>
                <w:tab w:val="left" w:pos="1247"/>
              </w:tabs>
              <w:snapToGrid w:val="0"/>
              <w:spacing w:before="0" w:line="360" w:lineRule="auto"/>
              <w:ind w:firstLine="0"/>
              <w:rPr>
                <w:rFonts w:ascii="Arial" w:eastAsia="Arial Unicode MS" w:hAnsi="Arial" w:cs="David"/>
                <w:snapToGrid w:val="0"/>
                <w:spacing w:val="0"/>
                <w:sz w:val="20"/>
                <w:szCs w:val="26"/>
              </w:rPr>
            </w:pPr>
          </w:p>
        </w:tc>
        <w:tc>
          <w:tcPr>
            <w:tcW w:w="4024" w:type="dxa"/>
          </w:tcPr>
          <w:p w14:paraId="03ACE331" w14:textId="77777777" w:rsidR="006E6242" w:rsidRPr="006E6242" w:rsidRDefault="006E6242" w:rsidP="006E6242">
            <w:pPr>
              <w:keepLines/>
              <w:tabs>
                <w:tab w:val="left" w:pos="624"/>
                <w:tab w:val="left" w:pos="1247"/>
              </w:tabs>
              <w:snapToGrid w:val="0"/>
              <w:spacing w:before="0" w:line="360" w:lineRule="auto"/>
              <w:ind w:firstLine="0"/>
              <w:rPr>
                <w:rFonts w:ascii="Arial" w:eastAsia="Arial Unicode MS" w:hAnsi="Arial" w:cs="David"/>
                <w:snapToGrid w:val="0"/>
                <w:spacing w:val="0"/>
                <w:sz w:val="20"/>
                <w:szCs w:val="26"/>
              </w:rPr>
            </w:pPr>
            <w:r w:rsidRPr="006E6242">
              <w:rPr>
                <w:rFonts w:ascii="Arial" w:eastAsia="Arial Unicode MS" w:hAnsi="Arial" w:cs="David" w:hint="cs"/>
                <w:snapToGrid w:val="0"/>
                <w:spacing w:val="0"/>
                <w:sz w:val="20"/>
                <w:szCs w:val="26"/>
                <w:rtl/>
              </w:rPr>
              <w:t>(5)</w:t>
            </w:r>
            <w:r w:rsidRPr="006E6242">
              <w:rPr>
                <w:rFonts w:ascii="Arial" w:eastAsia="Arial Unicode MS" w:hAnsi="Arial" w:cs="David"/>
                <w:snapToGrid w:val="0"/>
                <w:spacing w:val="0"/>
                <w:sz w:val="20"/>
                <w:szCs w:val="26"/>
                <w:rtl/>
              </w:rPr>
              <w:tab/>
            </w:r>
            <w:r w:rsidRPr="006E6242">
              <w:rPr>
                <w:rFonts w:ascii="Arial" w:eastAsia="Arial Unicode MS" w:hAnsi="Arial" w:cs="David" w:hint="cs"/>
                <w:snapToGrid w:val="0"/>
                <w:spacing w:val="0"/>
                <w:sz w:val="20"/>
                <w:szCs w:val="26"/>
                <w:rtl/>
              </w:rPr>
              <w:t>דרכי</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מימוש</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סל</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סיוע</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אישי</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בשים</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לב</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לסוג</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השירות</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ומהותו</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ובכלל</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זה</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הוראות</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לגבי</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זמן</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המתנה מרבי</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עד</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למתן שירותי סל סיוע אישי לאדם שאושר לו סל סיוע אישי, וכן</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לגבי מימוש הזכאות לשירותים</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באמצעות</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שובר</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זכאות</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הקצאת</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שירותי הסיוע האישי</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בידי</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גוף ציבורי</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או</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 xml:space="preserve">באמצעות מתן </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שירותי סיוע אישי</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בידי</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בן</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משפחה</w:t>
            </w:r>
            <w:r w:rsidRPr="006E6242">
              <w:rPr>
                <w:rFonts w:ascii="Arial" w:eastAsia="Arial Unicode MS" w:hAnsi="Arial" w:cs="David" w:hint="eastAsia"/>
                <w:snapToGrid w:val="0"/>
                <w:spacing w:val="0"/>
                <w:sz w:val="20"/>
                <w:szCs w:val="26"/>
                <w:rtl/>
              </w:rPr>
              <w:t>;</w:t>
            </w:r>
          </w:p>
        </w:tc>
      </w:tr>
      <w:tr w:rsidR="006E6242" w:rsidRPr="006E6242" w14:paraId="4C6B0CB6" w14:textId="77777777" w:rsidTr="00D67BBD">
        <w:trPr>
          <w:cantSplit/>
          <w:trHeight w:val="60"/>
        </w:trPr>
        <w:tc>
          <w:tcPr>
            <w:tcW w:w="1869" w:type="dxa"/>
          </w:tcPr>
          <w:p w14:paraId="4B994F05"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5379544C"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8" w:type="dxa"/>
          </w:tcPr>
          <w:p w14:paraId="70A3CD82"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570FF5A0"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1A4EEFA4"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614C2B5C"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42285EE2" w14:textId="77777777" w:rsidR="006E6242" w:rsidRPr="006E6242" w:rsidRDefault="006E6242" w:rsidP="006E6242">
            <w:pPr>
              <w:keepLines/>
              <w:tabs>
                <w:tab w:val="left" w:pos="624"/>
                <w:tab w:val="left" w:pos="1247"/>
              </w:tabs>
              <w:snapToGrid w:val="0"/>
              <w:spacing w:before="0" w:line="360" w:lineRule="auto"/>
              <w:ind w:firstLine="0"/>
              <w:rPr>
                <w:rFonts w:ascii="Arial" w:eastAsia="Arial Unicode MS" w:hAnsi="Arial" w:cs="David"/>
                <w:snapToGrid w:val="0"/>
                <w:spacing w:val="0"/>
                <w:sz w:val="20"/>
                <w:szCs w:val="26"/>
              </w:rPr>
            </w:pPr>
          </w:p>
        </w:tc>
        <w:tc>
          <w:tcPr>
            <w:tcW w:w="4024" w:type="dxa"/>
          </w:tcPr>
          <w:p w14:paraId="21CCE49D" w14:textId="77777777" w:rsidR="006E6242" w:rsidRPr="006E6242" w:rsidRDefault="006E6242" w:rsidP="006E6242">
            <w:pPr>
              <w:keepLines/>
              <w:tabs>
                <w:tab w:val="left" w:pos="624"/>
                <w:tab w:val="left" w:pos="1247"/>
              </w:tabs>
              <w:snapToGrid w:val="0"/>
              <w:spacing w:before="0" w:line="360" w:lineRule="auto"/>
              <w:ind w:firstLine="0"/>
              <w:rPr>
                <w:rFonts w:ascii="Arial" w:eastAsia="Arial Unicode MS" w:hAnsi="Arial" w:cs="David"/>
                <w:snapToGrid w:val="0"/>
                <w:spacing w:val="0"/>
                <w:sz w:val="20"/>
                <w:szCs w:val="26"/>
              </w:rPr>
            </w:pPr>
            <w:r w:rsidRPr="006E6242">
              <w:rPr>
                <w:rFonts w:ascii="Arial" w:eastAsia="Arial Unicode MS" w:hAnsi="Arial" w:cs="David" w:hint="cs"/>
                <w:snapToGrid w:val="0"/>
                <w:spacing w:val="0"/>
                <w:sz w:val="20"/>
                <w:szCs w:val="26"/>
                <w:rtl/>
              </w:rPr>
              <w:t>(6)</w:t>
            </w:r>
            <w:r w:rsidRPr="006E6242">
              <w:rPr>
                <w:rFonts w:ascii="Arial" w:eastAsia="Arial Unicode MS" w:hAnsi="Arial" w:cs="David"/>
                <w:snapToGrid w:val="0"/>
                <w:spacing w:val="0"/>
                <w:sz w:val="20"/>
                <w:szCs w:val="26"/>
                <w:rtl/>
              </w:rPr>
              <w:tab/>
            </w:r>
            <w:r w:rsidRPr="006E6242">
              <w:rPr>
                <w:rFonts w:ascii="Arial" w:eastAsia="Arial Unicode MS" w:hAnsi="Arial" w:cs="David" w:hint="cs"/>
                <w:snapToGrid w:val="0"/>
                <w:spacing w:val="0"/>
                <w:sz w:val="20"/>
                <w:szCs w:val="26"/>
                <w:rtl/>
              </w:rPr>
              <w:t>הכשרתו</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והסמכתו</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של</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מתאם</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סל</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סיוע</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 xml:space="preserve">אישי, דרכי הפיקוח על עבודתו, אופן עבודתו, </w:t>
            </w:r>
            <w:r w:rsidRPr="006E6242">
              <w:rPr>
                <w:rFonts w:ascii="Arial" w:eastAsia="Arial Unicode MS" w:hAnsi="Arial" w:cs="David" w:hint="eastAsia"/>
                <w:snapToGrid w:val="0"/>
                <w:spacing w:val="0"/>
                <w:sz w:val="20"/>
                <w:szCs w:val="26"/>
                <w:rtl/>
              </w:rPr>
              <w:t>ואופן</w:t>
            </w:r>
            <w:r w:rsidRPr="006E6242">
              <w:rPr>
                <w:rFonts w:ascii="Arial" w:eastAsia="Arial Unicode MS" w:hAnsi="Arial" w:cs="David"/>
                <w:snapToGrid w:val="0"/>
                <w:spacing w:val="0"/>
                <w:sz w:val="20"/>
                <w:szCs w:val="26"/>
                <w:rtl/>
              </w:rPr>
              <w:t xml:space="preserve"> </w:t>
            </w:r>
            <w:r w:rsidRPr="006E6242">
              <w:rPr>
                <w:rFonts w:ascii="Arial" w:eastAsia="Arial Unicode MS" w:hAnsi="Arial" w:cs="David" w:hint="eastAsia"/>
                <w:snapToGrid w:val="0"/>
                <w:spacing w:val="0"/>
                <w:sz w:val="20"/>
                <w:szCs w:val="26"/>
                <w:rtl/>
              </w:rPr>
              <w:t>הבחירה</w:t>
            </w:r>
            <w:r w:rsidRPr="006E6242">
              <w:rPr>
                <w:rFonts w:ascii="Arial" w:eastAsia="Arial Unicode MS" w:hAnsi="Arial" w:cs="David"/>
                <w:snapToGrid w:val="0"/>
                <w:spacing w:val="0"/>
                <w:sz w:val="20"/>
                <w:szCs w:val="26"/>
                <w:rtl/>
              </w:rPr>
              <w:t xml:space="preserve"> </w:t>
            </w:r>
            <w:r w:rsidRPr="006E6242">
              <w:rPr>
                <w:rFonts w:ascii="Arial" w:eastAsia="Arial Unicode MS" w:hAnsi="Arial" w:cs="David" w:hint="eastAsia"/>
                <w:snapToGrid w:val="0"/>
                <w:spacing w:val="0"/>
                <w:sz w:val="20"/>
                <w:szCs w:val="26"/>
                <w:rtl/>
              </w:rPr>
              <w:t>של</w:t>
            </w:r>
            <w:r w:rsidRPr="006E6242">
              <w:rPr>
                <w:rFonts w:ascii="Arial" w:eastAsia="Arial Unicode MS" w:hAnsi="Arial" w:cs="David"/>
                <w:snapToGrid w:val="0"/>
                <w:spacing w:val="0"/>
                <w:sz w:val="20"/>
                <w:szCs w:val="26"/>
                <w:rtl/>
              </w:rPr>
              <w:t xml:space="preserve"> </w:t>
            </w:r>
            <w:r w:rsidRPr="006E6242">
              <w:rPr>
                <w:rFonts w:ascii="Arial" w:eastAsia="Arial Unicode MS" w:hAnsi="Arial" w:cs="David" w:hint="eastAsia"/>
                <w:snapToGrid w:val="0"/>
                <w:spacing w:val="0"/>
                <w:sz w:val="20"/>
                <w:szCs w:val="26"/>
                <w:rtl/>
              </w:rPr>
              <w:t>המבקש</w:t>
            </w:r>
            <w:r w:rsidRPr="006E6242">
              <w:rPr>
                <w:rFonts w:ascii="Arial" w:eastAsia="Arial Unicode MS" w:hAnsi="Arial" w:cs="David"/>
                <w:snapToGrid w:val="0"/>
                <w:spacing w:val="0"/>
                <w:sz w:val="20"/>
                <w:szCs w:val="26"/>
                <w:rtl/>
              </w:rPr>
              <w:t xml:space="preserve"> </w:t>
            </w:r>
            <w:r w:rsidRPr="006E6242">
              <w:rPr>
                <w:rFonts w:ascii="Arial" w:eastAsia="Arial Unicode MS" w:hAnsi="Arial" w:cs="David" w:hint="eastAsia"/>
                <w:snapToGrid w:val="0"/>
                <w:spacing w:val="0"/>
                <w:sz w:val="20"/>
                <w:szCs w:val="26"/>
                <w:rtl/>
              </w:rPr>
              <w:t>בהיעזרות</w:t>
            </w:r>
            <w:r w:rsidRPr="006E6242">
              <w:rPr>
                <w:rFonts w:ascii="Arial" w:eastAsia="Arial Unicode MS" w:hAnsi="Arial" w:cs="David"/>
                <w:snapToGrid w:val="0"/>
                <w:spacing w:val="0"/>
                <w:sz w:val="20"/>
                <w:szCs w:val="26"/>
                <w:rtl/>
              </w:rPr>
              <w:t xml:space="preserve"> </w:t>
            </w:r>
            <w:r w:rsidRPr="006E6242">
              <w:rPr>
                <w:rFonts w:ascii="Arial" w:eastAsia="Arial Unicode MS" w:hAnsi="Arial" w:cs="David" w:hint="eastAsia"/>
                <w:snapToGrid w:val="0"/>
                <w:spacing w:val="0"/>
                <w:sz w:val="20"/>
                <w:szCs w:val="26"/>
                <w:rtl/>
              </w:rPr>
              <w:t>בו</w:t>
            </w:r>
            <w:r w:rsidRPr="006E6242">
              <w:rPr>
                <w:rFonts w:ascii="Arial" w:eastAsia="Arial Unicode MS" w:hAnsi="Arial" w:cs="David"/>
                <w:snapToGrid w:val="0"/>
                <w:spacing w:val="0"/>
                <w:sz w:val="20"/>
                <w:szCs w:val="26"/>
                <w:rtl/>
              </w:rPr>
              <w:t>;</w:t>
            </w:r>
          </w:p>
        </w:tc>
      </w:tr>
      <w:tr w:rsidR="006E6242" w:rsidRPr="006E6242" w14:paraId="5F481E3B" w14:textId="77777777" w:rsidTr="00D67BBD">
        <w:trPr>
          <w:cantSplit/>
          <w:trHeight w:val="60"/>
        </w:trPr>
        <w:tc>
          <w:tcPr>
            <w:tcW w:w="1869" w:type="dxa"/>
          </w:tcPr>
          <w:p w14:paraId="41D38C5E"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6BBCBB5A"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8" w:type="dxa"/>
          </w:tcPr>
          <w:p w14:paraId="426C574B"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515DABCA"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11945288"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022EDF56"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5B3A94FF" w14:textId="77777777" w:rsidR="006E6242" w:rsidRPr="006E6242" w:rsidRDefault="006E6242" w:rsidP="006E6242">
            <w:pPr>
              <w:keepLines/>
              <w:tabs>
                <w:tab w:val="left" w:pos="624"/>
                <w:tab w:val="left" w:pos="1247"/>
              </w:tabs>
              <w:snapToGrid w:val="0"/>
              <w:spacing w:before="0" w:line="360" w:lineRule="auto"/>
              <w:ind w:firstLine="0"/>
              <w:rPr>
                <w:rFonts w:ascii="Arial" w:eastAsia="Arial Unicode MS" w:hAnsi="Arial" w:cs="David"/>
                <w:snapToGrid w:val="0"/>
                <w:spacing w:val="0"/>
                <w:sz w:val="20"/>
                <w:szCs w:val="26"/>
              </w:rPr>
            </w:pPr>
          </w:p>
        </w:tc>
        <w:tc>
          <w:tcPr>
            <w:tcW w:w="4024" w:type="dxa"/>
          </w:tcPr>
          <w:p w14:paraId="7172E1AA" w14:textId="77777777" w:rsidR="006E6242" w:rsidRPr="006E6242" w:rsidRDefault="006E6242" w:rsidP="006E6242">
            <w:pPr>
              <w:keepLines/>
              <w:tabs>
                <w:tab w:val="left" w:pos="624"/>
                <w:tab w:val="left" w:pos="1247"/>
              </w:tabs>
              <w:snapToGrid w:val="0"/>
              <w:spacing w:before="0" w:line="360" w:lineRule="auto"/>
              <w:ind w:firstLine="0"/>
              <w:rPr>
                <w:rFonts w:ascii="Arial" w:eastAsia="Arial Unicode MS" w:hAnsi="Arial" w:cs="David"/>
                <w:snapToGrid w:val="0"/>
                <w:spacing w:val="0"/>
                <w:sz w:val="20"/>
                <w:szCs w:val="26"/>
              </w:rPr>
            </w:pPr>
            <w:r w:rsidRPr="006E6242">
              <w:rPr>
                <w:rFonts w:ascii="Arial" w:eastAsia="Arial Unicode MS" w:hAnsi="Arial" w:cs="David" w:hint="cs"/>
                <w:snapToGrid w:val="0"/>
                <w:spacing w:val="0"/>
                <w:sz w:val="20"/>
                <w:szCs w:val="26"/>
                <w:rtl/>
              </w:rPr>
              <w:t>(7)</w:t>
            </w:r>
            <w:r w:rsidRPr="006E6242">
              <w:rPr>
                <w:rFonts w:ascii="Arial" w:eastAsia="Arial Unicode MS" w:hAnsi="Arial" w:cs="David"/>
                <w:snapToGrid w:val="0"/>
                <w:spacing w:val="0"/>
                <w:sz w:val="20"/>
                <w:szCs w:val="26"/>
                <w:rtl/>
              </w:rPr>
              <w:tab/>
            </w:r>
            <w:r w:rsidRPr="006E6242">
              <w:rPr>
                <w:rFonts w:ascii="Arial" w:eastAsia="Arial Unicode MS" w:hAnsi="Arial" w:cs="David" w:hint="cs"/>
                <w:snapToGrid w:val="0"/>
                <w:spacing w:val="0"/>
                <w:sz w:val="20"/>
                <w:szCs w:val="26"/>
                <w:rtl/>
              </w:rPr>
              <w:t>תנאים לקבלת הרשאה של נותן שירותים מורשה.</w:t>
            </w:r>
          </w:p>
        </w:tc>
      </w:tr>
      <w:tr w:rsidR="006E6242" w:rsidRPr="006E6242" w14:paraId="11AA58C7" w14:textId="77777777" w:rsidTr="00D67BBD">
        <w:trPr>
          <w:cantSplit/>
          <w:trHeight w:val="60"/>
        </w:trPr>
        <w:tc>
          <w:tcPr>
            <w:tcW w:w="1869" w:type="dxa"/>
          </w:tcPr>
          <w:p w14:paraId="6CBCB7CA"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1EE3B1FA"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8" w:type="dxa"/>
          </w:tcPr>
          <w:p w14:paraId="202F8563"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5A1CD7F7"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1F9616FE"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5BFCD634"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4648" w:type="dxa"/>
            <w:gridSpan w:val="2"/>
          </w:tcPr>
          <w:p w14:paraId="0DB2711F" w14:textId="46A521FF" w:rsidR="006E6242" w:rsidRPr="006E6242" w:rsidRDefault="006E6242" w:rsidP="006E6242">
            <w:pPr>
              <w:keepLines/>
              <w:tabs>
                <w:tab w:val="left" w:pos="624"/>
                <w:tab w:val="left" w:pos="1247"/>
              </w:tabs>
              <w:snapToGrid w:val="0"/>
              <w:spacing w:before="0" w:line="360" w:lineRule="auto"/>
              <w:ind w:firstLine="0"/>
              <w:rPr>
                <w:rFonts w:ascii="Arial" w:eastAsia="Arial Unicode MS" w:hAnsi="Arial" w:cs="David"/>
                <w:snapToGrid w:val="0"/>
                <w:spacing w:val="0"/>
                <w:sz w:val="20"/>
                <w:szCs w:val="26"/>
              </w:rPr>
            </w:pPr>
            <w:r w:rsidRPr="006E6242">
              <w:rPr>
                <w:rFonts w:ascii="Arial" w:eastAsia="Arial Unicode MS" w:hAnsi="Arial" w:cs="David" w:hint="cs"/>
                <w:snapToGrid w:val="0"/>
                <w:spacing w:val="0"/>
                <w:sz w:val="20"/>
                <w:szCs w:val="26"/>
                <w:rtl/>
              </w:rPr>
              <w:t>(ב)</w:t>
            </w:r>
            <w:r w:rsidRPr="006E6242">
              <w:rPr>
                <w:rFonts w:ascii="Arial" w:eastAsia="Arial Unicode MS" w:hAnsi="Arial" w:cs="David"/>
                <w:snapToGrid w:val="0"/>
                <w:spacing w:val="0"/>
                <w:sz w:val="20"/>
                <w:szCs w:val="26"/>
                <w:rtl/>
              </w:rPr>
              <w:tab/>
            </w:r>
            <w:r w:rsidRPr="006E6242">
              <w:rPr>
                <w:rFonts w:ascii="Arial" w:eastAsia="Arial Unicode MS" w:hAnsi="Arial" w:cs="David" w:hint="cs"/>
                <w:snapToGrid w:val="0"/>
                <w:spacing w:val="0"/>
                <w:sz w:val="20"/>
                <w:szCs w:val="26"/>
                <w:rtl/>
              </w:rPr>
              <w:t>השרים, בהתייעצות</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עם</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הנציבות</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ובאישור</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ועדת</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העבודה</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הרווחה</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והבריאות</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של</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הכנסת</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רשאים, בצו,</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להוסיף</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סוגים</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של</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שירותי סיוע</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אישי</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על</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אלה המנויים</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בתוספת ה</w:t>
            </w:r>
            <w:r>
              <w:rPr>
                <w:rFonts w:ascii="Arial" w:eastAsia="Arial Unicode MS" w:hAnsi="Arial" w:cs="David" w:hint="cs"/>
                <w:snapToGrid w:val="0"/>
                <w:spacing w:val="0"/>
                <w:sz w:val="20"/>
                <w:szCs w:val="26"/>
                <w:rtl/>
              </w:rPr>
              <w:t>שישית</w:t>
            </w:r>
            <w:r w:rsidRPr="006E6242">
              <w:rPr>
                <w:rFonts w:ascii="Arial" w:eastAsia="Arial Unicode MS" w:hAnsi="Arial" w:cs="David" w:hint="cs"/>
                <w:snapToGrid w:val="0"/>
                <w:spacing w:val="0"/>
                <w:sz w:val="20"/>
                <w:szCs w:val="26"/>
                <w:rtl/>
              </w:rPr>
              <w:t>, בהתאם</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לעקרון</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היסוד</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ולמטרות</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המנויות</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בפרק זה.</w:t>
            </w:r>
          </w:p>
        </w:tc>
      </w:tr>
      <w:tr w:rsidR="006E6242" w:rsidRPr="006E6242" w14:paraId="224BAD0F" w14:textId="77777777" w:rsidTr="00D67BBD">
        <w:trPr>
          <w:cantSplit/>
          <w:trHeight w:val="60"/>
        </w:trPr>
        <w:tc>
          <w:tcPr>
            <w:tcW w:w="1869" w:type="dxa"/>
          </w:tcPr>
          <w:p w14:paraId="4F1C8BB4" w14:textId="77777777" w:rsidR="006E6242" w:rsidRPr="006E6242" w:rsidRDefault="006E6242" w:rsidP="006E6242">
            <w:pPr>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15286830" w14:textId="77777777" w:rsidR="006E6242" w:rsidRPr="006E6242" w:rsidRDefault="006E6242" w:rsidP="006E6242">
            <w:pPr>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1876" w:type="dxa"/>
            <w:gridSpan w:val="3"/>
          </w:tcPr>
          <w:p w14:paraId="4A31AD36"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r w:rsidRPr="006E6242">
              <w:rPr>
                <w:rFonts w:ascii="Arial" w:eastAsia="Arial Unicode MS" w:hAnsi="Arial" w:cs="David" w:hint="cs"/>
                <w:snapToGrid w:val="0"/>
                <w:spacing w:val="0"/>
                <w:sz w:val="20"/>
                <w:szCs w:val="26"/>
                <w:rtl/>
              </w:rPr>
              <w:t>פיקוח ופרסום</w:t>
            </w:r>
          </w:p>
        </w:tc>
        <w:tc>
          <w:tcPr>
            <w:tcW w:w="624" w:type="dxa"/>
          </w:tcPr>
          <w:p w14:paraId="6ECEDE29" w14:textId="1E77FCB3"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r w:rsidRPr="006E6242">
              <w:rPr>
                <w:rFonts w:ascii="Arial" w:eastAsia="Arial Unicode MS" w:hAnsi="Arial" w:cs="David" w:hint="cs"/>
                <w:snapToGrid w:val="0"/>
                <w:spacing w:val="0"/>
                <w:sz w:val="20"/>
                <w:szCs w:val="26"/>
                <w:rtl/>
              </w:rPr>
              <w:t>19</w:t>
            </w:r>
            <w:r>
              <w:rPr>
                <w:rFonts w:ascii="Arial" w:eastAsia="Arial Unicode MS" w:hAnsi="Arial" w:cs="David" w:hint="cs"/>
                <w:snapToGrid w:val="0"/>
                <w:spacing w:val="0"/>
                <w:sz w:val="20"/>
                <w:szCs w:val="26"/>
                <w:rtl/>
              </w:rPr>
              <w:t>פד</w:t>
            </w:r>
            <w:r w:rsidRPr="006E6242">
              <w:rPr>
                <w:rFonts w:ascii="Arial" w:eastAsia="Arial Unicode MS" w:hAnsi="Arial" w:cs="David" w:hint="cs"/>
                <w:snapToGrid w:val="0"/>
                <w:spacing w:val="0"/>
                <w:sz w:val="20"/>
                <w:szCs w:val="26"/>
                <w:rtl/>
              </w:rPr>
              <w:t>.</w:t>
            </w:r>
          </w:p>
        </w:tc>
        <w:tc>
          <w:tcPr>
            <w:tcW w:w="4648" w:type="dxa"/>
            <w:gridSpan w:val="2"/>
          </w:tcPr>
          <w:p w14:paraId="112DBA2B" w14:textId="77777777" w:rsidR="006E6242" w:rsidRPr="006E6242" w:rsidRDefault="006E6242" w:rsidP="006E6242">
            <w:pPr>
              <w:keepLines/>
              <w:tabs>
                <w:tab w:val="left" w:pos="624"/>
                <w:tab w:val="left" w:pos="1247"/>
              </w:tabs>
              <w:snapToGrid w:val="0"/>
              <w:spacing w:before="0" w:line="360" w:lineRule="auto"/>
              <w:ind w:firstLine="0"/>
              <w:rPr>
                <w:rFonts w:ascii="Arial" w:eastAsia="Arial Unicode MS" w:hAnsi="Arial" w:cs="David"/>
                <w:snapToGrid w:val="0"/>
                <w:spacing w:val="0"/>
                <w:sz w:val="20"/>
                <w:szCs w:val="26"/>
              </w:rPr>
            </w:pPr>
            <w:r w:rsidRPr="006E6242">
              <w:rPr>
                <w:rFonts w:ascii="Arial" w:eastAsia="Arial Unicode MS" w:hAnsi="Arial" w:cs="David" w:hint="cs"/>
                <w:snapToGrid w:val="0"/>
                <w:spacing w:val="0"/>
                <w:sz w:val="20"/>
                <w:szCs w:val="26"/>
                <w:rtl/>
              </w:rPr>
              <w:t>(א)</w:t>
            </w:r>
            <w:r w:rsidRPr="006E6242">
              <w:rPr>
                <w:rFonts w:ascii="Arial" w:eastAsia="Arial Unicode MS" w:hAnsi="Arial" w:cs="David"/>
                <w:snapToGrid w:val="0"/>
                <w:spacing w:val="0"/>
                <w:sz w:val="20"/>
                <w:szCs w:val="26"/>
                <w:rtl/>
              </w:rPr>
              <w:tab/>
            </w:r>
            <w:r w:rsidRPr="006E6242">
              <w:rPr>
                <w:rFonts w:ascii="Arial" w:eastAsia="Arial Unicode MS" w:hAnsi="Arial" w:cs="David" w:hint="cs"/>
                <w:snapToGrid w:val="0"/>
                <w:spacing w:val="0"/>
                <w:sz w:val="20"/>
                <w:szCs w:val="26"/>
                <w:rtl/>
              </w:rPr>
              <w:t>בנוסף</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לחובותיהם</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על</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פי</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כל</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חיקוק</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אחר</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יקיימו</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השרים</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פיקוח</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ובקרה</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על</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טיב</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השירותים</w:t>
            </w:r>
            <w:r w:rsidRPr="006E6242">
              <w:rPr>
                <w:rFonts w:ascii="Arial" w:eastAsia="Arial Unicode MS" w:hAnsi="Arial" w:cs="David" w:hint="eastAsia"/>
                <w:snapToGrid w:val="0"/>
                <w:spacing w:val="0"/>
                <w:sz w:val="20"/>
                <w:szCs w:val="26"/>
                <w:rtl/>
              </w:rPr>
              <w:t xml:space="preserve"> </w:t>
            </w:r>
            <w:proofErr w:type="spellStart"/>
            <w:r w:rsidRPr="006E6242">
              <w:rPr>
                <w:rFonts w:ascii="Arial" w:eastAsia="Arial Unicode MS" w:hAnsi="Arial" w:cs="David" w:hint="cs"/>
                <w:snapToGrid w:val="0"/>
                <w:spacing w:val="0"/>
                <w:sz w:val="20"/>
                <w:szCs w:val="26"/>
                <w:rtl/>
              </w:rPr>
              <w:t>שינתנו</w:t>
            </w:r>
            <w:proofErr w:type="spellEnd"/>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לאדם</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מכוח</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פרק</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זה</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איכותם</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וזמינותם.</w:t>
            </w:r>
          </w:p>
        </w:tc>
      </w:tr>
      <w:tr w:rsidR="006E6242" w:rsidRPr="006E6242" w14:paraId="5036BA3D" w14:textId="77777777" w:rsidTr="00D67BBD">
        <w:trPr>
          <w:cantSplit/>
          <w:trHeight w:val="60"/>
        </w:trPr>
        <w:tc>
          <w:tcPr>
            <w:tcW w:w="1869" w:type="dxa"/>
          </w:tcPr>
          <w:p w14:paraId="4C3ADD15"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09405728"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8" w:type="dxa"/>
          </w:tcPr>
          <w:p w14:paraId="045C5BEC"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663F1DA9"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1E61CDB0"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291CA4FE"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4648" w:type="dxa"/>
            <w:gridSpan w:val="2"/>
          </w:tcPr>
          <w:p w14:paraId="4AF265C3" w14:textId="77777777" w:rsidR="006E6242" w:rsidRPr="006E6242" w:rsidRDefault="006E6242" w:rsidP="006E6242">
            <w:pPr>
              <w:keepLines/>
              <w:tabs>
                <w:tab w:val="left" w:pos="624"/>
                <w:tab w:val="left" w:pos="1247"/>
              </w:tabs>
              <w:snapToGrid w:val="0"/>
              <w:spacing w:before="0" w:line="360" w:lineRule="auto"/>
              <w:ind w:firstLine="0"/>
              <w:rPr>
                <w:rFonts w:ascii="Arial" w:eastAsia="Arial Unicode MS" w:hAnsi="Arial" w:cs="David"/>
                <w:snapToGrid w:val="0"/>
                <w:spacing w:val="0"/>
                <w:sz w:val="20"/>
                <w:szCs w:val="26"/>
              </w:rPr>
            </w:pPr>
            <w:r w:rsidRPr="006E6242">
              <w:rPr>
                <w:rFonts w:ascii="Arial" w:eastAsia="Arial Unicode MS" w:hAnsi="Arial" w:cs="David" w:hint="cs"/>
                <w:snapToGrid w:val="0"/>
                <w:spacing w:val="0"/>
                <w:sz w:val="20"/>
                <w:szCs w:val="26"/>
                <w:rtl/>
              </w:rPr>
              <w:t>(ב)</w:t>
            </w:r>
            <w:r w:rsidRPr="006E6242">
              <w:rPr>
                <w:rFonts w:ascii="Arial" w:eastAsia="Arial Unicode MS" w:hAnsi="Arial" w:cs="David"/>
                <w:snapToGrid w:val="0"/>
                <w:spacing w:val="0"/>
                <w:sz w:val="20"/>
                <w:szCs w:val="26"/>
                <w:rtl/>
              </w:rPr>
              <w:tab/>
            </w:r>
            <w:r w:rsidRPr="006E6242">
              <w:rPr>
                <w:rFonts w:ascii="Arial" w:eastAsia="Arial Unicode MS" w:hAnsi="Arial" w:cs="David" w:hint="cs"/>
                <w:snapToGrid w:val="0"/>
                <w:spacing w:val="0"/>
                <w:sz w:val="20"/>
                <w:szCs w:val="26"/>
                <w:rtl/>
              </w:rPr>
              <w:t>השרים</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יפרסמו</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לרבות</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באמצעי</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תקשורת</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ובמסגרות</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מגורים של</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אנשים</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עם</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מוגבלות</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מידע</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מונגש</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לכל</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סוגי</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המוגבלות</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בנוגע להוראות</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פרק</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זה</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והדרכים</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למימושן</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לרבות מידע</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על</w:t>
            </w:r>
            <w:r w:rsidRPr="006E6242">
              <w:rPr>
                <w:rFonts w:ascii="Arial" w:eastAsia="Arial Unicode MS" w:hAnsi="Arial" w:cs="David"/>
                <w:snapToGrid w:val="0"/>
                <w:spacing w:val="0"/>
                <w:sz w:val="20"/>
                <w:szCs w:val="26"/>
                <w:rtl/>
              </w:rPr>
              <w:t xml:space="preserve"> </w:t>
            </w:r>
            <w:r w:rsidRPr="006E6242">
              <w:rPr>
                <w:rFonts w:ascii="Arial" w:eastAsia="Arial Unicode MS" w:hAnsi="Arial" w:cs="David" w:hint="cs"/>
                <w:snapToGrid w:val="0"/>
                <w:spacing w:val="0"/>
                <w:sz w:val="20"/>
                <w:szCs w:val="26"/>
                <w:rtl/>
              </w:rPr>
              <w:t>שירותים</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הניתנים</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מכוחו"</w:t>
            </w:r>
            <w:r w:rsidRPr="006E6242">
              <w:rPr>
                <w:rFonts w:ascii="Arial" w:eastAsia="Arial Unicode MS" w:hAnsi="Arial" w:cs="David" w:hint="eastAsia"/>
                <w:snapToGrid w:val="0"/>
                <w:spacing w:val="0"/>
                <w:sz w:val="20"/>
                <w:szCs w:val="26"/>
                <w:rtl/>
              </w:rPr>
              <w:t>.</w:t>
            </w:r>
            <w:r w:rsidRPr="006E6242">
              <w:rPr>
                <w:rFonts w:ascii="Arial" w:eastAsia="Arial Unicode MS" w:hAnsi="Arial" w:cs="David"/>
                <w:snapToGrid w:val="0"/>
                <w:spacing w:val="0"/>
                <w:sz w:val="20"/>
                <w:szCs w:val="26"/>
                <w:rtl/>
              </w:rPr>
              <w:t xml:space="preserve">  </w:t>
            </w:r>
          </w:p>
        </w:tc>
      </w:tr>
      <w:tr w:rsidR="006E6242" w:rsidRPr="006E6242" w14:paraId="7F5B1141" w14:textId="77777777" w:rsidTr="00D67BBD">
        <w:trPr>
          <w:cantSplit/>
          <w:trHeight w:val="60"/>
        </w:trPr>
        <w:tc>
          <w:tcPr>
            <w:tcW w:w="1869" w:type="dxa"/>
          </w:tcPr>
          <w:p w14:paraId="5E938C2D" w14:textId="0C014658" w:rsidR="006E6242" w:rsidRPr="006E6242" w:rsidRDefault="006E6242" w:rsidP="006E6242">
            <w:pPr>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r w:rsidRPr="006E6242">
              <w:rPr>
                <w:rFonts w:ascii="Arial" w:eastAsia="Arial Unicode MS" w:hAnsi="Arial" w:cs="David" w:hint="cs"/>
                <w:snapToGrid w:val="0"/>
                <w:spacing w:val="0"/>
                <w:sz w:val="20"/>
                <w:szCs w:val="26"/>
                <w:rtl/>
              </w:rPr>
              <w:t xml:space="preserve">הוספת תוספת </w:t>
            </w:r>
            <w:r>
              <w:rPr>
                <w:rFonts w:ascii="Arial" w:eastAsia="Arial Unicode MS" w:hAnsi="Arial" w:cs="David" w:hint="cs"/>
                <w:snapToGrid w:val="0"/>
                <w:spacing w:val="0"/>
                <w:sz w:val="20"/>
                <w:szCs w:val="26"/>
                <w:rtl/>
              </w:rPr>
              <w:t>שישי</w:t>
            </w:r>
            <w:r w:rsidRPr="006E6242">
              <w:rPr>
                <w:rFonts w:ascii="Arial" w:eastAsia="Arial Unicode MS" w:hAnsi="Arial" w:cs="David" w:hint="cs"/>
                <w:snapToGrid w:val="0"/>
                <w:spacing w:val="0"/>
                <w:sz w:val="20"/>
                <w:szCs w:val="26"/>
                <w:rtl/>
              </w:rPr>
              <w:t>ת</w:t>
            </w:r>
          </w:p>
        </w:tc>
        <w:tc>
          <w:tcPr>
            <w:tcW w:w="624" w:type="dxa"/>
          </w:tcPr>
          <w:p w14:paraId="5D758844" w14:textId="77777777" w:rsidR="006E6242" w:rsidRPr="006E6242" w:rsidRDefault="006E6242" w:rsidP="006E6242">
            <w:pPr>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r w:rsidRPr="006E6242">
              <w:rPr>
                <w:rFonts w:ascii="Arial" w:eastAsia="Arial Unicode MS" w:hAnsi="Arial" w:cs="David" w:hint="cs"/>
                <w:snapToGrid w:val="0"/>
                <w:spacing w:val="0"/>
                <w:sz w:val="20"/>
                <w:szCs w:val="26"/>
                <w:rtl/>
              </w:rPr>
              <w:t>4.</w:t>
            </w:r>
          </w:p>
        </w:tc>
        <w:tc>
          <w:tcPr>
            <w:tcW w:w="7148" w:type="dxa"/>
            <w:gridSpan w:val="6"/>
          </w:tcPr>
          <w:p w14:paraId="00F98474" w14:textId="6D2041C7" w:rsidR="006E6242" w:rsidRPr="006E6242" w:rsidRDefault="006E6242" w:rsidP="006E6242">
            <w:pPr>
              <w:keepLines/>
              <w:tabs>
                <w:tab w:val="left" w:pos="624"/>
                <w:tab w:val="left" w:pos="1247"/>
              </w:tabs>
              <w:snapToGrid w:val="0"/>
              <w:spacing w:before="0" w:line="360" w:lineRule="auto"/>
              <w:ind w:firstLine="0"/>
              <w:rPr>
                <w:rFonts w:ascii="Arial" w:eastAsia="Arial Unicode MS" w:hAnsi="Arial" w:cs="David"/>
                <w:snapToGrid w:val="0"/>
                <w:spacing w:val="0"/>
                <w:sz w:val="20"/>
                <w:szCs w:val="26"/>
              </w:rPr>
            </w:pPr>
            <w:r w:rsidRPr="006E6242">
              <w:rPr>
                <w:rFonts w:ascii="Arial" w:eastAsia="Arial Unicode MS" w:hAnsi="Arial" w:cs="David" w:hint="cs"/>
                <w:snapToGrid w:val="0"/>
                <w:spacing w:val="0"/>
                <w:sz w:val="20"/>
                <w:szCs w:val="26"/>
                <w:rtl/>
              </w:rPr>
              <w:t>אחרי התוספת ה</w:t>
            </w:r>
            <w:r>
              <w:rPr>
                <w:rFonts w:ascii="Arial" w:eastAsia="Arial Unicode MS" w:hAnsi="Arial" w:cs="David" w:hint="cs"/>
                <w:snapToGrid w:val="0"/>
                <w:spacing w:val="0"/>
                <w:sz w:val="20"/>
                <w:szCs w:val="26"/>
                <w:rtl/>
              </w:rPr>
              <w:t>חמישית</w:t>
            </w:r>
            <w:r w:rsidRPr="006E6242">
              <w:rPr>
                <w:rFonts w:ascii="Arial" w:eastAsia="Arial Unicode MS" w:hAnsi="Arial" w:cs="David" w:hint="cs"/>
                <w:snapToGrid w:val="0"/>
                <w:spacing w:val="0"/>
                <w:sz w:val="20"/>
                <w:szCs w:val="26"/>
                <w:rtl/>
              </w:rPr>
              <w:t xml:space="preserve"> לחוק העיקרי יבוא:</w:t>
            </w:r>
          </w:p>
        </w:tc>
      </w:tr>
      <w:tr w:rsidR="006E6242" w:rsidRPr="006E6242" w14:paraId="07B73D7E" w14:textId="77777777" w:rsidTr="00D67BBD">
        <w:trPr>
          <w:cantSplit/>
          <w:trHeight w:val="60"/>
        </w:trPr>
        <w:tc>
          <w:tcPr>
            <w:tcW w:w="1869" w:type="dxa"/>
          </w:tcPr>
          <w:p w14:paraId="63B1F6E1"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3D58FC51"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7148" w:type="dxa"/>
            <w:gridSpan w:val="6"/>
          </w:tcPr>
          <w:p w14:paraId="19D47C74" w14:textId="39451A95" w:rsidR="006E6242" w:rsidRPr="006E6242" w:rsidRDefault="006E6242" w:rsidP="006E6242">
            <w:pPr>
              <w:keepLines/>
              <w:tabs>
                <w:tab w:val="left" w:pos="624"/>
                <w:tab w:val="left" w:pos="1247"/>
              </w:tabs>
              <w:snapToGrid w:val="0"/>
              <w:spacing w:before="0" w:line="360" w:lineRule="auto"/>
              <w:ind w:firstLine="0"/>
              <w:jc w:val="center"/>
              <w:rPr>
                <w:rFonts w:ascii="Arial" w:eastAsia="Arial Unicode MS" w:hAnsi="Arial" w:cs="David"/>
                <w:b/>
                <w:bCs/>
                <w:snapToGrid w:val="0"/>
                <w:spacing w:val="0"/>
                <w:sz w:val="20"/>
                <w:szCs w:val="26"/>
              </w:rPr>
            </w:pPr>
            <w:r w:rsidRPr="006E6242">
              <w:rPr>
                <w:rFonts w:ascii="Arial" w:eastAsia="Arial Unicode MS" w:hAnsi="Arial" w:cs="David" w:hint="cs"/>
                <w:b/>
                <w:bCs/>
                <w:snapToGrid w:val="0"/>
                <w:spacing w:val="0"/>
                <w:sz w:val="20"/>
                <w:szCs w:val="26"/>
                <w:rtl/>
              </w:rPr>
              <w:t xml:space="preserve">"תוספת </w:t>
            </w:r>
            <w:r>
              <w:rPr>
                <w:rFonts w:ascii="Arial" w:eastAsia="Arial Unicode MS" w:hAnsi="Arial" w:cs="David" w:hint="cs"/>
                <w:b/>
                <w:bCs/>
                <w:snapToGrid w:val="0"/>
                <w:spacing w:val="0"/>
                <w:sz w:val="20"/>
                <w:szCs w:val="26"/>
                <w:rtl/>
              </w:rPr>
              <w:t>שישית</w:t>
            </w:r>
          </w:p>
        </w:tc>
      </w:tr>
      <w:tr w:rsidR="006E6242" w:rsidRPr="006E6242" w14:paraId="0FD647F6" w14:textId="77777777" w:rsidTr="00D67BBD">
        <w:trPr>
          <w:cantSplit/>
          <w:trHeight w:val="60"/>
        </w:trPr>
        <w:tc>
          <w:tcPr>
            <w:tcW w:w="1869" w:type="dxa"/>
          </w:tcPr>
          <w:p w14:paraId="1BBECBF7" w14:textId="77777777" w:rsidR="006E6242" w:rsidRPr="006E6242" w:rsidRDefault="006E6242" w:rsidP="006E6242">
            <w:pPr>
              <w:keepLines/>
              <w:tabs>
                <w:tab w:val="left" w:pos="624"/>
                <w:tab w:val="left" w:pos="1247"/>
              </w:tabs>
              <w:snapToGrid w:val="0"/>
              <w:spacing w:before="0" w:line="360" w:lineRule="auto"/>
              <w:ind w:firstLine="0"/>
              <w:jc w:val="left"/>
              <w:rPr>
                <w:rFonts w:ascii="Arial" w:eastAsia="Arial Unicode MS" w:hAnsi="Arial" w:cs="David"/>
                <w:snapToGrid w:val="0"/>
                <w:spacing w:val="0"/>
                <w:sz w:val="20"/>
                <w:szCs w:val="26"/>
              </w:rPr>
            </w:pPr>
          </w:p>
        </w:tc>
        <w:tc>
          <w:tcPr>
            <w:tcW w:w="624" w:type="dxa"/>
          </w:tcPr>
          <w:p w14:paraId="01A37742"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7148" w:type="dxa"/>
            <w:gridSpan w:val="6"/>
          </w:tcPr>
          <w:p w14:paraId="7722DF1D" w14:textId="59C5FFDF" w:rsidR="006E6242" w:rsidRPr="006E6242" w:rsidRDefault="006E6242" w:rsidP="006E6242">
            <w:pPr>
              <w:keepLines/>
              <w:tabs>
                <w:tab w:val="left" w:pos="624"/>
                <w:tab w:val="left" w:pos="1247"/>
              </w:tabs>
              <w:snapToGrid w:val="0"/>
              <w:spacing w:before="0" w:line="360" w:lineRule="auto"/>
              <w:ind w:right="57" w:firstLine="0"/>
              <w:jc w:val="center"/>
              <w:rPr>
                <w:rFonts w:ascii="Arial" w:eastAsia="Arial Unicode MS" w:hAnsi="Arial" w:cs="David"/>
                <w:snapToGrid w:val="0"/>
                <w:spacing w:val="0"/>
                <w:sz w:val="20"/>
                <w:szCs w:val="26"/>
                <w:rtl/>
              </w:rPr>
            </w:pPr>
            <w:r w:rsidRPr="006E6242">
              <w:rPr>
                <w:rFonts w:ascii="Arial" w:eastAsia="Arial Unicode MS" w:hAnsi="Arial" w:cs="David" w:hint="cs"/>
                <w:snapToGrid w:val="0"/>
                <w:spacing w:val="0"/>
                <w:sz w:val="20"/>
                <w:szCs w:val="26"/>
                <w:rtl/>
              </w:rPr>
              <w:t>(סעיפים 19ע</w:t>
            </w:r>
            <w:r>
              <w:rPr>
                <w:rFonts w:ascii="Arial" w:eastAsia="Arial Unicode MS" w:hAnsi="Arial" w:cs="David" w:hint="cs"/>
                <w:snapToGrid w:val="0"/>
                <w:spacing w:val="0"/>
                <w:sz w:val="20"/>
                <w:szCs w:val="26"/>
                <w:rtl/>
              </w:rPr>
              <w:t>ז</w:t>
            </w:r>
            <w:r w:rsidRPr="006E6242">
              <w:rPr>
                <w:rFonts w:ascii="Arial" w:eastAsia="Arial Unicode MS" w:hAnsi="Arial" w:cs="David" w:hint="cs"/>
                <w:snapToGrid w:val="0"/>
                <w:spacing w:val="0"/>
                <w:sz w:val="20"/>
                <w:szCs w:val="26"/>
                <w:rtl/>
              </w:rPr>
              <w:t>, 19</w:t>
            </w:r>
            <w:r>
              <w:rPr>
                <w:rFonts w:ascii="Arial" w:eastAsia="Arial Unicode MS" w:hAnsi="Arial" w:cs="David" w:hint="cs"/>
                <w:snapToGrid w:val="0"/>
                <w:spacing w:val="0"/>
                <w:sz w:val="20"/>
                <w:szCs w:val="26"/>
                <w:rtl/>
              </w:rPr>
              <w:t>פ</w:t>
            </w:r>
            <w:r w:rsidRPr="006E6242">
              <w:rPr>
                <w:rFonts w:ascii="Arial" w:eastAsia="Arial Unicode MS" w:hAnsi="Arial" w:cs="David" w:hint="cs"/>
                <w:snapToGrid w:val="0"/>
                <w:spacing w:val="0"/>
                <w:sz w:val="20"/>
                <w:szCs w:val="26"/>
                <w:rtl/>
              </w:rPr>
              <w:t>, 19</w:t>
            </w:r>
            <w:r>
              <w:rPr>
                <w:rFonts w:ascii="Arial" w:eastAsia="Arial Unicode MS" w:hAnsi="Arial" w:cs="David" w:hint="cs"/>
                <w:snapToGrid w:val="0"/>
                <w:spacing w:val="0"/>
                <w:sz w:val="20"/>
                <w:szCs w:val="26"/>
                <w:rtl/>
              </w:rPr>
              <w:t>פג</w:t>
            </w:r>
            <w:r w:rsidRPr="006E6242">
              <w:rPr>
                <w:rFonts w:ascii="Arial" w:eastAsia="Arial Unicode MS" w:hAnsi="Arial" w:cs="David" w:hint="cs"/>
                <w:snapToGrid w:val="0"/>
                <w:spacing w:val="0"/>
                <w:sz w:val="20"/>
                <w:szCs w:val="26"/>
                <w:rtl/>
              </w:rPr>
              <w:t>)</w:t>
            </w:r>
          </w:p>
        </w:tc>
      </w:tr>
      <w:tr w:rsidR="006E6242" w:rsidRPr="006E6242" w14:paraId="04B4B517" w14:textId="77777777" w:rsidTr="00D67BBD">
        <w:trPr>
          <w:cantSplit/>
          <w:trHeight w:val="60"/>
        </w:trPr>
        <w:tc>
          <w:tcPr>
            <w:tcW w:w="1869" w:type="dxa"/>
          </w:tcPr>
          <w:p w14:paraId="2A936117" w14:textId="77777777" w:rsidR="006E6242" w:rsidRPr="006E6242" w:rsidRDefault="006E6242" w:rsidP="006E6242">
            <w:pPr>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73007616" w14:textId="77777777" w:rsidR="006E6242" w:rsidRPr="006E6242" w:rsidRDefault="006E6242" w:rsidP="006E6242">
            <w:pPr>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7148" w:type="dxa"/>
            <w:gridSpan w:val="6"/>
          </w:tcPr>
          <w:p w14:paraId="73BF15D0" w14:textId="47D17991" w:rsidR="006E6242" w:rsidRPr="006E6242" w:rsidRDefault="006E6242" w:rsidP="006E6242">
            <w:pPr>
              <w:tabs>
                <w:tab w:val="left" w:pos="2080"/>
              </w:tabs>
              <w:spacing w:line="360" w:lineRule="auto"/>
              <w:ind w:firstLine="0"/>
              <w:rPr>
                <w:rFonts w:cs="David"/>
                <w:sz w:val="24"/>
                <w:szCs w:val="24"/>
              </w:rPr>
            </w:pPr>
            <w:r w:rsidRPr="006E6242">
              <w:rPr>
                <w:rFonts w:cs="David" w:hint="cs"/>
                <w:sz w:val="24"/>
                <w:szCs w:val="24"/>
                <w:rtl/>
              </w:rPr>
              <w:t>סל</w:t>
            </w:r>
            <w:r w:rsidRPr="006E6242">
              <w:rPr>
                <w:rFonts w:cs="David" w:hint="eastAsia"/>
                <w:sz w:val="24"/>
                <w:szCs w:val="24"/>
                <w:rtl/>
              </w:rPr>
              <w:t xml:space="preserve"> </w:t>
            </w:r>
            <w:r w:rsidRPr="006E6242">
              <w:rPr>
                <w:rFonts w:cs="David" w:hint="cs"/>
                <w:sz w:val="24"/>
                <w:szCs w:val="24"/>
                <w:rtl/>
              </w:rPr>
              <w:t>סיוע</w:t>
            </w:r>
            <w:r w:rsidRPr="006E6242">
              <w:rPr>
                <w:rFonts w:cs="David" w:hint="eastAsia"/>
                <w:sz w:val="24"/>
                <w:szCs w:val="24"/>
                <w:rtl/>
              </w:rPr>
              <w:t xml:space="preserve"> </w:t>
            </w:r>
            <w:r w:rsidRPr="006E6242">
              <w:rPr>
                <w:rFonts w:cs="David" w:hint="cs"/>
                <w:sz w:val="24"/>
                <w:szCs w:val="24"/>
                <w:rtl/>
              </w:rPr>
              <w:t>אישי</w:t>
            </w:r>
            <w:r w:rsidRPr="006E6242">
              <w:rPr>
                <w:rFonts w:cs="David" w:hint="eastAsia"/>
                <w:sz w:val="24"/>
                <w:szCs w:val="24"/>
                <w:rtl/>
              </w:rPr>
              <w:t xml:space="preserve"> </w:t>
            </w:r>
            <w:r w:rsidRPr="006E6242">
              <w:rPr>
                <w:rFonts w:cs="David" w:hint="cs"/>
                <w:sz w:val="24"/>
                <w:szCs w:val="24"/>
                <w:rtl/>
              </w:rPr>
              <w:t>שייקבע</w:t>
            </w:r>
            <w:r w:rsidRPr="006E6242">
              <w:rPr>
                <w:rFonts w:cs="David" w:hint="eastAsia"/>
                <w:sz w:val="24"/>
                <w:szCs w:val="24"/>
                <w:rtl/>
              </w:rPr>
              <w:t xml:space="preserve"> </w:t>
            </w:r>
            <w:r w:rsidRPr="006E6242">
              <w:rPr>
                <w:rFonts w:cs="David" w:hint="cs"/>
                <w:sz w:val="24"/>
                <w:szCs w:val="24"/>
                <w:rtl/>
              </w:rPr>
              <w:t>לאדם</w:t>
            </w:r>
            <w:r w:rsidRPr="006E6242">
              <w:rPr>
                <w:rFonts w:cs="David" w:hint="eastAsia"/>
                <w:sz w:val="24"/>
                <w:szCs w:val="24"/>
                <w:rtl/>
              </w:rPr>
              <w:t xml:space="preserve"> </w:t>
            </w:r>
            <w:r w:rsidRPr="006E6242">
              <w:rPr>
                <w:rFonts w:cs="David" w:hint="cs"/>
                <w:sz w:val="24"/>
                <w:szCs w:val="24"/>
                <w:rtl/>
              </w:rPr>
              <w:t>לפי</w:t>
            </w:r>
            <w:r w:rsidRPr="006E6242">
              <w:rPr>
                <w:rFonts w:cs="David" w:hint="eastAsia"/>
                <w:sz w:val="24"/>
                <w:szCs w:val="24"/>
                <w:rtl/>
              </w:rPr>
              <w:t xml:space="preserve"> </w:t>
            </w:r>
            <w:r w:rsidRPr="006E6242">
              <w:rPr>
                <w:rFonts w:cs="David" w:hint="cs"/>
                <w:sz w:val="24"/>
                <w:szCs w:val="24"/>
                <w:rtl/>
              </w:rPr>
              <w:t>פרק</w:t>
            </w:r>
            <w:r w:rsidRPr="006E6242">
              <w:rPr>
                <w:rFonts w:cs="David" w:hint="eastAsia"/>
                <w:sz w:val="24"/>
                <w:szCs w:val="24"/>
                <w:rtl/>
              </w:rPr>
              <w:t xml:space="preserve"> </w:t>
            </w:r>
            <w:r w:rsidRPr="006E6242">
              <w:rPr>
                <w:rFonts w:cs="David" w:hint="cs"/>
                <w:sz w:val="24"/>
                <w:szCs w:val="24"/>
                <w:rtl/>
              </w:rPr>
              <w:t>ה'</w:t>
            </w:r>
            <w:r>
              <w:rPr>
                <w:rFonts w:cs="David" w:hint="cs"/>
                <w:sz w:val="24"/>
                <w:szCs w:val="24"/>
                <w:rtl/>
              </w:rPr>
              <w:t>3</w:t>
            </w:r>
            <w:r w:rsidRPr="006E6242">
              <w:rPr>
                <w:rFonts w:cs="David" w:hint="cs"/>
                <w:sz w:val="24"/>
                <w:szCs w:val="24"/>
                <w:rtl/>
              </w:rPr>
              <w:t>,</w:t>
            </w:r>
            <w:r w:rsidRPr="006E6242">
              <w:rPr>
                <w:rFonts w:cs="David" w:hint="eastAsia"/>
                <w:sz w:val="24"/>
                <w:szCs w:val="24"/>
                <w:rtl/>
              </w:rPr>
              <w:t xml:space="preserve"> </w:t>
            </w:r>
            <w:r w:rsidRPr="006E6242">
              <w:rPr>
                <w:rFonts w:cs="David" w:hint="cs"/>
                <w:sz w:val="24"/>
                <w:szCs w:val="24"/>
                <w:rtl/>
              </w:rPr>
              <w:t>יכלול</w:t>
            </w:r>
            <w:r w:rsidRPr="006E6242">
              <w:rPr>
                <w:rFonts w:cs="David" w:hint="eastAsia"/>
                <w:sz w:val="24"/>
                <w:szCs w:val="24"/>
                <w:rtl/>
              </w:rPr>
              <w:t xml:space="preserve"> </w:t>
            </w:r>
            <w:r w:rsidRPr="006E6242">
              <w:rPr>
                <w:rFonts w:cs="David" w:hint="cs"/>
                <w:sz w:val="24"/>
                <w:szCs w:val="24"/>
                <w:rtl/>
              </w:rPr>
              <w:t>את</w:t>
            </w:r>
            <w:r w:rsidRPr="006E6242">
              <w:rPr>
                <w:rFonts w:cs="David" w:hint="eastAsia"/>
                <w:sz w:val="24"/>
                <w:szCs w:val="24"/>
                <w:rtl/>
              </w:rPr>
              <w:t xml:space="preserve"> </w:t>
            </w:r>
            <w:r w:rsidRPr="006E6242">
              <w:rPr>
                <w:rFonts w:cs="David" w:hint="cs"/>
                <w:sz w:val="24"/>
                <w:szCs w:val="24"/>
                <w:rtl/>
              </w:rPr>
              <w:t>שירותי</w:t>
            </w:r>
            <w:r w:rsidRPr="006E6242">
              <w:rPr>
                <w:rFonts w:cs="David" w:hint="eastAsia"/>
                <w:sz w:val="24"/>
                <w:szCs w:val="24"/>
                <w:rtl/>
              </w:rPr>
              <w:t xml:space="preserve">  </w:t>
            </w:r>
            <w:r w:rsidRPr="006E6242">
              <w:rPr>
                <w:rFonts w:cs="David" w:hint="cs"/>
                <w:sz w:val="24"/>
                <w:szCs w:val="24"/>
                <w:rtl/>
              </w:rPr>
              <w:t>הסיוע</w:t>
            </w:r>
            <w:r w:rsidRPr="006E6242">
              <w:rPr>
                <w:rFonts w:cs="David" w:hint="eastAsia"/>
                <w:sz w:val="24"/>
                <w:szCs w:val="24"/>
                <w:rtl/>
              </w:rPr>
              <w:t xml:space="preserve"> </w:t>
            </w:r>
            <w:r w:rsidRPr="006E6242">
              <w:rPr>
                <w:rFonts w:cs="David" w:hint="cs"/>
                <w:sz w:val="24"/>
                <w:szCs w:val="24"/>
                <w:rtl/>
              </w:rPr>
              <w:t>האישי שלהלן</w:t>
            </w:r>
            <w:r w:rsidRPr="006E6242">
              <w:rPr>
                <w:rFonts w:cs="David" w:hint="eastAsia"/>
                <w:sz w:val="24"/>
                <w:szCs w:val="24"/>
                <w:rtl/>
              </w:rPr>
              <w:t xml:space="preserve">, </w:t>
            </w:r>
            <w:r w:rsidRPr="006E6242">
              <w:rPr>
                <w:rFonts w:cs="David" w:hint="cs"/>
                <w:sz w:val="24"/>
                <w:szCs w:val="24"/>
                <w:rtl/>
              </w:rPr>
              <w:t>כולם</w:t>
            </w:r>
            <w:r w:rsidRPr="006E6242">
              <w:rPr>
                <w:rFonts w:cs="David" w:hint="eastAsia"/>
                <w:sz w:val="24"/>
                <w:szCs w:val="24"/>
                <w:rtl/>
              </w:rPr>
              <w:t xml:space="preserve"> </w:t>
            </w:r>
            <w:r w:rsidRPr="006E6242">
              <w:rPr>
                <w:rFonts w:cs="David" w:hint="cs"/>
                <w:sz w:val="24"/>
                <w:szCs w:val="24"/>
                <w:rtl/>
              </w:rPr>
              <w:t>או</w:t>
            </w:r>
            <w:r w:rsidRPr="006E6242">
              <w:rPr>
                <w:rFonts w:cs="David" w:hint="eastAsia"/>
                <w:sz w:val="24"/>
                <w:szCs w:val="24"/>
                <w:rtl/>
              </w:rPr>
              <w:t xml:space="preserve"> </w:t>
            </w:r>
            <w:r w:rsidRPr="006E6242">
              <w:rPr>
                <w:rFonts w:cs="David" w:hint="cs"/>
                <w:sz w:val="24"/>
                <w:szCs w:val="24"/>
                <w:rtl/>
              </w:rPr>
              <w:t>מקצתם</w:t>
            </w:r>
            <w:r w:rsidRPr="006E6242">
              <w:rPr>
                <w:rFonts w:cs="David" w:hint="eastAsia"/>
                <w:sz w:val="24"/>
                <w:szCs w:val="24"/>
                <w:rtl/>
              </w:rPr>
              <w:t>:</w:t>
            </w:r>
          </w:p>
        </w:tc>
      </w:tr>
      <w:tr w:rsidR="006E6242" w:rsidRPr="006E6242" w14:paraId="6594CE63" w14:textId="77777777" w:rsidTr="00D67BBD">
        <w:trPr>
          <w:cantSplit/>
          <w:trHeight w:val="60"/>
        </w:trPr>
        <w:tc>
          <w:tcPr>
            <w:tcW w:w="1869" w:type="dxa"/>
          </w:tcPr>
          <w:p w14:paraId="2393F5D2" w14:textId="77777777" w:rsidR="006E6242" w:rsidRPr="006E6242" w:rsidRDefault="006E6242" w:rsidP="006E6242">
            <w:pPr>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7E4A312F" w14:textId="77777777" w:rsidR="006E6242" w:rsidRPr="006E6242" w:rsidRDefault="006E6242" w:rsidP="006E6242">
            <w:pPr>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7148" w:type="dxa"/>
            <w:gridSpan w:val="6"/>
          </w:tcPr>
          <w:p w14:paraId="7F4DC53E" w14:textId="77777777" w:rsidR="006E6242" w:rsidRPr="006E6242" w:rsidRDefault="006E6242" w:rsidP="006E6242">
            <w:pPr>
              <w:keepLines/>
              <w:tabs>
                <w:tab w:val="left" w:pos="624"/>
                <w:tab w:val="left" w:pos="1247"/>
              </w:tabs>
              <w:snapToGrid w:val="0"/>
              <w:spacing w:before="0" w:line="360" w:lineRule="auto"/>
              <w:ind w:firstLine="0"/>
              <w:rPr>
                <w:rFonts w:ascii="Arial" w:eastAsia="Arial Unicode MS" w:hAnsi="Arial" w:cs="David"/>
                <w:snapToGrid w:val="0"/>
                <w:spacing w:val="0"/>
                <w:sz w:val="20"/>
                <w:szCs w:val="26"/>
              </w:rPr>
            </w:pPr>
            <w:r w:rsidRPr="006E6242">
              <w:rPr>
                <w:rFonts w:ascii="Arial" w:eastAsia="Arial Unicode MS" w:hAnsi="Arial" w:cs="David" w:hint="cs"/>
                <w:snapToGrid w:val="0"/>
                <w:spacing w:val="0"/>
                <w:sz w:val="20"/>
                <w:szCs w:val="26"/>
                <w:rtl/>
              </w:rPr>
              <w:t>(1)</w:t>
            </w:r>
            <w:r w:rsidRPr="006E6242">
              <w:rPr>
                <w:rFonts w:ascii="Arial" w:eastAsia="Arial Unicode MS" w:hAnsi="Arial" w:cs="David"/>
                <w:snapToGrid w:val="0"/>
                <w:spacing w:val="0"/>
                <w:sz w:val="20"/>
                <w:szCs w:val="26"/>
                <w:rtl/>
              </w:rPr>
              <w:tab/>
            </w:r>
            <w:r w:rsidRPr="006E6242">
              <w:rPr>
                <w:rFonts w:ascii="Arial" w:eastAsia="Arial Unicode MS" w:hAnsi="Arial" w:cs="David" w:hint="cs"/>
                <w:b/>
                <w:bCs/>
                <w:snapToGrid w:val="0"/>
                <w:spacing w:val="0"/>
                <w:sz w:val="20"/>
                <w:szCs w:val="26"/>
                <w:rtl/>
              </w:rPr>
              <w:t>תחום</w:t>
            </w:r>
            <w:r w:rsidRPr="006E6242">
              <w:rPr>
                <w:rFonts w:ascii="Arial" w:eastAsia="Arial Unicode MS" w:hAnsi="Arial" w:cs="David" w:hint="eastAsia"/>
                <w:b/>
                <w:bCs/>
                <w:snapToGrid w:val="0"/>
                <w:spacing w:val="0"/>
                <w:sz w:val="20"/>
                <w:szCs w:val="26"/>
                <w:rtl/>
              </w:rPr>
              <w:t xml:space="preserve"> </w:t>
            </w:r>
            <w:r w:rsidRPr="006E6242">
              <w:rPr>
                <w:rFonts w:ascii="Arial" w:eastAsia="Arial Unicode MS" w:hAnsi="Arial" w:cs="David" w:hint="cs"/>
                <w:b/>
                <w:bCs/>
                <w:snapToGrid w:val="0"/>
                <w:spacing w:val="0"/>
                <w:sz w:val="20"/>
                <w:szCs w:val="26"/>
                <w:rtl/>
              </w:rPr>
              <w:t>הליווי</w:t>
            </w:r>
            <w:r w:rsidRPr="006E6242">
              <w:rPr>
                <w:rFonts w:ascii="Arial" w:eastAsia="Arial Unicode MS" w:hAnsi="Arial" w:cs="David" w:hint="eastAsia"/>
                <w:b/>
                <w:bCs/>
                <w:snapToGrid w:val="0"/>
                <w:spacing w:val="0"/>
                <w:sz w:val="20"/>
                <w:szCs w:val="26"/>
                <w:rtl/>
              </w:rPr>
              <w:t xml:space="preserve">, </w:t>
            </w:r>
            <w:r w:rsidRPr="006E6242">
              <w:rPr>
                <w:rFonts w:ascii="Arial" w:eastAsia="Arial Unicode MS" w:hAnsi="Arial" w:cs="David" w:hint="cs"/>
                <w:b/>
                <w:bCs/>
                <w:snapToGrid w:val="0"/>
                <w:spacing w:val="0"/>
                <w:sz w:val="20"/>
                <w:szCs w:val="26"/>
                <w:rtl/>
              </w:rPr>
              <w:t>התמיכה</w:t>
            </w:r>
            <w:r w:rsidRPr="006E6242">
              <w:rPr>
                <w:rFonts w:ascii="Arial" w:eastAsia="Arial Unicode MS" w:hAnsi="Arial" w:cs="David" w:hint="eastAsia"/>
                <w:b/>
                <w:bCs/>
                <w:snapToGrid w:val="0"/>
                <w:spacing w:val="0"/>
                <w:sz w:val="20"/>
                <w:szCs w:val="26"/>
                <w:rtl/>
              </w:rPr>
              <w:t xml:space="preserve">, </w:t>
            </w:r>
            <w:r w:rsidRPr="006E6242">
              <w:rPr>
                <w:rFonts w:ascii="Arial" w:eastAsia="Arial Unicode MS" w:hAnsi="Arial" w:cs="David" w:hint="cs"/>
                <w:b/>
                <w:bCs/>
                <w:snapToGrid w:val="0"/>
                <w:spacing w:val="0"/>
                <w:sz w:val="20"/>
                <w:szCs w:val="26"/>
                <w:rtl/>
              </w:rPr>
              <w:t>ההדרכה</w:t>
            </w:r>
            <w:r w:rsidRPr="006E6242">
              <w:rPr>
                <w:rFonts w:ascii="Arial" w:eastAsia="Arial Unicode MS" w:hAnsi="Arial" w:cs="David" w:hint="eastAsia"/>
                <w:b/>
                <w:bCs/>
                <w:snapToGrid w:val="0"/>
                <w:spacing w:val="0"/>
                <w:sz w:val="20"/>
                <w:szCs w:val="26"/>
                <w:rtl/>
              </w:rPr>
              <w:t xml:space="preserve"> </w:t>
            </w:r>
            <w:r w:rsidRPr="006E6242">
              <w:rPr>
                <w:rFonts w:ascii="Arial" w:eastAsia="Arial Unicode MS" w:hAnsi="Arial" w:cs="David" w:hint="cs"/>
                <w:b/>
                <w:bCs/>
                <w:snapToGrid w:val="0"/>
                <w:spacing w:val="0"/>
                <w:sz w:val="20"/>
                <w:szCs w:val="26"/>
                <w:rtl/>
              </w:rPr>
              <w:t xml:space="preserve">וההשגחה </w:t>
            </w:r>
            <w:r w:rsidRPr="006E6242">
              <w:rPr>
                <w:rFonts w:ascii="Arial" w:eastAsia="Arial Unicode MS" w:hAnsi="Arial" w:cs="David" w:hint="eastAsia"/>
                <w:b/>
                <w:bCs/>
                <w:snapToGrid w:val="0"/>
                <w:spacing w:val="0"/>
                <w:sz w:val="20"/>
                <w:szCs w:val="26"/>
                <w:rtl/>
              </w:rPr>
              <w:t>–</w:t>
            </w:r>
          </w:p>
        </w:tc>
      </w:tr>
      <w:tr w:rsidR="006E6242" w:rsidRPr="006E6242" w14:paraId="7B7A4A38" w14:textId="77777777" w:rsidTr="00D67BBD">
        <w:trPr>
          <w:cantSplit/>
          <w:trHeight w:val="60"/>
        </w:trPr>
        <w:tc>
          <w:tcPr>
            <w:tcW w:w="1869" w:type="dxa"/>
          </w:tcPr>
          <w:p w14:paraId="18BE9757"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62C0A33E"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8" w:type="dxa"/>
          </w:tcPr>
          <w:p w14:paraId="13437C09"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520" w:type="dxa"/>
            <w:gridSpan w:val="5"/>
          </w:tcPr>
          <w:p w14:paraId="1EFA1813" w14:textId="77777777" w:rsidR="006E6242" w:rsidRPr="006E6242" w:rsidRDefault="006E6242" w:rsidP="006E6242">
            <w:pPr>
              <w:keepLines/>
              <w:numPr>
                <w:ilvl w:val="0"/>
                <w:numId w:val="33"/>
              </w:numPr>
              <w:tabs>
                <w:tab w:val="left" w:pos="624"/>
                <w:tab w:val="left" w:pos="1247"/>
              </w:tabs>
              <w:snapToGrid w:val="0"/>
              <w:spacing w:before="0" w:line="360" w:lineRule="auto"/>
              <w:rPr>
                <w:rFonts w:ascii="Arial" w:eastAsia="Arial Unicode MS" w:hAnsi="Arial" w:cs="David"/>
                <w:snapToGrid w:val="0"/>
                <w:spacing w:val="0"/>
                <w:sz w:val="20"/>
                <w:szCs w:val="26"/>
              </w:rPr>
            </w:pPr>
            <w:r w:rsidRPr="006E6242">
              <w:rPr>
                <w:rFonts w:ascii="Arial" w:eastAsia="Arial Unicode MS" w:hAnsi="Arial" w:cs="David" w:hint="cs"/>
                <w:snapToGrid w:val="0"/>
                <w:spacing w:val="0"/>
                <w:sz w:val="20"/>
                <w:szCs w:val="26"/>
                <w:rtl/>
              </w:rPr>
              <w:t>סיוע אישי בניהול הבית ומשק הבית</w:t>
            </w:r>
            <w:r w:rsidRPr="006E6242">
              <w:rPr>
                <w:rFonts w:ascii="Arial" w:eastAsia="Arial Unicode MS" w:hAnsi="Arial" w:cs="David" w:hint="eastAsia"/>
                <w:snapToGrid w:val="0"/>
                <w:spacing w:val="0"/>
                <w:sz w:val="24"/>
                <w:szCs w:val="24"/>
                <w:rtl/>
              </w:rPr>
              <w:t>;</w:t>
            </w:r>
          </w:p>
        </w:tc>
      </w:tr>
      <w:tr w:rsidR="006E6242" w:rsidRPr="006E6242" w14:paraId="21DAE183" w14:textId="77777777" w:rsidTr="00D67BBD">
        <w:trPr>
          <w:cantSplit/>
          <w:trHeight w:val="60"/>
        </w:trPr>
        <w:tc>
          <w:tcPr>
            <w:tcW w:w="1869" w:type="dxa"/>
          </w:tcPr>
          <w:p w14:paraId="1D7E44D3"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10231D82"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8" w:type="dxa"/>
          </w:tcPr>
          <w:p w14:paraId="2E2FC950"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520" w:type="dxa"/>
            <w:gridSpan w:val="5"/>
          </w:tcPr>
          <w:p w14:paraId="7A4AC7AB" w14:textId="77777777" w:rsidR="006E6242" w:rsidRPr="006E6242" w:rsidRDefault="006E6242" w:rsidP="006E6242">
            <w:pPr>
              <w:keepLines/>
              <w:numPr>
                <w:ilvl w:val="0"/>
                <w:numId w:val="33"/>
              </w:numPr>
              <w:tabs>
                <w:tab w:val="left" w:pos="624"/>
                <w:tab w:val="left" w:pos="1247"/>
              </w:tabs>
              <w:snapToGrid w:val="0"/>
              <w:spacing w:before="0" w:line="360" w:lineRule="auto"/>
              <w:rPr>
                <w:rFonts w:ascii="Arial" w:eastAsia="Arial Unicode MS" w:hAnsi="Arial" w:cs="David"/>
                <w:snapToGrid w:val="0"/>
                <w:spacing w:val="0"/>
                <w:sz w:val="20"/>
                <w:szCs w:val="26"/>
                <w:rtl/>
              </w:rPr>
            </w:pPr>
            <w:r w:rsidRPr="006E6242">
              <w:rPr>
                <w:rFonts w:ascii="Arial" w:eastAsia="Arial Unicode MS" w:hAnsi="Arial" w:cs="David" w:hint="cs"/>
                <w:snapToGrid w:val="0"/>
                <w:spacing w:val="0"/>
                <w:sz w:val="24"/>
                <w:szCs w:val="24"/>
                <w:rtl/>
              </w:rPr>
              <w:t>סיוע,</w:t>
            </w:r>
            <w:r w:rsidRPr="006E6242">
              <w:rPr>
                <w:rFonts w:ascii="Arial" w:eastAsia="Arial Unicode MS" w:hAnsi="Arial" w:cs="David" w:hint="eastAsia"/>
                <w:snapToGrid w:val="0"/>
                <w:spacing w:val="0"/>
                <w:sz w:val="24"/>
                <w:szCs w:val="24"/>
                <w:rtl/>
              </w:rPr>
              <w:t xml:space="preserve"> </w:t>
            </w:r>
            <w:r w:rsidRPr="006E6242">
              <w:rPr>
                <w:rFonts w:ascii="Arial" w:eastAsia="Arial Unicode MS" w:hAnsi="Arial" w:cs="David" w:hint="cs"/>
                <w:snapToGrid w:val="0"/>
                <w:spacing w:val="0"/>
                <w:sz w:val="24"/>
                <w:szCs w:val="24"/>
                <w:rtl/>
              </w:rPr>
              <w:t>ליווי, תמיכה וייעוץ</w:t>
            </w:r>
            <w:r w:rsidRPr="006E6242">
              <w:rPr>
                <w:rFonts w:ascii="Arial" w:eastAsia="Arial Unicode MS" w:hAnsi="Arial" w:cs="David" w:hint="eastAsia"/>
                <w:snapToGrid w:val="0"/>
                <w:spacing w:val="0"/>
                <w:sz w:val="24"/>
                <w:szCs w:val="24"/>
                <w:rtl/>
              </w:rPr>
              <w:t xml:space="preserve"> </w:t>
            </w:r>
            <w:r w:rsidRPr="006E6242">
              <w:rPr>
                <w:rFonts w:ascii="Arial" w:eastAsia="Arial Unicode MS" w:hAnsi="Arial" w:cs="David" w:hint="cs"/>
                <w:snapToGrid w:val="0"/>
                <w:spacing w:val="0"/>
                <w:sz w:val="24"/>
                <w:szCs w:val="24"/>
                <w:rtl/>
              </w:rPr>
              <w:t>בקבלת</w:t>
            </w:r>
            <w:r w:rsidRPr="006E6242">
              <w:rPr>
                <w:rFonts w:ascii="Arial" w:eastAsia="Arial Unicode MS" w:hAnsi="Arial" w:cs="David" w:hint="eastAsia"/>
                <w:snapToGrid w:val="0"/>
                <w:spacing w:val="0"/>
                <w:sz w:val="24"/>
                <w:szCs w:val="24"/>
                <w:rtl/>
              </w:rPr>
              <w:t xml:space="preserve"> </w:t>
            </w:r>
            <w:r w:rsidRPr="006E6242">
              <w:rPr>
                <w:rFonts w:ascii="Arial" w:eastAsia="Arial Unicode MS" w:hAnsi="Arial" w:cs="David" w:hint="cs"/>
                <w:snapToGrid w:val="0"/>
                <w:spacing w:val="0"/>
                <w:sz w:val="24"/>
                <w:szCs w:val="24"/>
                <w:rtl/>
              </w:rPr>
              <w:t>החלטות</w:t>
            </w:r>
            <w:r w:rsidRPr="006E6242">
              <w:rPr>
                <w:rFonts w:ascii="Arial" w:eastAsia="Arial Unicode MS" w:hAnsi="Arial" w:cs="David" w:hint="eastAsia"/>
                <w:snapToGrid w:val="0"/>
                <w:spacing w:val="0"/>
                <w:sz w:val="24"/>
                <w:szCs w:val="24"/>
                <w:rtl/>
              </w:rPr>
              <w:t xml:space="preserve"> </w:t>
            </w:r>
            <w:r w:rsidRPr="006E6242">
              <w:rPr>
                <w:rFonts w:ascii="Arial" w:eastAsia="Arial Unicode MS" w:hAnsi="Arial" w:cs="David" w:hint="cs"/>
                <w:snapToGrid w:val="0"/>
                <w:spacing w:val="0"/>
                <w:sz w:val="24"/>
                <w:szCs w:val="24"/>
                <w:rtl/>
              </w:rPr>
              <w:t>אישיות</w:t>
            </w:r>
            <w:r w:rsidRPr="006E6242">
              <w:rPr>
                <w:rFonts w:ascii="Arial" w:eastAsia="Arial Unicode MS" w:hAnsi="Arial" w:cs="David" w:hint="eastAsia"/>
                <w:snapToGrid w:val="0"/>
                <w:spacing w:val="0"/>
                <w:sz w:val="24"/>
                <w:szCs w:val="24"/>
                <w:rtl/>
              </w:rPr>
              <w:t xml:space="preserve">, </w:t>
            </w:r>
            <w:r w:rsidRPr="006E6242">
              <w:rPr>
                <w:rFonts w:ascii="Arial" w:eastAsia="Arial Unicode MS" w:hAnsi="Arial" w:cs="David" w:hint="cs"/>
                <w:snapToGrid w:val="0"/>
                <w:spacing w:val="0"/>
                <w:sz w:val="24"/>
                <w:szCs w:val="24"/>
                <w:rtl/>
              </w:rPr>
              <w:t>במימוש</w:t>
            </w:r>
            <w:r w:rsidRPr="006E6242">
              <w:rPr>
                <w:rFonts w:ascii="Arial" w:eastAsia="Arial Unicode MS" w:hAnsi="Arial" w:cs="David" w:hint="eastAsia"/>
                <w:snapToGrid w:val="0"/>
                <w:spacing w:val="0"/>
                <w:sz w:val="24"/>
                <w:szCs w:val="24"/>
                <w:rtl/>
              </w:rPr>
              <w:t xml:space="preserve"> </w:t>
            </w:r>
            <w:r w:rsidRPr="006E6242">
              <w:rPr>
                <w:rFonts w:ascii="Arial" w:eastAsia="Arial Unicode MS" w:hAnsi="Arial" w:cs="David" w:hint="cs"/>
                <w:snapToGrid w:val="0"/>
                <w:spacing w:val="0"/>
                <w:sz w:val="24"/>
                <w:szCs w:val="24"/>
                <w:rtl/>
              </w:rPr>
              <w:t>זכויות</w:t>
            </w:r>
            <w:r w:rsidRPr="006E6242">
              <w:rPr>
                <w:rFonts w:ascii="Arial" w:eastAsia="Arial Unicode MS" w:hAnsi="Arial" w:cs="David" w:hint="eastAsia"/>
                <w:snapToGrid w:val="0"/>
                <w:spacing w:val="0"/>
                <w:sz w:val="24"/>
                <w:szCs w:val="24"/>
                <w:rtl/>
              </w:rPr>
              <w:t xml:space="preserve"> </w:t>
            </w:r>
            <w:r w:rsidRPr="006E6242">
              <w:rPr>
                <w:rFonts w:ascii="Arial" w:eastAsia="Arial Unicode MS" w:hAnsi="Arial" w:cs="David" w:hint="cs"/>
                <w:snapToGrid w:val="0"/>
                <w:spacing w:val="0"/>
                <w:sz w:val="24"/>
                <w:szCs w:val="24"/>
                <w:rtl/>
              </w:rPr>
              <w:t>בהקשרי</w:t>
            </w:r>
            <w:r w:rsidRPr="006E6242">
              <w:rPr>
                <w:rFonts w:ascii="Arial" w:eastAsia="Arial Unicode MS" w:hAnsi="Arial" w:cs="David" w:hint="eastAsia"/>
                <w:snapToGrid w:val="0"/>
                <w:spacing w:val="0"/>
                <w:sz w:val="24"/>
                <w:szCs w:val="24"/>
                <w:rtl/>
              </w:rPr>
              <w:t xml:space="preserve"> </w:t>
            </w:r>
            <w:r w:rsidRPr="006E6242">
              <w:rPr>
                <w:rFonts w:ascii="Arial" w:eastAsia="Arial Unicode MS" w:hAnsi="Arial" w:cs="David" w:hint="cs"/>
                <w:snapToGrid w:val="0"/>
                <w:spacing w:val="0"/>
                <w:sz w:val="24"/>
                <w:szCs w:val="24"/>
                <w:rtl/>
              </w:rPr>
              <w:t>חיים</w:t>
            </w:r>
            <w:r w:rsidRPr="006E6242">
              <w:rPr>
                <w:rFonts w:ascii="Arial" w:eastAsia="Arial Unicode MS" w:hAnsi="Arial" w:cs="David" w:hint="eastAsia"/>
                <w:snapToGrid w:val="0"/>
                <w:spacing w:val="0"/>
                <w:sz w:val="24"/>
                <w:szCs w:val="24"/>
                <w:rtl/>
              </w:rPr>
              <w:t xml:space="preserve"> </w:t>
            </w:r>
            <w:r w:rsidRPr="006E6242">
              <w:rPr>
                <w:rFonts w:ascii="Arial" w:eastAsia="Arial Unicode MS" w:hAnsi="Arial" w:cs="David" w:hint="cs"/>
                <w:snapToGrid w:val="0"/>
                <w:spacing w:val="0"/>
                <w:sz w:val="24"/>
                <w:szCs w:val="24"/>
                <w:rtl/>
              </w:rPr>
              <w:t>שונים</w:t>
            </w:r>
            <w:r w:rsidRPr="006E6242">
              <w:rPr>
                <w:rFonts w:ascii="Arial" w:eastAsia="Arial Unicode MS" w:hAnsi="Arial" w:cs="David" w:hint="eastAsia"/>
                <w:snapToGrid w:val="0"/>
                <w:spacing w:val="0"/>
                <w:sz w:val="24"/>
                <w:szCs w:val="24"/>
                <w:rtl/>
              </w:rPr>
              <w:t xml:space="preserve"> </w:t>
            </w:r>
            <w:r w:rsidRPr="006E6242">
              <w:rPr>
                <w:rFonts w:ascii="Arial" w:eastAsia="Arial Unicode MS" w:hAnsi="Arial" w:cs="David" w:hint="cs"/>
                <w:snapToGrid w:val="0"/>
                <w:spacing w:val="0"/>
                <w:sz w:val="24"/>
                <w:szCs w:val="24"/>
                <w:rtl/>
              </w:rPr>
              <w:t>ובפעולות</w:t>
            </w:r>
            <w:r w:rsidRPr="006E6242">
              <w:rPr>
                <w:rFonts w:ascii="Arial" w:eastAsia="Arial Unicode MS" w:hAnsi="Arial" w:cs="David" w:hint="eastAsia"/>
                <w:snapToGrid w:val="0"/>
                <w:spacing w:val="0"/>
                <w:sz w:val="24"/>
                <w:szCs w:val="24"/>
                <w:rtl/>
              </w:rPr>
              <w:t xml:space="preserve"> </w:t>
            </w:r>
            <w:r w:rsidRPr="006E6242">
              <w:rPr>
                <w:rFonts w:ascii="Arial" w:eastAsia="Arial Unicode MS" w:hAnsi="Arial" w:cs="David" w:hint="cs"/>
                <w:snapToGrid w:val="0"/>
                <w:spacing w:val="0"/>
                <w:sz w:val="24"/>
                <w:szCs w:val="24"/>
                <w:rtl/>
              </w:rPr>
              <w:t>צרכניות</w:t>
            </w:r>
            <w:r w:rsidRPr="006E6242">
              <w:rPr>
                <w:rFonts w:ascii="Arial" w:eastAsia="Arial Unicode MS" w:hAnsi="Arial" w:cs="David" w:hint="eastAsia"/>
                <w:snapToGrid w:val="0"/>
                <w:spacing w:val="0"/>
                <w:sz w:val="24"/>
                <w:szCs w:val="24"/>
                <w:rtl/>
              </w:rPr>
              <w:t xml:space="preserve">; </w:t>
            </w:r>
            <w:r w:rsidRPr="006E6242">
              <w:rPr>
                <w:rFonts w:ascii="Arial" w:eastAsia="Arial Unicode MS" w:hAnsi="Arial" w:cs="David" w:hint="cs"/>
                <w:snapToGrid w:val="0"/>
                <w:spacing w:val="0"/>
                <w:sz w:val="24"/>
                <w:szCs w:val="24"/>
                <w:rtl/>
              </w:rPr>
              <w:t xml:space="preserve"> </w:t>
            </w:r>
          </w:p>
        </w:tc>
      </w:tr>
      <w:tr w:rsidR="006E6242" w:rsidRPr="006E6242" w14:paraId="72EE8819" w14:textId="77777777" w:rsidTr="00D67BBD">
        <w:trPr>
          <w:cantSplit/>
          <w:trHeight w:val="60"/>
        </w:trPr>
        <w:tc>
          <w:tcPr>
            <w:tcW w:w="1869" w:type="dxa"/>
          </w:tcPr>
          <w:p w14:paraId="650A11C4"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624" w:type="dxa"/>
          </w:tcPr>
          <w:p w14:paraId="4E58685D"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8" w:type="dxa"/>
          </w:tcPr>
          <w:p w14:paraId="30A8A1A9"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520" w:type="dxa"/>
            <w:gridSpan w:val="5"/>
          </w:tcPr>
          <w:p w14:paraId="504E9D1F" w14:textId="77777777" w:rsidR="006E6242" w:rsidRPr="006E6242" w:rsidRDefault="006E6242" w:rsidP="006E6242">
            <w:pPr>
              <w:keepLines/>
              <w:numPr>
                <w:ilvl w:val="0"/>
                <w:numId w:val="33"/>
              </w:numPr>
              <w:tabs>
                <w:tab w:val="left" w:pos="1247"/>
              </w:tabs>
              <w:snapToGrid w:val="0"/>
              <w:spacing w:before="0" w:line="360" w:lineRule="auto"/>
              <w:rPr>
                <w:rFonts w:ascii="Arial" w:eastAsia="Arial Unicode MS" w:hAnsi="Arial" w:cs="David"/>
                <w:snapToGrid w:val="0"/>
                <w:spacing w:val="0"/>
                <w:sz w:val="20"/>
                <w:szCs w:val="26"/>
                <w:rtl/>
              </w:rPr>
            </w:pPr>
            <w:r w:rsidRPr="006E6242">
              <w:rPr>
                <w:rFonts w:ascii="Arial" w:eastAsia="Arial Unicode MS" w:hAnsi="Arial" w:cs="David" w:hint="cs"/>
                <w:snapToGrid w:val="0"/>
                <w:spacing w:val="0"/>
                <w:sz w:val="24"/>
                <w:szCs w:val="24"/>
                <w:rtl/>
              </w:rPr>
              <w:t>השגחה</w:t>
            </w:r>
            <w:r w:rsidRPr="006E6242">
              <w:rPr>
                <w:rFonts w:ascii="Arial" w:eastAsia="Arial Unicode MS" w:hAnsi="Arial" w:cs="David" w:hint="eastAsia"/>
                <w:snapToGrid w:val="0"/>
                <w:spacing w:val="0"/>
                <w:sz w:val="24"/>
                <w:szCs w:val="24"/>
                <w:rtl/>
              </w:rPr>
              <w:t xml:space="preserve"> </w:t>
            </w:r>
            <w:r w:rsidRPr="006E6242">
              <w:rPr>
                <w:rFonts w:ascii="Arial" w:eastAsia="Arial Unicode MS" w:hAnsi="Arial" w:cs="David" w:hint="cs"/>
                <w:snapToGrid w:val="0"/>
                <w:spacing w:val="0"/>
                <w:sz w:val="24"/>
                <w:szCs w:val="24"/>
                <w:rtl/>
              </w:rPr>
              <w:t>למניעת</w:t>
            </w:r>
            <w:r w:rsidRPr="006E6242">
              <w:rPr>
                <w:rFonts w:ascii="Arial" w:eastAsia="Arial Unicode MS" w:hAnsi="Arial" w:cs="David" w:hint="eastAsia"/>
                <w:snapToGrid w:val="0"/>
                <w:spacing w:val="0"/>
                <w:sz w:val="24"/>
                <w:szCs w:val="24"/>
                <w:rtl/>
              </w:rPr>
              <w:t xml:space="preserve"> </w:t>
            </w:r>
            <w:r w:rsidRPr="006E6242">
              <w:rPr>
                <w:rFonts w:ascii="Arial" w:eastAsia="Arial Unicode MS" w:hAnsi="Arial" w:cs="David" w:hint="cs"/>
                <w:snapToGrid w:val="0"/>
                <w:spacing w:val="0"/>
                <w:sz w:val="24"/>
                <w:szCs w:val="24"/>
                <w:rtl/>
              </w:rPr>
              <w:t>סיכון</w:t>
            </w:r>
            <w:r w:rsidRPr="006E6242">
              <w:rPr>
                <w:rFonts w:ascii="Arial" w:eastAsia="Arial Unicode MS" w:hAnsi="Arial" w:cs="David" w:hint="eastAsia"/>
                <w:snapToGrid w:val="0"/>
                <w:spacing w:val="0"/>
                <w:sz w:val="24"/>
                <w:szCs w:val="24"/>
                <w:rtl/>
              </w:rPr>
              <w:t xml:space="preserve"> </w:t>
            </w:r>
            <w:r w:rsidRPr="006E6242">
              <w:rPr>
                <w:rFonts w:ascii="Arial" w:eastAsia="Arial Unicode MS" w:hAnsi="Arial" w:cs="David" w:hint="cs"/>
                <w:snapToGrid w:val="0"/>
                <w:spacing w:val="0"/>
                <w:sz w:val="24"/>
                <w:szCs w:val="24"/>
                <w:rtl/>
              </w:rPr>
              <w:t>לאדם</w:t>
            </w:r>
            <w:r w:rsidRPr="006E6242">
              <w:rPr>
                <w:rFonts w:ascii="Arial" w:eastAsia="Arial Unicode MS" w:hAnsi="Arial" w:cs="David" w:hint="eastAsia"/>
                <w:snapToGrid w:val="0"/>
                <w:spacing w:val="0"/>
                <w:sz w:val="24"/>
                <w:szCs w:val="24"/>
                <w:rtl/>
              </w:rPr>
              <w:t xml:space="preserve"> </w:t>
            </w:r>
            <w:r w:rsidRPr="006E6242">
              <w:rPr>
                <w:rFonts w:ascii="Arial" w:eastAsia="Arial Unicode MS" w:hAnsi="Arial" w:cs="David" w:hint="cs"/>
                <w:snapToGrid w:val="0"/>
                <w:spacing w:val="0"/>
                <w:sz w:val="24"/>
                <w:szCs w:val="24"/>
                <w:rtl/>
              </w:rPr>
              <w:t>או</w:t>
            </w:r>
            <w:r w:rsidRPr="006E6242">
              <w:rPr>
                <w:rFonts w:ascii="Arial" w:eastAsia="Arial Unicode MS" w:hAnsi="Arial" w:cs="David" w:hint="eastAsia"/>
                <w:snapToGrid w:val="0"/>
                <w:spacing w:val="0"/>
                <w:sz w:val="24"/>
                <w:szCs w:val="24"/>
                <w:rtl/>
              </w:rPr>
              <w:t xml:space="preserve"> </w:t>
            </w:r>
            <w:r w:rsidRPr="006E6242">
              <w:rPr>
                <w:rFonts w:ascii="Arial" w:eastAsia="Arial Unicode MS" w:hAnsi="Arial" w:cs="David" w:hint="cs"/>
                <w:snapToGrid w:val="0"/>
                <w:spacing w:val="0"/>
                <w:sz w:val="24"/>
                <w:szCs w:val="24"/>
                <w:rtl/>
              </w:rPr>
              <w:t>לאחרים</w:t>
            </w:r>
            <w:r w:rsidRPr="006E6242">
              <w:rPr>
                <w:rFonts w:ascii="Arial" w:eastAsia="Arial Unicode MS" w:hAnsi="Arial" w:cs="David" w:hint="eastAsia"/>
                <w:snapToGrid w:val="0"/>
                <w:spacing w:val="0"/>
                <w:sz w:val="24"/>
                <w:szCs w:val="24"/>
                <w:rtl/>
              </w:rPr>
              <w:t>;</w:t>
            </w:r>
          </w:p>
        </w:tc>
      </w:tr>
      <w:tr w:rsidR="006E6242" w:rsidRPr="006E6242" w14:paraId="1267AD7C" w14:textId="77777777" w:rsidTr="00D67BBD">
        <w:trPr>
          <w:cantSplit/>
          <w:trHeight w:val="60"/>
        </w:trPr>
        <w:tc>
          <w:tcPr>
            <w:tcW w:w="1869" w:type="dxa"/>
          </w:tcPr>
          <w:p w14:paraId="43E81F1E"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624" w:type="dxa"/>
          </w:tcPr>
          <w:p w14:paraId="3AFE9B70"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8" w:type="dxa"/>
          </w:tcPr>
          <w:p w14:paraId="549DF3D9"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520" w:type="dxa"/>
            <w:gridSpan w:val="5"/>
          </w:tcPr>
          <w:p w14:paraId="4AA0B5B5" w14:textId="77777777" w:rsidR="006E6242" w:rsidRPr="006E6242" w:rsidRDefault="006E6242" w:rsidP="006E6242">
            <w:pPr>
              <w:keepLines/>
              <w:numPr>
                <w:ilvl w:val="0"/>
                <w:numId w:val="33"/>
              </w:numPr>
              <w:tabs>
                <w:tab w:val="left" w:pos="1247"/>
              </w:tabs>
              <w:snapToGrid w:val="0"/>
              <w:spacing w:before="0" w:line="360" w:lineRule="auto"/>
              <w:rPr>
                <w:rFonts w:ascii="Arial" w:eastAsia="Arial Unicode MS" w:hAnsi="Arial" w:cs="David"/>
                <w:snapToGrid w:val="0"/>
                <w:spacing w:val="0"/>
                <w:sz w:val="20"/>
                <w:szCs w:val="26"/>
                <w:rtl/>
              </w:rPr>
            </w:pPr>
            <w:r w:rsidRPr="006E6242">
              <w:rPr>
                <w:rFonts w:ascii="Arial" w:eastAsia="Arial Unicode MS" w:hAnsi="Arial" w:cs="David" w:hint="cs"/>
                <w:snapToGrid w:val="0"/>
                <w:spacing w:val="0"/>
                <w:sz w:val="24"/>
                <w:szCs w:val="24"/>
                <w:rtl/>
              </w:rPr>
              <w:t>סיוע</w:t>
            </w:r>
            <w:r w:rsidRPr="006E6242">
              <w:rPr>
                <w:rFonts w:ascii="Arial" w:eastAsia="Arial Unicode MS" w:hAnsi="Arial" w:cs="David" w:hint="eastAsia"/>
                <w:snapToGrid w:val="0"/>
                <w:spacing w:val="0"/>
                <w:sz w:val="24"/>
                <w:szCs w:val="24"/>
                <w:rtl/>
              </w:rPr>
              <w:t xml:space="preserve"> </w:t>
            </w:r>
            <w:r w:rsidRPr="006E6242">
              <w:rPr>
                <w:rFonts w:ascii="Arial" w:eastAsia="Arial Unicode MS" w:hAnsi="Arial" w:cs="David" w:hint="cs"/>
                <w:snapToGrid w:val="0"/>
                <w:spacing w:val="0"/>
                <w:sz w:val="24"/>
                <w:szCs w:val="24"/>
                <w:rtl/>
              </w:rPr>
              <w:t>במימוש הסל בידי</w:t>
            </w:r>
            <w:r w:rsidRPr="006E6242">
              <w:rPr>
                <w:rFonts w:ascii="Arial" w:eastAsia="Arial Unicode MS" w:hAnsi="Arial" w:cs="David" w:hint="eastAsia"/>
                <w:snapToGrid w:val="0"/>
                <w:spacing w:val="0"/>
                <w:sz w:val="24"/>
                <w:szCs w:val="24"/>
                <w:rtl/>
              </w:rPr>
              <w:t xml:space="preserve"> </w:t>
            </w:r>
            <w:r w:rsidRPr="006E6242">
              <w:rPr>
                <w:rFonts w:ascii="Arial" w:eastAsia="Arial Unicode MS" w:hAnsi="Arial" w:cs="David" w:hint="cs"/>
                <w:snapToGrid w:val="0"/>
                <w:spacing w:val="0"/>
                <w:sz w:val="24"/>
                <w:szCs w:val="24"/>
                <w:rtl/>
              </w:rPr>
              <w:t>מתאם</w:t>
            </w:r>
            <w:r w:rsidRPr="006E6242">
              <w:rPr>
                <w:rFonts w:ascii="Arial" w:eastAsia="Arial Unicode MS" w:hAnsi="Arial" w:cs="David" w:hint="eastAsia"/>
                <w:snapToGrid w:val="0"/>
                <w:spacing w:val="0"/>
                <w:sz w:val="24"/>
                <w:szCs w:val="24"/>
                <w:rtl/>
              </w:rPr>
              <w:t xml:space="preserve"> </w:t>
            </w:r>
            <w:r w:rsidRPr="006E6242">
              <w:rPr>
                <w:rFonts w:ascii="Arial" w:eastAsia="Arial Unicode MS" w:hAnsi="Arial" w:cs="David" w:hint="cs"/>
                <w:snapToGrid w:val="0"/>
                <w:spacing w:val="0"/>
                <w:sz w:val="24"/>
                <w:szCs w:val="24"/>
                <w:rtl/>
              </w:rPr>
              <w:t>סל</w:t>
            </w:r>
            <w:r w:rsidRPr="006E6242">
              <w:rPr>
                <w:rFonts w:ascii="Arial" w:eastAsia="Arial Unicode MS" w:hAnsi="Arial" w:cs="David" w:hint="eastAsia"/>
                <w:snapToGrid w:val="0"/>
                <w:spacing w:val="0"/>
                <w:sz w:val="24"/>
                <w:szCs w:val="24"/>
                <w:rtl/>
              </w:rPr>
              <w:t xml:space="preserve"> </w:t>
            </w:r>
            <w:r w:rsidRPr="006E6242">
              <w:rPr>
                <w:rFonts w:ascii="Arial" w:eastAsia="Arial Unicode MS" w:hAnsi="Arial" w:cs="David" w:hint="cs"/>
                <w:snapToGrid w:val="0"/>
                <w:spacing w:val="0"/>
                <w:sz w:val="24"/>
                <w:szCs w:val="24"/>
                <w:rtl/>
              </w:rPr>
              <w:t>סיוע</w:t>
            </w:r>
            <w:r w:rsidRPr="006E6242">
              <w:rPr>
                <w:rFonts w:ascii="Arial" w:eastAsia="Arial Unicode MS" w:hAnsi="Arial" w:cs="David" w:hint="eastAsia"/>
                <w:snapToGrid w:val="0"/>
                <w:spacing w:val="0"/>
                <w:sz w:val="24"/>
                <w:szCs w:val="24"/>
                <w:rtl/>
              </w:rPr>
              <w:t xml:space="preserve"> </w:t>
            </w:r>
            <w:r w:rsidRPr="006E6242">
              <w:rPr>
                <w:rFonts w:ascii="Arial" w:eastAsia="Arial Unicode MS" w:hAnsi="Arial" w:cs="David" w:hint="cs"/>
                <w:snapToGrid w:val="0"/>
                <w:spacing w:val="0"/>
                <w:sz w:val="24"/>
                <w:szCs w:val="24"/>
                <w:rtl/>
              </w:rPr>
              <w:t>אישי</w:t>
            </w:r>
            <w:r w:rsidRPr="006E6242">
              <w:rPr>
                <w:rFonts w:ascii="Arial" w:eastAsia="Arial Unicode MS" w:hAnsi="Arial" w:cs="David" w:hint="eastAsia"/>
                <w:snapToGrid w:val="0"/>
                <w:spacing w:val="0"/>
                <w:sz w:val="24"/>
                <w:szCs w:val="24"/>
                <w:rtl/>
              </w:rPr>
              <w:t>;</w:t>
            </w:r>
          </w:p>
        </w:tc>
      </w:tr>
      <w:tr w:rsidR="006E6242" w:rsidRPr="006E6242" w14:paraId="01D3971A" w14:textId="77777777" w:rsidTr="00D67BBD">
        <w:trPr>
          <w:cantSplit/>
          <w:trHeight w:val="60"/>
        </w:trPr>
        <w:tc>
          <w:tcPr>
            <w:tcW w:w="1869" w:type="dxa"/>
          </w:tcPr>
          <w:p w14:paraId="2E772186"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624" w:type="dxa"/>
          </w:tcPr>
          <w:p w14:paraId="2B4DE35A"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8" w:type="dxa"/>
          </w:tcPr>
          <w:p w14:paraId="6617CD15"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520" w:type="dxa"/>
            <w:gridSpan w:val="5"/>
          </w:tcPr>
          <w:p w14:paraId="3A239338" w14:textId="77777777" w:rsidR="006E6242" w:rsidRPr="006E6242" w:rsidRDefault="006E6242" w:rsidP="006E6242">
            <w:pPr>
              <w:keepLines/>
              <w:numPr>
                <w:ilvl w:val="0"/>
                <w:numId w:val="33"/>
              </w:numPr>
              <w:tabs>
                <w:tab w:val="left" w:pos="1247"/>
              </w:tabs>
              <w:snapToGrid w:val="0"/>
              <w:spacing w:before="0" w:line="360" w:lineRule="auto"/>
              <w:rPr>
                <w:rFonts w:ascii="Arial" w:eastAsia="Arial Unicode MS" w:hAnsi="Arial" w:cs="David"/>
                <w:snapToGrid w:val="0"/>
                <w:spacing w:val="0"/>
                <w:sz w:val="24"/>
                <w:szCs w:val="24"/>
                <w:rtl/>
              </w:rPr>
            </w:pPr>
            <w:r w:rsidRPr="006E6242">
              <w:rPr>
                <w:rFonts w:ascii="Arial" w:eastAsia="Arial Unicode MS" w:hAnsi="Arial" w:cs="David" w:hint="cs"/>
                <w:snapToGrid w:val="0"/>
                <w:spacing w:val="0"/>
                <w:sz w:val="24"/>
                <w:szCs w:val="24"/>
                <w:rtl/>
              </w:rPr>
              <w:t>ליווי</w:t>
            </w:r>
            <w:r w:rsidRPr="006E6242">
              <w:rPr>
                <w:rFonts w:ascii="Arial" w:eastAsia="Arial Unicode MS" w:hAnsi="Arial" w:cs="David" w:hint="eastAsia"/>
                <w:snapToGrid w:val="0"/>
                <w:spacing w:val="0"/>
                <w:sz w:val="24"/>
                <w:szCs w:val="24"/>
                <w:rtl/>
              </w:rPr>
              <w:t xml:space="preserve"> </w:t>
            </w:r>
            <w:r w:rsidRPr="006E6242">
              <w:rPr>
                <w:rFonts w:ascii="Arial" w:eastAsia="Arial Unicode MS" w:hAnsi="Arial" w:cs="David" w:hint="cs"/>
                <w:snapToGrid w:val="0"/>
                <w:spacing w:val="0"/>
                <w:sz w:val="24"/>
                <w:szCs w:val="24"/>
                <w:rtl/>
              </w:rPr>
              <w:t>בפעולות</w:t>
            </w:r>
            <w:r w:rsidRPr="006E6242">
              <w:rPr>
                <w:rFonts w:ascii="Arial" w:eastAsia="Arial Unicode MS" w:hAnsi="Arial" w:cs="David" w:hint="eastAsia"/>
                <w:snapToGrid w:val="0"/>
                <w:spacing w:val="0"/>
                <w:sz w:val="24"/>
                <w:szCs w:val="24"/>
                <w:rtl/>
              </w:rPr>
              <w:t xml:space="preserve"> </w:t>
            </w:r>
            <w:r w:rsidRPr="006E6242">
              <w:rPr>
                <w:rFonts w:ascii="Arial" w:eastAsia="Arial Unicode MS" w:hAnsi="Arial" w:cs="David" w:hint="cs"/>
                <w:snapToGrid w:val="0"/>
                <w:spacing w:val="0"/>
                <w:sz w:val="24"/>
                <w:szCs w:val="24"/>
                <w:rtl/>
              </w:rPr>
              <w:t>פנאי</w:t>
            </w:r>
            <w:r w:rsidRPr="006E6242">
              <w:rPr>
                <w:rFonts w:ascii="Arial" w:eastAsia="Arial Unicode MS" w:hAnsi="Arial" w:cs="David" w:hint="eastAsia"/>
                <w:snapToGrid w:val="0"/>
                <w:spacing w:val="0"/>
                <w:sz w:val="24"/>
                <w:szCs w:val="24"/>
                <w:rtl/>
              </w:rPr>
              <w:t xml:space="preserve">, </w:t>
            </w:r>
            <w:r w:rsidRPr="006E6242">
              <w:rPr>
                <w:rFonts w:ascii="Arial" w:eastAsia="Arial Unicode MS" w:hAnsi="Arial" w:cs="David" w:hint="cs"/>
                <w:snapToGrid w:val="0"/>
                <w:spacing w:val="0"/>
                <w:sz w:val="24"/>
                <w:szCs w:val="24"/>
                <w:rtl/>
              </w:rPr>
              <w:t>תעסוקה</w:t>
            </w:r>
            <w:r w:rsidRPr="006E6242">
              <w:rPr>
                <w:rFonts w:ascii="Arial" w:eastAsia="Arial Unicode MS" w:hAnsi="Arial" w:cs="David" w:hint="eastAsia"/>
                <w:snapToGrid w:val="0"/>
                <w:spacing w:val="0"/>
                <w:sz w:val="24"/>
                <w:szCs w:val="24"/>
                <w:rtl/>
              </w:rPr>
              <w:t xml:space="preserve"> </w:t>
            </w:r>
            <w:r w:rsidRPr="006E6242">
              <w:rPr>
                <w:rFonts w:ascii="Arial" w:eastAsia="Arial Unicode MS" w:hAnsi="Arial" w:cs="David" w:hint="cs"/>
                <w:snapToGrid w:val="0"/>
                <w:spacing w:val="0"/>
                <w:sz w:val="24"/>
                <w:szCs w:val="24"/>
                <w:rtl/>
              </w:rPr>
              <w:t>וחברה</w:t>
            </w:r>
            <w:r w:rsidRPr="006E6242">
              <w:rPr>
                <w:rFonts w:ascii="Arial" w:eastAsia="Arial Unicode MS" w:hAnsi="Arial" w:cs="David" w:hint="eastAsia"/>
                <w:snapToGrid w:val="0"/>
                <w:spacing w:val="0"/>
                <w:sz w:val="24"/>
                <w:szCs w:val="24"/>
                <w:rtl/>
              </w:rPr>
              <w:t>;</w:t>
            </w:r>
          </w:p>
        </w:tc>
      </w:tr>
      <w:tr w:rsidR="006E6242" w:rsidRPr="006E6242" w14:paraId="43E43F8A" w14:textId="77777777" w:rsidTr="00D67BBD">
        <w:trPr>
          <w:cantSplit/>
          <w:trHeight w:val="60"/>
        </w:trPr>
        <w:tc>
          <w:tcPr>
            <w:tcW w:w="1869" w:type="dxa"/>
          </w:tcPr>
          <w:p w14:paraId="2D586610"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624" w:type="dxa"/>
          </w:tcPr>
          <w:p w14:paraId="33502E56"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8" w:type="dxa"/>
          </w:tcPr>
          <w:p w14:paraId="260E5E67"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520" w:type="dxa"/>
            <w:gridSpan w:val="5"/>
          </w:tcPr>
          <w:p w14:paraId="104861FF" w14:textId="77777777" w:rsidR="006E6242" w:rsidRPr="006E6242" w:rsidRDefault="006E6242" w:rsidP="006E6242">
            <w:pPr>
              <w:keepLines/>
              <w:numPr>
                <w:ilvl w:val="0"/>
                <w:numId w:val="33"/>
              </w:numPr>
              <w:tabs>
                <w:tab w:val="left" w:pos="1247"/>
              </w:tabs>
              <w:snapToGrid w:val="0"/>
              <w:spacing w:before="0" w:line="360" w:lineRule="auto"/>
              <w:rPr>
                <w:rFonts w:ascii="Arial" w:eastAsia="Arial Unicode MS" w:hAnsi="Arial" w:cs="David"/>
                <w:snapToGrid w:val="0"/>
                <w:spacing w:val="0"/>
                <w:sz w:val="24"/>
                <w:szCs w:val="24"/>
                <w:rtl/>
              </w:rPr>
            </w:pPr>
            <w:r w:rsidRPr="006E6242">
              <w:rPr>
                <w:rFonts w:ascii="Arial" w:eastAsia="Arial Unicode MS" w:hAnsi="Arial" w:cs="David" w:hint="cs"/>
                <w:snapToGrid w:val="0"/>
                <w:spacing w:val="0"/>
                <w:sz w:val="24"/>
                <w:szCs w:val="24"/>
                <w:rtl/>
              </w:rPr>
              <w:t>סיוע</w:t>
            </w:r>
            <w:r w:rsidRPr="006E6242">
              <w:rPr>
                <w:rFonts w:ascii="Arial" w:eastAsia="Arial Unicode MS" w:hAnsi="Arial" w:cs="David" w:hint="eastAsia"/>
                <w:snapToGrid w:val="0"/>
                <w:spacing w:val="0"/>
                <w:sz w:val="24"/>
                <w:szCs w:val="24"/>
                <w:rtl/>
              </w:rPr>
              <w:t xml:space="preserve"> </w:t>
            </w:r>
            <w:r w:rsidRPr="006E6242">
              <w:rPr>
                <w:rFonts w:ascii="Arial" w:eastAsia="Arial Unicode MS" w:hAnsi="Arial" w:cs="David" w:hint="cs"/>
                <w:snapToGrid w:val="0"/>
                <w:spacing w:val="0"/>
                <w:sz w:val="24"/>
                <w:szCs w:val="24"/>
                <w:rtl/>
              </w:rPr>
              <w:t>אישי</w:t>
            </w:r>
            <w:r w:rsidRPr="006E6242">
              <w:rPr>
                <w:rFonts w:ascii="Arial" w:eastAsia="Arial Unicode MS" w:hAnsi="Arial" w:cs="David" w:hint="eastAsia"/>
                <w:snapToGrid w:val="0"/>
                <w:spacing w:val="0"/>
                <w:sz w:val="24"/>
                <w:szCs w:val="24"/>
                <w:rtl/>
              </w:rPr>
              <w:t xml:space="preserve"> </w:t>
            </w:r>
            <w:r w:rsidRPr="006E6242">
              <w:rPr>
                <w:rFonts w:ascii="Arial" w:eastAsia="Arial Unicode MS" w:hAnsi="Arial" w:cs="David" w:hint="cs"/>
                <w:snapToGrid w:val="0"/>
                <w:spacing w:val="0"/>
                <w:sz w:val="24"/>
                <w:szCs w:val="24"/>
                <w:rtl/>
              </w:rPr>
              <w:t>בתיאום ובמימוש זכאויות לפעולות</w:t>
            </w:r>
            <w:r w:rsidRPr="006E6242">
              <w:rPr>
                <w:rFonts w:ascii="Arial" w:eastAsia="Arial Unicode MS" w:hAnsi="Arial" w:cs="David" w:hint="eastAsia"/>
                <w:snapToGrid w:val="0"/>
                <w:spacing w:val="0"/>
                <w:sz w:val="24"/>
                <w:szCs w:val="24"/>
                <w:rtl/>
              </w:rPr>
              <w:t xml:space="preserve"> </w:t>
            </w:r>
            <w:r w:rsidRPr="006E6242">
              <w:rPr>
                <w:rFonts w:ascii="Arial" w:eastAsia="Arial Unicode MS" w:hAnsi="Arial" w:cs="David" w:hint="cs"/>
                <w:snapToGrid w:val="0"/>
                <w:spacing w:val="0"/>
                <w:sz w:val="24"/>
                <w:szCs w:val="24"/>
                <w:rtl/>
              </w:rPr>
              <w:t>רפואיות</w:t>
            </w:r>
            <w:r w:rsidRPr="006E6242">
              <w:rPr>
                <w:rFonts w:ascii="Arial" w:eastAsia="Arial Unicode MS" w:hAnsi="Arial" w:cs="David" w:hint="eastAsia"/>
                <w:snapToGrid w:val="0"/>
                <w:spacing w:val="0"/>
                <w:sz w:val="24"/>
                <w:szCs w:val="24"/>
                <w:rtl/>
              </w:rPr>
              <w:t xml:space="preserve">, </w:t>
            </w:r>
            <w:r w:rsidRPr="006E6242">
              <w:rPr>
                <w:rFonts w:ascii="Arial" w:eastAsia="Arial Unicode MS" w:hAnsi="Arial" w:cs="David" w:hint="cs"/>
                <w:snapToGrid w:val="0"/>
                <w:spacing w:val="0"/>
                <w:sz w:val="24"/>
                <w:szCs w:val="24"/>
                <w:rtl/>
              </w:rPr>
              <w:t>פרא</w:t>
            </w:r>
            <w:r w:rsidRPr="006E6242">
              <w:rPr>
                <w:rFonts w:ascii="Arial" w:eastAsia="Arial Unicode MS" w:hAnsi="Arial" w:cs="David" w:hint="eastAsia"/>
                <w:snapToGrid w:val="0"/>
                <w:spacing w:val="0"/>
                <w:sz w:val="24"/>
                <w:szCs w:val="24"/>
                <w:rtl/>
              </w:rPr>
              <w:t>-</w:t>
            </w:r>
            <w:r w:rsidRPr="006E6242">
              <w:rPr>
                <w:rFonts w:ascii="Arial" w:eastAsia="Arial Unicode MS" w:hAnsi="Arial" w:cs="David" w:hint="cs"/>
                <w:snapToGrid w:val="0"/>
                <w:spacing w:val="0"/>
                <w:sz w:val="24"/>
                <w:szCs w:val="24"/>
                <w:rtl/>
              </w:rPr>
              <w:t>רפואיות</w:t>
            </w:r>
            <w:r w:rsidRPr="006E6242">
              <w:rPr>
                <w:rFonts w:ascii="Arial" w:eastAsia="Arial Unicode MS" w:hAnsi="Arial" w:cs="David" w:hint="eastAsia"/>
                <w:snapToGrid w:val="0"/>
                <w:spacing w:val="0"/>
                <w:sz w:val="24"/>
                <w:szCs w:val="24"/>
                <w:rtl/>
              </w:rPr>
              <w:t xml:space="preserve"> </w:t>
            </w:r>
            <w:r w:rsidRPr="006E6242">
              <w:rPr>
                <w:rFonts w:ascii="Arial" w:eastAsia="Arial Unicode MS" w:hAnsi="Arial" w:cs="David" w:hint="cs"/>
                <w:snapToGrid w:val="0"/>
                <w:spacing w:val="0"/>
                <w:sz w:val="24"/>
                <w:szCs w:val="24"/>
                <w:rtl/>
              </w:rPr>
              <w:t>וסיעודיות</w:t>
            </w:r>
            <w:r w:rsidRPr="006E6242">
              <w:rPr>
                <w:rFonts w:ascii="Arial" w:eastAsia="Arial Unicode MS" w:hAnsi="Arial" w:cs="David" w:hint="eastAsia"/>
                <w:snapToGrid w:val="0"/>
                <w:spacing w:val="0"/>
                <w:sz w:val="24"/>
                <w:szCs w:val="24"/>
                <w:rtl/>
              </w:rPr>
              <w:t>;</w:t>
            </w:r>
          </w:p>
        </w:tc>
      </w:tr>
      <w:tr w:rsidR="006E6242" w:rsidRPr="006E6242" w14:paraId="693CAA5A" w14:textId="77777777" w:rsidTr="00D67BBD">
        <w:trPr>
          <w:cantSplit/>
          <w:trHeight w:val="60"/>
        </w:trPr>
        <w:tc>
          <w:tcPr>
            <w:tcW w:w="1869" w:type="dxa"/>
          </w:tcPr>
          <w:p w14:paraId="26666B0C"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624" w:type="dxa"/>
          </w:tcPr>
          <w:p w14:paraId="42258400"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8" w:type="dxa"/>
          </w:tcPr>
          <w:p w14:paraId="3445C945"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520" w:type="dxa"/>
            <w:gridSpan w:val="5"/>
          </w:tcPr>
          <w:p w14:paraId="74472AAA" w14:textId="77777777" w:rsidR="006E6242" w:rsidRPr="006E6242" w:rsidRDefault="006E6242" w:rsidP="006E6242">
            <w:pPr>
              <w:numPr>
                <w:ilvl w:val="0"/>
                <w:numId w:val="33"/>
              </w:numPr>
              <w:tabs>
                <w:tab w:val="left" w:pos="2080"/>
              </w:tabs>
              <w:spacing w:line="360" w:lineRule="auto"/>
              <w:rPr>
                <w:rFonts w:cs="David"/>
                <w:sz w:val="24"/>
                <w:szCs w:val="24"/>
                <w:rtl/>
              </w:rPr>
            </w:pPr>
            <w:r w:rsidRPr="006E6242">
              <w:rPr>
                <w:rFonts w:cs="David" w:hint="cs"/>
                <w:sz w:val="24"/>
                <w:szCs w:val="24"/>
                <w:rtl/>
              </w:rPr>
              <w:t>סיוע</w:t>
            </w:r>
            <w:r w:rsidRPr="006E6242">
              <w:rPr>
                <w:rFonts w:cs="David" w:hint="eastAsia"/>
                <w:sz w:val="24"/>
                <w:szCs w:val="24"/>
                <w:rtl/>
              </w:rPr>
              <w:t xml:space="preserve"> </w:t>
            </w:r>
            <w:r w:rsidRPr="006E6242">
              <w:rPr>
                <w:rFonts w:cs="David" w:hint="cs"/>
                <w:sz w:val="24"/>
                <w:szCs w:val="24"/>
                <w:rtl/>
              </w:rPr>
              <w:t>אישי</w:t>
            </w:r>
            <w:r w:rsidRPr="006E6242">
              <w:rPr>
                <w:rFonts w:cs="David" w:hint="eastAsia"/>
                <w:sz w:val="24"/>
                <w:szCs w:val="24"/>
                <w:rtl/>
              </w:rPr>
              <w:t xml:space="preserve"> </w:t>
            </w:r>
            <w:r w:rsidRPr="006E6242">
              <w:rPr>
                <w:rFonts w:cs="David" w:hint="cs"/>
                <w:sz w:val="24"/>
                <w:szCs w:val="24"/>
                <w:rtl/>
              </w:rPr>
              <w:t>בקיום</w:t>
            </w:r>
            <w:r w:rsidRPr="006E6242">
              <w:rPr>
                <w:rFonts w:cs="David" w:hint="eastAsia"/>
                <w:sz w:val="24"/>
                <w:szCs w:val="24"/>
                <w:rtl/>
              </w:rPr>
              <w:t xml:space="preserve"> </w:t>
            </w:r>
            <w:r w:rsidRPr="006E6242">
              <w:rPr>
                <w:rFonts w:cs="David" w:hint="cs"/>
                <w:sz w:val="24"/>
                <w:szCs w:val="24"/>
                <w:rtl/>
              </w:rPr>
              <w:t>המשפחה</w:t>
            </w:r>
            <w:r w:rsidRPr="006E6242">
              <w:rPr>
                <w:rFonts w:cs="David" w:hint="eastAsia"/>
                <w:sz w:val="24"/>
                <w:szCs w:val="24"/>
                <w:rtl/>
              </w:rPr>
              <w:t xml:space="preserve"> </w:t>
            </w:r>
            <w:r w:rsidRPr="006E6242">
              <w:rPr>
                <w:rFonts w:cs="David" w:hint="cs"/>
                <w:sz w:val="24"/>
                <w:szCs w:val="24"/>
                <w:rtl/>
              </w:rPr>
              <w:t>ובעניינים</w:t>
            </w:r>
            <w:r w:rsidRPr="006E6242">
              <w:rPr>
                <w:rFonts w:cs="David" w:hint="eastAsia"/>
                <w:sz w:val="24"/>
                <w:szCs w:val="24"/>
                <w:rtl/>
              </w:rPr>
              <w:t xml:space="preserve"> </w:t>
            </w:r>
            <w:r w:rsidRPr="006E6242">
              <w:rPr>
                <w:rFonts w:cs="David" w:hint="cs"/>
                <w:sz w:val="24"/>
                <w:szCs w:val="24"/>
                <w:rtl/>
              </w:rPr>
              <w:t>הקשורים</w:t>
            </w:r>
            <w:r w:rsidRPr="006E6242">
              <w:rPr>
                <w:rFonts w:cs="David" w:hint="eastAsia"/>
                <w:sz w:val="24"/>
                <w:szCs w:val="24"/>
                <w:rtl/>
              </w:rPr>
              <w:t xml:space="preserve"> </w:t>
            </w:r>
            <w:r w:rsidRPr="006E6242">
              <w:rPr>
                <w:rFonts w:cs="David" w:hint="cs"/>
                <w:sz w:val="24"/>
                <w:szCs w:val="24"/>
                <w:rtl/>
              </w:rPr>
              <w:t>בהורות.</w:t>
            </w:r>
          </w:p>
        </w:tc>
      </w:tr>
      <w:tr w:rsidR="006E6242" w:rsidRPr="006E6242" w14:paraId="6EA408D1" w14:textId="77777777" w:rsidTr="00D67BBD">
        <w:trPr>
          <w:cantSplit/>
          <w:trHeight w:val="60"/>
        </w:trPr>
        <w:tc>
          <w:tcPr>
            <w:tcW w:w="1869" w:type="dxa"/>
          </w:tcPr>
          <w:p w14:paraId="57601C6E" w14:textId="77777777" w:rsidR="006E6242" w:rsidRPr="006E6242" w:rsidRDefault="006E6242" w:rsidP="006E6242">
            <w:pPr>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1D2F8AB8" w14:textId="77777777" w:rsidR="006E6242" w:rsidRPr="006E6242" w:rsidRDefault="006E6242" w:rsidP="006E6242">
            <w:pPr>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7148" w:type="dxa"/>
            <w:gridSpan w:val="6"/>
          </w:tcPr>
          <w:p w14:paraId="43E977C1" w14:textId="77777777" w:rsidR="006E6242" w:rsidRPr="006E6242" w:rsidRDefault="006E6242" w:rsidP="006E6242">
            <w:pPr>
              <w:keepLines/>
              <w:tabs>
                <w:tab w:val="left" w:pos="624"/>
                <w:tab w:val="left" w:pos="1247"/>
              </w:tabs>
              <w:snapToGrid w:val="0"/>
              <w:spacing w:before="0" w:line="360" w:lineRule="auto"/>
              <w:ind w:firstLine="0"/>
              <w:rPr>
                <w:rFonts w:ascii="Arial" w:eastAsia="Arial Unicode MS" w:hAnsi="Arial" w:cs="David"/>
                <w:snapToGrid w:val="0"/>
                <w:spacing w:val="0"/>
                <w:sz w:val="20"/>
                <w:szCs w:val="26"/>
              </w:rPr>
            </w:pPr>
            <w:r w:rsidRPr="006E6242">
              <w:rPr>
                <w:rFonts w:ascii="Arial" w:eastAsia="Arial Unicode MS" w:hAnsi="Arial" w:cs="David" w:hint="cs"/>
                <w:snapToGrid w:val="0"/>
                <w:spacing w:val="0"/>
                <w:sz w:val="20"/>
                <w:szCs w:val="26"/>
                <w:rtl/>
              </w:rPr>
              <w:t>(2)</w:t>
            </w:r>
            <w:r w:rsidRPr="006E6242">
              <w:rPr>
                <w:rFonts w:ascii="Arial" w:eastAsia="Arial Unicode MS" w:hAnsi="Arial" w:cs="David"/>
                <w:snapToGrid w:val="0"/>
                <w:spacing w:val="0"/>
                <w:sz w:val="20"/>
                <w:szCs w:val="26"/>
                <w:rtl/>
              </w:rPr>
              <w:tab/>
            </w:r>
            <w:r w:rsidRPr="006E6242">
              <w:rPr>
                <w:rFonts w:ascii="Arial" w:eastAsia="Arial Unicode MS" w:hAnsi="Arial" w:cs="David" w:hint="cs"/>
                <w:b/>
                <w:bCs/>
                <w:snapToGrid w:val="0"/>
                <w:spacing w:val="0"/>
                <w:sz w:val="20"/>
                <w:szCs w:val="26"/>
                <w:rtl/>
              </w:rPr>
              <w:t>סיוע בדיור ובשיכון</w:t>
            </w:r>
            <w:r w:rsidRPr="006E6242">
              <w:rPr>
                <w:rFonts w:ascii="Arial" w:eastAsia="Arial Unicode MS" w:hAnsi="Arial" w:cs="David" w:hint="cs"/>
                <w:snapToGrid w:val="0"/>
                <w:spacing w:val="0"/>
                <w:sz w:val="20"/>
                <w:szCs w:val="26"/>
                <w:rtl/>
              </w:rPr>
              <w:t xml:space="preserve"> </w:t>
            </w:r>
            <w:r w:rsidRPr="006E6242">
              <w:rPr>
                <w:rFonts w:ascii="Arial" w:eastAsia="Arial Unicode MS" w:hAnsi="Arial" w:cs="David" w:hint="eastAsia"/>
                <w:snapToGrid w:val="0"/>
                <w:spacing w:val="0"/>
                <w:sz w:val="20"/>
                <w:szCs w:val="26"/>
                <w:rtl/>
              </w:rPr>
              <w:t>–</w:t>
            </w:r>
          </w:p>
        </w:tc>
      </w:tr>
      <w:tr w:rsidR="006E6242" w:rsidRPr="006E6242" w14:paraId="0AFF8805" w14:textId="77777777" w:rsidTr="00D67BBD">
        <w:trPr>
          <w:cantSplit/>
          <w:trHeight w:val="60"/>
        </w:trPr>
        <w:tc>
          <w:tcPr>
            <w:tcW w:w="1869" w:type="dxa"/>
          </w:tcPr>
          <w:p w14:paraId="25F334BC"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7E3ADF0B"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8" w:type="dxa"/>
          </w:tcPr>
          <w:p w14:paraId="338BA587"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520" w:type="dxa"/>
            <w:gridSpan w:val="5"/>
          </w:tcPr>
          <w:p w14:paraId="0F5A01B0" w14:textId="77777777" w:rsidR="006E6242" w:rsidRPr="006E6242" w:rsidRDefault="006E6242" w:rsidP="006E6242">
            <w:pPr>
              <w:keepLines/>
              <w:numPr>
                <w:ilvl w:val="0"/>
                <w:numId w:val="34"/>
              </w:numPr>
              <w:tabs>
                <w:tab w:val="left" w:pos="624"/>
                <w:tab w:val="left" w:pos="1247"/>
              </w:tabs>
              <w:snapToGrid w:val="0"/>
              <w:spacing w:before="0" w:line="360" w:lineRule="auto"/>
              <w:rPr>
                <w:rFonts w:ascii="Arial" w:eastAsia="Arial Unicode MS" w:hAnsi="Arial" w:cs="David"/>
                <w:snapToGrid w:val="0"/>
                <w:spacing w:val="0"/>
                <w:sz w:val="20"/>
                <w:szCs w:val="26"/>
              </w:rPr>
            </w:pPr>
            <w:r w:rsidRPr="006E6242">
              <w:rPr>
                <w:rFonts w:ascii="Arial" w:eastAsia="Arial Unicode MS" w:hAnsi="Arial" w:cs="David" w:hint="cs"/>
                <w:snapToGrid w:val="0"/>
                <w:spacing w:val="0"/>
                <w:sz w:val="24"/>
                <w:szCs w:val="24"/>
                <w:rtl/>
              </w:rPr>
              <w:t>השתתפות</w:t>
            </w:r>
            <w:r w:rsidRPr="006E6242">
              <w:rPr>
                <w:rFonts w:ascii="Arial" w:eastAsia="Arial Unicode MS" w:hAnsi="Arial" w:cs="David" w:hint="eastAsia"/>
                <w:snapToGrid w:val="0"/>
                <w:spacing w:val="0"/>
                <w:sz w:val="24"/>
                <w:szCs w:val="24"/>
                <w:rtl/>
              </w:rPr>
              <w:t xml:space="preserve"> </w:t>
            </w:r>
            <w:r w:rsidRPr="006E6242">
              <w:rPr>
                <w:rFonts w:ascii="Arial" w:eastAsia="Arial Unicode MS" w:hAnsi="Arial" w:cs="David" w:hint="cs"/>
                <w:snapToGrid w:val="0"/>
                <w:spacing w:val="0"/>
                <w:sz w:val="24"/>
                <w:szCs w:val="24"/>
                <w:rtl/>
              </w:rPr>
              <w:t>בתשלום</w:t>
            </w:r>
            <w:r w:rsidRPr="006E6242">
              <w:rPr>
                <w:rFonts w:ascii="Arial" w:eastAsia="Arial Unicode MS" w:hAnsi="Arial" w:cs="David" w:hint="eastAsia"/>
                <w:snapToGrid w:val="0"/>
                <w:spacing w:val="0"/>
                <w:sz w:val="24"/>
                <w:szCs w:val="24"/>
                <w:rtl/>
              </w:rPr>
              <w:t xml:space="preserve"> </w:t>
            </w:r>
            <w:r w:rsidRPr="006E6242">
              <w:rPr>
                <w:rFonts w:ascii="Arial" w:eastAsia="Arial Unicode MS" w:hAnsi="Arial" w:cs="David" w:hint="cs"/>
                <w:snapToGrid w:val="0"/>
                <w:spacing w:val="0"/>
                <w:sz w:val="24"/>
                <w:szCs w:val="24"/>
                <w:rtl/>
              </w:rPr>
              <w:t>בשכר</w:t>
            </w:r>
            <w:r w:rsidRPr="006E6242">
              <w:rPr>
                <w:rFonts w:ascii="Arial" w:eastAsia="Arial Unicode MS" w:hAnsi="Arial" w:cs="David" w:hint="eastAsia"/>
                <w:snapToGrid w:val="0"/>
                <w:spacing w:val="0"/>
                <w:sz w:val="24"/>
                <w:szCs w:val="24"/>
                <w:rtl/>
              </w:rPr>
              <w:t xml:space="preserve"> </w:t>
            </w:r>
            <w:r w:rsidRPr="006E6242">
              <w:rPr>
                <w:rFonts w:ascii="Arial" w:eastAsia="Arial Unicode MS" w:hAnsi="Arial" w:cs="David" w:hint="cs"/>
                <w:snapToGrid w:val="0"/>
                <w:spacing w:val="0"/>
                <w:sz w:val="24"/>
                <w:szCs w:val="24"/>
                <w:rtl/>
              </w:rPr>
              <w:t>דירה, דיור ציבורי ודירת נכסי רכישה</w:t>
            </w:r>
            <w:r w:rsidRPr="006E6242">
              <w:rPr>
                <w:rFonts w:ascii="Arial" w:eastAsia="Arial Unicode MS" w:hAnsi="Arial" w:cs="David" w:hint="eastAsia"/>
                <w:snapToGrid w:val="0"/>
                <w:spacing w:val="0"/>
                <w:sz w:val="24"/>
                <w:szCs w:val="24"/>
                <w:rtl/>
              </w:rPr>
              <w:t>;</w:t>
            </w:r>
          </w:p>
        </w:tc>
      </w:tr>
      <w:tr w:rsidR="006E6242" w:rsidRPr="006E6242" w14:paraId="0A4532AB" w14:textId="77777777" w:rsidTr="00D67BBD">
        <w:trPr>
          <w:cantSplit/>
          <w:trHeight w:val="60"/>
        </w:trPr>
        <w:tc>
          <w:tcPr>
            <w:tcW w:w="1869" w:type="dxa"/>
          </w:tcPr>
          <w:p w14:paraId="0811DB72"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624" w:type="dxa"/>
          </w:tcPr>
          <w:p w14:paraId="301C5DA9"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8" w:type="dxa"/>
          </w:tcPr>
          <w:p w14:paraId="4B41ED8B"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520" w:type="dxa"/>
            <w:gridSpan w:val="5"/>
          </w:tcPr>
          <w:p w14:paraId="3B42BC79" w14:textId="77777777" w:rsidR="006E6242" w:rsidRPr="006E6242" w:rsidRDefault="006E6242" w:rsidP="006E6242">
            <w:pPr>
              <w:numPr>
                <w:ilvl w:val="0"/>
                <w:numId w:val="34"/>
              </w:numPr>
              <w:tabs>
                <w:tab w:val="left" w:pos="2080"/>
              </w:tabs>
              <w:spacing w:line="360" w:lineRule="auto"/>
              <w:rPr>
                <w:rFonts w:cs="David"/>
                <w:sz w:val="24"/>
                <w:szCs w:val="24"/>
                <w:rtl/>
              </w:rPr>
            </w:pPr>
            <w:r w:rsidRPr="006E6242">
              <w:rPr>
                <w:rFonts w:cs="David" w:hint="cs"/>
                <w:sz w:val="24"/>
                <w:szCs w:val="24"/>
                <w:rtl/>
              </w:rPr>
              <w:t>התאמות</w:t>
            </w:r>
            <w:r w:rsidRPr="006E6242">
              <w:rPr>
                <w:rFonts w:cs="David" w:hint="eastAsia"/>
                <w:sz w:val="24"/>
                <w:szCs w:val="24"/>
                <w:rtl/>
              </w:rPr>
              <w:t xml:space="preserve"> </w:t>
            </w:r>
            <w:r w:rsidRPr="006E6242">
              <w:rPr>
                <w:rFonts w:cs="David" w:hint="cs"/>
                <w:sz w:val="24"/>
                <w:szCs w:val="24"/>
                <w:rtl/>
              </w:rPr>
              <w:t>בדירת</w:t>
            </w:r>
            <w:r w:rsidRPr="006E6242">
              <w:rPr>
                <w:rFonts w:cs="David" w:hint="eastAsia"/>
                <w:sz w:val="24"/>
                <w:szCs w:val="24"/>
                <w:rtl/>
              </w:rPr>
              <w:t xml:space="preserve"> </w:t>
            </w:r>
            <w:r w:rsidRPr="006E6242">
              <w:rPr>
                <w:rFonts w:cs="David" w:hint="cs"/>
                <w:sz w:val="24"/>
                <w:szCs w:val="24"/>
                <w:rtl/>
              </w:rPr>
              <w:t>מגורים</w:t>
            </w:r>
            <w:r w:rsidRPr="006E6242">
              <w:rPr>
                <w:rFonts w:cs="David" w:hint="eastAsia"/>
                <w:sz w:val="24"/>
                <w:szCs w:val="24"/>
                <w:rtl/>
              </w:rPr>
              <w:t>;</w:t>
            </w:r>
          </w:p>
        </w:tc>
      </w:tr>
      <w:tr w:rsidR="006E6242" w:rsidRPr="006E6242" w14:paraId="183B8940" w14:textId="77777777" w:rsidTr="00D67BBD">
        <w:trPr>
          <w:cantSplit/>
          <w:trHeight w:val="60"/>
        </w:trPr>
        <w:tc>
          <w:tcPr>
            <w:tcW w:w="1869" w:type="dxa"/>
          </w:tcPr>
          <w:p w14:paraId="1BB59341"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624" w:type="dxa"/>
          </w:tcPr>
          <w:p w14:paraId="1FDEE2E2"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8" w:type="dxa"/>
          </w:tcPr>
          <w:p w14:paraId="44B2A968"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520" w:type="dxa"/>
            <w:gridSpan w:val="5"/>
          </w:tcPr>
          <w:p w14:paraId="1519C231" w14:textId="77777777" w:rsidR="006E6242" w:rsidRPr="006E6242" w:rsidRDefault="006E6242" w:rsidP="006E6242">
            <w:pPr>
              <w:numPr>
                <w:ilvl w:val="0"/>
                <w:numId w:val="34"/>
              </w:numPr>
              <w:tabs>
                <w:tab w:val="left" w:pos="2080"/>
              </w:tabs>
              <w:spacing w:line="360" w:lineRule="auto"/>
              <w:rPr>
                <w:rFonts w:cs="David"/>
                <w:sz w:val="24"/>
                <w:szCs w:val="24"/>
                <w:rtl/>
              </w:rPr>
            </w:pPr>
            <w:r w:rsidRPr="006E6242">
              <w:rPr>
                <w:rFonts w:cs="David" w:hint="cs"/>
                <w:sz w:val="24"/>
                <w:szCs w:val="24"/>
                <w:rtl/>
              </w:rPr>
              <w:t>מסגרת</w:t>
            </w:r>
            <w:r w:rsidRPr="006E6242">
              <w:rPr>
                <w:rFonts w:cs="David" w:hint="eastAsia"/>
                <w:sz w:val="24"/>
                <w:szCs w:val="24"/>
                <w:rtl/>
              </w:rPr>
              <w:t xml:space="preserve"> </w:t>
            </w:r>
            <w:r w:rsidRPr="006E6242">
              <w:rPr>
                <w:rFonts w:cs="David" w:hint="cs"/>
                <w:sz w:val="24"/>
                <w:szCs w:val="24"/>
                <w:rtl/>
              </w:rPr>
              <w:t>מגורים</w:t>
            </w:r>
            <w:r w:rsidRPr="006E6242">
              <w:rPr>
                <w:rFonts w:cs="David" w:hint="eastAsia"/>
                <w:sz w:val="24"/>
                <w:szCs w:val="24"/>
                <w:rtl/>
              </w:rPr>
              <w:t xml:space="preserve"> </w:t>
            </w:r>
            <w:r w:rsidRPr="006E6242">
              <w:rPr>
                <w:rFonts w:cs="David" w:hint="cs"/>
                <w:sz w:val="24"/>
                <w:szCs w:val="24"/>
                <w:rtl/>
              </w:rPr>
              <w:t>מוגנת."</w:t>
            </w:r>
          </w:p>
        </w:tc>
      </w:tr>
      <w:tr w:rsidR="006E6242" w:rsidRPr="006E6242" w14:paraId="2F38454C" w14:textId="77777777" w:rsidTr="00D67BBD">
        <w:trPr>
          <w:cantSplit/>
          <w:trHeight w:val="60"/>
        </w:trPr>
        <w:tc>
          <w:tcPr>
            <w:tcW w:w="1869" w:type="dxa"/>
          </w:tcPr>
          <w:p w14:paraId="3F0D1F9C"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r w:rsidRPr="006E6242">
              <w:rPr>
                <w:rFonts w:ascii="Arial" w:eastAsia="Arial Unicode MS" w:hAnsi="Arial" w:cs="David" w:hint="cs"/>
                <w:snapToGrid w:val="0"/>
                <w:spacing w:val="0"/>
                <w:sz w:val="20"/>
                <w:szCs w:val="26"/>
                <w:rtl/>
              </w:rPr>
              <w:t>תחולה ותקנות ראשונות</w:t>
            </w:r>
          </w:p>
        </w:tc>
        <w:tc>
          <w:tcPr>
            <w:tcW w:w="624" w:type="dxa"/>
          </w:tcPr>
          <w:p w14:paraId="758288D2"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r w:rsidRPr="006E6242">
              <w:rPr>
                <w:rFonts w:ascii="Arial" w:eastAsia="Arial Unicode MS" w:hAnsi="Arial" w:cs="David" w:hint="cs"/>
                <w:snapToGrid w:val="0"/>
                <w:spacing w:val="0"/>
                <w:sz w:val="20"/>
                <w:szCs w:val="26"/>
                <w:rtl/>
              </w:rPr>
              <w:t>5.</w:t>
            </w:r>
          </w:p>
        </w:tc>
        <w:tc>
          <w:tcPr>
            <w:tcW w:w="7148" w:type="dxa"/>
            <w:gridSpan w:val="6"/>
          </w:tcPr>
          <w:p w14:paraId="2BC7E8BC" w14:textId="7E8163B3" w:rsidR="006E6242" w:rsidRPr="006E6242" w:rsidRDefault="006E6242" w:rsidP="006E6242">
            <w:pPr>
              <w:keepLines/>
              <w:tabs>
                <w:tab w:val="left" w:pos="624"/>
                <w:tab w:val="left" w:pos="1247"/>
              </w:tabs>
              <w:snapToGrid w:val="0"/>
              <w:spacing w:before="0" w:line="360" w:lineRule="auto"/>
              <w:ind w:firstLine="0"/>
              <w:rPr>
                <w:rFonts w:ascii="Arial" w:eastAsia="Arial Unicode MS" w:hAnsi="Arial" w:cs="David"/>
                <w:snapToGrid w:val="0"/>
                <w:spacing w:val="0"/>
                <w:sz w:val="20"/>
                <w:szCs w:val="26"/>
              </w:rPr>
            </w:pPr>
            <w:r w:rsidRPr="006E6242">
              <w:rPr>
                <w:rFonts w:ascii="Arial" w:eastAsia="Arial Unicode MS" w:hAnsi="Arial" w:cs="David" w:hint="cs"/>
                <w:snapToGrid w:val="0"/>
                <w:spacing w:val="0"/>
                <w:sz w:val="20"/>
                <w:szCs w:val="26"/>
                <w:rtl/>
              </w:rPr>
              <w:t>(1)</w:t>
            </w:r>
            <w:r w:rsidRPr="006E6242">
              <w:rPr>
                <w:rFonts w:ascii="Arial" w:eastAsia="Arial Unicode MS" w:hAnsi="Arial" w:cs="David"/>
                <w:snapToGrid w:val="0"/>
                <w:spacing w:val="0"/>
                <w:sz w:val="20"/>
                <w:szCs w:val="26"/>
                <w:rtl/>
              </w:rPr>
              <w:tab/>
            </w:r>
            <w:r w:rsidRPr="006E6242">
              <w:rPr>
                <w:rFonts w:ascii="Arial" w:eastAsia="Arial Unicode MS" w:hAnsi="Arial" w:cs="David" w:hint="cs"/>
                <w:snapToGrid w:val="0"/>
                <w:spacing w:val="0"/>
                <w:sz w:val="20"/>
                <w:szCs w:val="26"/>
                <w:rtl/>
              </w:rPr>
              <w:t>הוראות פרק ה'</w:t>
            </w:r>
            <w:r>
              <w:rPr>
                <w:rFonts w:ascii="Arial" w:eastAsia="Arial Unicode MS" w:hAnsi="Arial" w:cs="David" w:hint="cs"/>
                <w:snapToGrid w:val="0"/>
                <w:spacing w:val="0"/>
                <w:sz w:val="20"/>
                <w:szCs w:val="26"/>
                <w:rtl/>
              </w:rPr>
              <w:t>3</w:t>
            </w:r>
            <w:r w:rsidRPr="006E6242">
              <w:rPr>
                <w:rFonts w:ascii="Arial" w:eastAsia="Arial Unicode MS" w:hAnsi="Arial" w:cs="David" w:hint="cs"/>
                <w:snapToGrid w:val="0"/>
                <w:spacing w:val="0"/>
                <w:sz w:val="20"/>
                <w:szCs w:val="26"/>
                <w:rtl/>
              </w:rPr>
              <w:t xml:space="preserve"> לחוק העיקרי כנוסחו בחוק זה יוחלו בהדרגה החל מתחילתו של חוק זה ועד יום כ"א בחשון </w:t>
            </w:r>
            <w:proofErr w:type="spellStart"/>
            <w:r w:rsidRPr="006E6242">
              <w:rPr>
                <w:rFonts w:ascii="Arial" w:eastAsia="Arial Unicode MS" w:hAnsi="Arial" w:cs="David" w:hint="cs"/>
                <w:snapToGrid w:val="0"/>
                <w:spacing w:val="0"/>
                <w:sz w:val="20"/>
                <w:szCs w:val="26"/>
                <w:rtl/>
              </w:rPr>
              <w:t>התשפ"ז</w:t>
            </w:r>
            <w:proofErr w:type="spellEnd"/>
            <w:r w:rsidRPr="006E6242">
              <w:rPr>
                <w:rFonts w:ascii="Arial" w:eastAsia="Arial Unicode MS" w:hAnsi="Arial" w:cs="David" w:hint="cs"/>
                <w:snapToGrid w:val="0"/>
                <w:spacing w:val="0"/>
                <w:sz w:val="20"/>
                <w:szCs w:val="26"/>
                <w:rtl/>
              </w:rPr>
              <w:t xml:space="preserve"> (1 בנובמבר 2026) (להלן </w:t>
            </w:r>
            <w:r w:rsidRPr="006E6242">
              <w:rPr>
                <w:rFonts w:ascii="Arial" w:eastAsia="Arial Unicode MS" w:hAnsi="Arial" w:cs="David" w:hint="eastAsia"/>
                <w:snapToGrid w:val="0"/>
                <w:spacing w:val="0"/>
                <w:sz w:val="20"/>
                <w:szCs w:val="26"/>
                <w:rtl/>
              </w:rPr>
              <w:t>–</w:t>
            </w:r>
            <w:r w:rsidRPr="006E6242">
              <w:rPr>
                <w:rFonts w:ascii="Arial" w:eastAsia="Arial Unicode MS" w:hAnsi="Arial" w:cs="David" w:hint="cs"/>
                <w:snapToGrid w:val="0"/>
                <w:spacing w:val="0"/>
                <w:sz w:val="20"/>
                <w:szCs w:val="26"/>
                <w:rtl/>
              </w:rPr>
              <w:t xml:space="preserve"> תקופת ההחלה ההדרגתית).</w:t>
            </w:r>
          </w:p>
        </w:tc>
      </w:tr>
      <w:tr w:rsidR="006E6242" w:rsidRPr="006E6242" w14:paraId="6478E8BB" w14:textId="77777777" w:rsidTr="00D67BBD">
        <w:trPr>
          <w:cantSplit/>
          <w:trHeight w:val="60"/>
        </w:trPr>
        <w:tc>
          <w:tcPr>
            <w:tcW w:w="1869" w:type="dxa"/>
          </w:tcPr>
          <w:p w14:paraId="1CC735A6"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2161EE42"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7148" w:type="dxa"/>
            <w:gridSpan w:val="6"/>
          </w:tcPr>
          <w:p w14:paraId="44FE225B" w14:textId="2446DACC" w:rsidR="006E6242" w:rsidRPr="006E6242" w:rsidRDefault="006E6242" w:rsidP="00ED2280">
            <w:pPr>
              <w:keepLines/>
              <w:tabs>
                <w:tab w:val="left" w:pos="624"/>
                <w:tab w:val="left" w:pos="1247"/>
              </w:tabs>
              <w:snapToGrid w:val="0"/>
              <w:spacing w:before="0" w:line="360" w:lineRule="auto"/>
              <w:ind w:firstLine="0"/>
              <w:rPr>
                <w:rFonts w:ascii="Arial" w:eastAsia="Arial Unicode MS" w:hAnsi="Arial" w:cs="David"/>
                <w:snapToGrid w:val="0"/>
                <w:spacing w:val="0"/>
                <w:sz w:val="20"/>
                <w:szCs w:val="26"/>
              </w:rPr>
            </w:pPr>
            <w:r w:rsidRPr="006E6242">
              <w:rPr>
                <w:rFonts w:ascii="Arial" w:eastAsia="Arial Unicode MS" w:hAnsi="Arial" w:cs="David" w:hint="cs"/>
                <w:snapToGrid w:val="0"/>
                <w:spacing w:val="0"/>
                <w:sz w:val="20"/>
                <w:szCs w:val="26"/>
                <w:rtl/>
              </w:rPr>
              <w:t>(2)</w:t>
            </w:r>
            <w:r w:rsidRPr="006E6242">
              <w:rPr>
                <w:rFonts w:ascii="Arial" w:eastAsia="Arial Unicode MS" w:hAnsi="Arial" w:cs="David"/>
                <w:snapToGrid w:val="0"/>
                <w:spacing w:val="0"/>
                <w:sz w:val="20"/>
                <w:szCs w:val="26"/>
                <w:rtl/>
              </w:rPr>
              <w:tab/>
            </w:r>
            <w:r w:rsidRPr="006E6242">
              <w:rPr>
                <w:rFonts w:ascii="Arial" w:eastAsia="Arial Unicode MS" w:hAnsi="Arial" w:cs="David" w:hint="cs"/>
                <w:snapToGrid w:val="0"/>
                <w:spacing w:val="0"/>
                <w:sz w:val="20"/>
                <w:szCs w:val="26"/>
                <w:rtl/>
              </w:rPr>
              <w:t>עד</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תום</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שישה</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חודשים</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מתחילתו של פרסום</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חוק</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זה</w:t>
            </w:r>
            <w:r w:rsidRPr="006E6242">
              <w:rPr>
                <w:rFonts w:ascii="Arial" w:eastAsia="Arial Unicode MS" w:hAnsi="Arial" w:cs="David" w:hint="eastAsia"/>
                <w:snapToGrid w:val="0"/>
                <w:spacing w:val="0"/>
                <w:sz w:val="20"/>
                <w:szCs w:val="26"/>
                <w:rtl/>
              </w:rPr>
              <w:t xml:space="preserve">, </w:t>
            </w:r>
            <w:r w:rsidR="00ED2280">
              <w:rPr>
                <w:rFonts w:ascii="Arial" w:eastAsia="Arial Unicode MS" w:hAnsi="Arial" w:cs="David" w:hint="cs"/>
                <w:snapToGrid w:val="0"/>
                <w:spacing w:val="0"/>
                <w:sz w:val="20"/>
                <w:szCs w:val="26"/>
                <w:rtl/>
              </w:rPr>
              <w:t xml:space="preserve">רשאים </w:t>
            </w:r>
            <w:r w:rsidRPr="006E6242">
              <w:rPr>
                <w:rFonts w:ascii="Arial" w:eastAsia="Arial Unicode MS" w:hAnsi="Arial" w:cs="David" w:hint="cs"/>
                <w:snapToGrid w:val="0"/>
                <w:spacing w:val="0"/>
                <w:sz w:val="20"/>
                <w:szCs w:val="26"/>
                <w:rtl/>
              </w:rPr>
              <w:t>שר</w:t>
            </w:r>
            <w:r w:rsidR="00ED2280">
              <w:rPr>
                <w:rFonts w:ascii="Arial" w:eastAsia="Arial Unicode MS" w:hAnsi="Arial" w:cs="David" w:hint="cs"/>
                <w:snapToGrid w:val="0"/>
                <w:spacing w:val="0"/>
                <w:sz w:val="20"/>
                <w:szCs w:val="26"/>
                <w:rtl/>
              </w:rPr>
              <w:t xml:space="preserve">י הבריאות והעבודה </w:t>
            </w:r>
            <w:r w:rsidRPr="006E6242">
              <w:rPr>
                <w:rFonts w:ascii="Arial" w:eastAsia="Arial Unicode MS" w:hAnsi="Arial" w:cs="David" w:hint="cs"/>
                <w:snapToGrid w:val="0"/>
                <w:spacing w:val="0"/>
                <w:sz w:val="20"/>
                <w:szCs w:val="26"/>
                <w:rtl/>
              </w:rPr>
              <w:t>הרווחה</w:t>
            </w:r>
            <w:r w:rsidRPr="006E6242">
              <w:rPr>
                <w:rFonts w:ascii="Arial" w:eastAsia="Arial Unicode MS" w:hAnsi="Arial" w:cs="David" w:hint="eastAsia"/>
                <w:snapToGrid w:val="0"/>
                <w:spacing w:val="0"/>
                <w:sz w:val="20"/>
                <w:szCs w:val="26"/>
                <w:rtl/>
              </w:rPr>
              <w:t xml:space="preserve"> </w:t>
            </w:r>
            <w:r w:rsidR="00ED2280">
              <w:rPr>
                <w:rFonts w:ascii="Arial" w:eastAsia="Arial Unicode MS" w:hAnsi="Arial" w:cs="David" w:hint="cs"/>
                <w:snapToGrid w:val="0"/>
                <w:spacing w:val="0"/>
                <w:sz w:val="20"/>
                <w:szCs w:val="26"/>
                <w:rtl/>
              </w:rPr>
              <w:t>והשירותים החברתיים,</w:t>
            </w:r>
            <w:r w:rsidRPr="006E6242">
              <w:rPr>
                <w:rFonts w:ascii="Arial" w:eastAsia="Arial Unicode MS" w:hAnsi="Arial" w:cs="David" w:hint="cs"/>
                <w:snapToGrid w:val="0"/>
                <w:spacing w:val="0"/>
                <w:sz w:val="20"/>
                <w:szCs w:val="26"/>
                <w:rtl/>
              </w:rPr>
              <w:t xml:space="preserve"> לקבוע</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בצו</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את</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ההחלה</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ההדרגתית</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של</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הוראות</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פרק</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זה.</w:t>
            </w:r>
          </w:p>
        </w:tc>
      </w:tr>
      <w:tr w:rsidR="006E6242" w:rsidRPr="006E6242" w14:paraId="4EBA844B" w14:textId="77777777" w:rsidTr="00D67BBD">
        <w:trPr>
          <w:cantSplit/>
          <w:trHeight w:val="60"/>
        </w:trPr>
        <w:tc>
          <w:tcPr>
            <w:tcW w:w="1869" w:type="dxa"/>
          </w:tcPr>
          <w:p w14:paraId="0D852873"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624" w:type="dxa"/>
          </w:tcPr>
          <w:p w14:paraId="486D8770"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7148" w:type="dxa"/>
            <w:gridSpan w:val="6"/>
          </w:tcPr>
          <w:p w14:paraId="2CF1AE5A" w14:textId="77777777" w:rsidR="006E6242" w:rsidRPr="006E6242" w:rsidRDefault="006E6242" w:rsidP="006E6242">
            <w:pPr>
              <w:keepLines/>
              <w:tabs>
                <w:tab w:val="left" w:pos="624"/>
                <w:tab w:val="left" w:pos="1247"/>
              </w:tabs>
              <w:snapToGrid w:val="0"/>
              <w:spacing w:before="0" w:line="360" w:lineRule="auto"/>
              <w:ind w:firstLine="0"/>
              <w:rPr>
                <w:rFonts w:ascii="Arial" w:eastAsia="Arial Unicode MS" w:hAnsi="Arial" w:cs="David"/>
                <w:snapToGrid w:val="0"/>
                <w:spacing w:val="0"/>
                <w:sz w:val="20"/>
                <w:szCs w:val="26"/>
                <w:rtl/>
              </w:rPr>
            </w:pPr>
            <w:r w:rsidRPr="006E6242">
              <w:rPr>
                <w:rFonts w:ascii="Arial" w:eastAsia="Arial Unicode MS" w:hAnsi="Arial" w:cs="David" w:hint="cs"/>
                <w:snapToGrid w:val="0"/>
                <w:spacing w:val="0"/>
                <w:sz w:val="20"/>
                <w:szCs w:val="26"/>
                <w:rtl/>
              </w:rPr>
              <w:t>(3)</w:t>
            </w:r>
            <w:r w:rsidRPr="006E6242">
              <w:rPr>
                <w:rFonts w:ascii="Arial" w:eastAsia="Arial Unicode MS" w:hAnsi="Arial" w:cs="David"/>
                <w:snapToGrid w:val="0"/>
                <w:spacing w:val="0"/>
                <w:sz w:val="20"/>
                <w:szCs w:val="26"/>
                <w:rtl/>
              </w:rPr>
              <w:tab/>
            </w:r>
            <w:r w:rsidRPr="006E6242">
              <w:rPr>
                <w:rFonts w:ascii="Arial" w:eastAsia="Arial Unicode MS" w:hAnsi="Arial" w:cs="David" w:hint="cs"/>
                <w:snapToGrid w:val="0"/>
                <w:spacing w:val="0"/>
                <w:sz w:val="20"/>
                <w:szCs w:val="26"/>
                <w:rtl/>
              </w:rPr>
              <w:t>בקביעת</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הסדרי</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ההחלה</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ההדרגתית</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יביאו</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השרים</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בחשבון</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מתן</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עדיפות</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בהפעלת</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החוק</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לקבוצות</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של</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אנשים</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עם</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מוגבלות</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שזכויותיהן</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לדיור</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בקהילה</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אינן</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מעוגנות</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כיום</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בחוק.</w:t>
            </w:r>
          </w:p>
        </w:tc>
      </w:tr>
      <w:tr w:rsidR="006E6242" w:rsidRPr="006E6242" w14:paraId="49AF9EF5" w14:textId="77777777" w:rsidTr="00D67BBD">
        <w:trPr>
          <w:cantSplit/>
          <w:trHeight w:val="60"/>
        </w:trPr>
        <w:tc>
          <w:tcPr>
            <w:tcW w:w="1869" w:type="dxa"/>
          </w:tcPr>
          <w:p w14:paraId="647203AA"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624" w:type="dxa"/>
          </w:tcPr>
          <w:p w14:paraId="05038979"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7148" w:type="dxa"/>
            <w:gridSpan w:val="6"/>
          </w:tcPr>
          <w:p w14:paraId="73BD8BF8" w14:textId="77777777" w:rsidR="006E6242" w:rsidRPr="006E6242" w:rsidRDefault="006E6242" w:rsidP="006E6242">
            <w:pPr>
              <w:keepLines/>
              <w:tabs>
                <w:tab w:val="left" w:pos="624"/>
                <w:tab w:val="left" w:pos="1247"/>
              </w:tabs>
              <w:snapToGrid w:val="0"/>
              <w:spacing w:before="0" w:line="360" w:lineRule="auto"/>
              <w:ind w:firstLine="0"/>
              <w:rPr>
                <w:rFonts w:ascii="Arial" w:eastAsia="Arial Unicode MS" w:hAnsi="Arial" w:cs="David"/>
                <w:snapToGrid w:val="0"/>
                <w:spacing w:val="0"/>
                <w:sz w:val="20"/>
                <w:szCs w:val="26"/>
                <w:rtl/>
              </w:rPr>
            </w:pPr>
            <w:r w:rsidRPr="006E6242">
              <w:rPr>
                <w:rFonts w:ascii="Arial" w:eastAsia="Arial Unicode MS" w:hAnsi="Arial" w:cs="David" w:hint="cs"/>
                <w:snapToGrid w:val="0"/>
                <w:spacing w:val="0"/>
                <w:sz w:val="20"/>
                <w:szCs w:val="26"/>
                <w:rtl/>
              </w:rPr>
              <w:t>(4)</w:t>
            </w:r>
            <w:r w:rsidRPr="006E6242">
              <w:rPr>
                <w:rFonts w:ascii="Arial" w:eastAsia="Arial Unicode MS" w:hAnsi="Arial" w:cs="David"/>
                <w:snapToGrid w:val="0"/>
                <w:spacing w:val="0"/>
                <w:sz w:val="20"/>
                <w:szCs w:val="26"/>
                <w:rtl/>
              </w:rPr>
              <w:tab/>
            </w:r>
            <w:r w:rsidRPr="006E6242">
              <w:rPr>
                <w:rFonts w:ascii="Arial" w:eastAsia="Arial Unicode MS" w:hAnsi="Arial" w:cs="David" w:hint="cs"/>
                <w:snapToGrid w:val="0"/>
                <w:spacing w:val="0"/>
                <w:sz w:val="20"/>
                <w:szCs w:val="26"/>
                <w:rtl/>
              </w:rPr>
              <w:t>לא</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נקבעו</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צווים</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לפי</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סעיף</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קטן</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א</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יחולו</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הוראות</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פרק</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זה</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במלואן</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לא</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יאוחר</w:t>
            </w:r>
            <w:r w:rsidRPr="006E6242">
              <w:rPr>
                <w:rFonts w:ascii="Arial" w:eastAsia="Arial Unicode MS" w:hAnsi="Arial" w:cs="David" w:hint="eastAsia"/>
                <w:snapToGrid w:val="0"/>
                <w:spacing w:val="0"/>
                <w:sz w:val="20"/>
                <w:szCs w:val="26"/>
                <w:rtl/>
              </w:rPr>
              <w:t xml:space="preserve"> </w:t>
            </w:r>
            <w:r w:rsidRPr="006E6242">
              <w:rPr>
                <w:rFonts w:ascii="Arial" w:eastAsia="Arial Unicode MS" w:hAnsi="Arial" w:cs="David" w:hint="cs"/>
                <w:snapToGrid w:val="0"/>
                <w:spacing w:val="0"/>
                <w:sz w:val="20"/>
                <w:szCs w:val="26"/>
                <w:rtl/>
              </w:rPr>
              <w:t xml:space="preserve">מיום כ"א בחשון </w:t>
            </w:r>
            <w:proofErr w:type="spellStart"/>
            <w:r w:rsidRPr="006E6242">
              <w:rPr>
                <w:rFonts w:ascii="Arial" w:eastAsia="Arial Unicode MS" w:hAnsi="Arial" w:cs="David" w:hint="cs"/>
                <w:snapToGrid w:val="0"/>
                <w:spacing w:val="0"/>
                <w:sz w:val="20"/>
                <w:szCs w:val="26"/>
                <w:rtl/>
              </w:rPr>
              <w:t>התשפ"ז</w:t>
            </w:r>
            <w:proofErr w:type="spellEnd"/>
            <w:r w:rsidRPr="006E6242">
              <w:rPr>
                <w:rFonts w:ascii="Arial" w:eastAsia="Arial Unicode MS" w:hAnsi="Arial" w:cs="David" w:hint="cs"/>
                <w:snapToGrid w:val="0"/>
                <w:spacing w:val="0"/>
                <w:sz w:val="20"/>
                <w:szCs w:val="26"/>
                <w:rtl/>
              </w:rPr>
              <w:t xml:space="preserve"> (1 בנובמבר 2026).</w:t>
            </w:r>
          </w:p>
        </w:tc>
      </w:tr>
      <w:tr w:rsidR="006E6242" w:rsidRPr="006E6242" w14:paraId="55F35106" w14:textId="77777777" w:rsidTr="00D67BBD">
        <w:trPr>
          <w:cantSplit/>
          <w:trHeight w:val="60"/>
        </w:trPr>
        <w:tc>
          <w:tcPr>
            <w:tcW w:w="1869" w:type="dxa"/>
          </w:tcPr>
          <w:p w14:paraId="7171EC33"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624" w:type="dxa"/>
          </w:tcPr>
          <w:p w14:paraId="3A7F6081" w14:textId="77777777" w:rsidR="006E6242" w:rsidRPr="006E6242" w:rsidRDefault="006E6242" w:rsidP="006E6242">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7148" w:type="dxa"/>
            <w:gridSpan w:val="6"/>
          </w:tcPr>
          <w:p w14:paraId="43A617FE" w14:textId="018C7BC7" w:rsidR="006E6242" w:rsidRPr="006E6242" w:rsidRDefault="006E6242" w:rsidP="006E6242">
            <w:pPr>
              <w:keepLines/>
              <w:tabs>
                <w:tab w:val="left" w:pos="624"/>
                <w:tab w:val="left" w:pos="1247"/>
              </w:tabs>
              <w:snapToGrid w:val="0"/>
              <w:spacing w:before="0" w:line="360" w:lineRule="auto"/>
              <w:ind w:firstLine="0"/>
              <w:rPr>
                <w:rFonts w:ascii="Arial" w:eastAsia="Arial Unicode MS" w:hAnsi="Arial" w:cs="David"/>
                <w:snapToGrid w:val="0"/>
                <w:spacing w:val="0"/>
                <w:sz w:val="20"/>
                <w:szCs w:val="26"/>
                <w:rtl/>
              </w:rPr>
            </w:pPr>
            <w:r w:rsidRPr="006E6242">
              <w:rPr>
                <w:rFonts w:ascii="Arial" w:eastAsia="Arial Unicode MS" w:hAnsi="Arial" w:cs="David" w:hint="cs"/>
                <w:snapToGrid w:val="0"/>
                <w:spacing w:val="0"/>
                <w:sz w:val="20"/>
                <w:szCs w:val="26"/>
                <w:rtl/>
              </w:rPr>
              <w:t>(5)</w:t>
            </w:r>
            <w:r w:rsidRPr="006E6242">
              <w:rPr>
                <w:rFonts w:ascii="Arial" w:eastAsia="Arial Unicode MS" w:hAnsi="Arial" w:cs="David"/>
                <w:snapToGrid w:val="0"/>
                <w:spacing w:val="0"/>
                <w:sz w:val="20"/>
                <w:szCs w:val="26"/>
                <w:rtl/>
              </w:rPr>
              <w:tab/>
              <w:t xml:space="preserve">תקנות ראשונות </w:t>
            </w:r>
            <w:r w:rsidRPr="006E6242">
              <w:rPr>
                <w:rFonts w:ascii="Arial" w:eastAsia="Arial Unicode MS" w:hAnsi="Arial" w:cs="David" w:hint="cs"/>
                <w:snapToGrid w:val="0"/>
                <w:spacing w:val="0"/>
                <w:sz w:val="20"/>
                <w:szCs w:val="26"/>
                <w:rtl/>
              </w:rPr>
              <w:t>לפי סעיף 19</w:t>
            </w:r>
            <w:r>
              <w:rPr>
                <w:rFonts w:ascii="Arial" w:eastAsia="Arial Unicode MS" w:hAnsi="Arial" w:cs="David" w:hint="cs"/>
                <w:snapToGrid w:val="0"/>
                <w:spacing w:val="0"/>
                <w:sz w:val="20"/>
                <w:szCs w:val="26"/>
                <w:rtl/>
              </w:rPr>
              <w:t>פג</w:t>
            </w:r>
            <w:r w:rsidRPr="006E6242">
              <w:rPr>
                <w:rFonts w:ascii="Arial" w:eastAsia="Arial Unicode MS" w:hAnsi="Arial" w:cs="David" w:hint="cs"/>
                <w:snapToGrid w:val="0"/>
                <w:spacing w:val="0"/>
                <w:sz w:val="20"/>
                <w:szCs w:val="26"/>
                <w:rtl/>
              </w:rPr>
              <w:t xml:space="preserve"> לחוק העיקרי כנוסחו בחוק זה</w:t>
            </w:r>
            <w:r w:rsidRPr="006E6242">
              <w:rPr>
                <w:rFonts w:ascii="Arial" w:eastAsia="Arial Unicode MS" w:hAnsi="Arial" w:cs="David"/>
                <w:snapToGrid w:val="0"/>
                <w:spacing w:val="0"/>
                <w:sz w:val="20"/>
                <w:szCs w:val="26"/>
                <w:rtl/>
              </w:rPr>
              <w:t xml:space="preserve"> יותקנו תוך שישה חודשים מיום פרסומו של חוק</w:t>
            </w:r>
            <w:r w:rsidRPr="006E6242">
              <w:rPr>
                <w:rFonts w:ascii="Arial" w:eastAsia="Arial Unicode MS" w:hAnsi="Arial" w:cs="David" w:hint="cs"/>
                <w:snapToGrid w:val="0"/>
                <w:spacing w:val="0"/>
                <w:sz w:val="20"/>
                <w:szCs w:val="26"/>
                <w:rtl/>
              </w:rPr>
              <w:t xml:space="preserve"> זה</w:t>
            </w:r>
            <w:r w:rsidRPr="006E6242">
              <w:rPr>
                <w:rFonts w:ascii="Arial" w:eastAsia="Arial Unicode MS" w:hAnsi="Arial" w:cs="David"/>
                <w:snapToGrid w:val="0"/>
                <w:spacing w:val="0"/>
                <w:sz w:val="20"/>
                <w:szCs w:val="26"/>
                <w:rtl/>
              </w:rPr>
              <w:t>.</w:t>
            </w:r>
          </w:p>
        </w:tc>
      </w:tr>
    </w:tbl>
    <w:p w14:paraId="7F6961AE" w14:textId="77777777" w:rsidR="00E13C27" w:rsidRPr="006E6242" w:rsidRDefault="00E13C27" w:rsidP="0021633A">
      <w:pPr>
        <w:pStyle w:val="HeadDivreiHesber"/>
        <w:spacing w:before="0" w:after="0"/>
        <w:rPr>
          <w:rtl/>
        </w:rPr>
      </w:pPr>
    </w:p>
    <w:p w14:paraId="7F6961CA" w14:textId="77777777" w:rsidR="002D1EE3" w:rsidRDefault="002D1EE3" w:rsidP="002D1EE3">
      <w:pPr>
        <w:pStyle w:val="HeadDivreiHesber"/>
        <w:rPr>
          <w:rtl/>
        </w:rPr>
      </w:pPr>
      <w:r w:rsidRPr="0027450A">
        <w:rPr>
          <w:rFonts w:hint="cs"/>
          <w:rtl/>
        </w:rPr>
        <w:t>דברי הסבר</w:t>
      </w:r>
    </w:p>
    <w:p w14:paraId="763658D6" w14:textId="77777777" w:rsidR="00AE4A42" w:rsidRPr="00ED2280" w:rsidRDefault="00AE4A42" w:rsidP="00ED2280">
      <w:pPr>
        <w:pStyle w:val="Hesber"/>
        <w:rPr>
          <w:rtl/>
        </w:rPr>
      </w:pPr>
      <w:r w:rsidRPr="00ED2280">
        <w:rPr>
          <w:rtl/>
        </w:rPr>
        <w:t xml:space="preserve">הצעת חוק זו נועדה לעגן את זכותם של אנשים עם מוגבלות לחיות ולהתגורר בקהילה בעצמאות מרבית. זכות זו, שנתונה לכל אדם, לחיות בביתו, להשתתף במארג החיים החברתי ביישוב בו הוא מתגורר, לנהל את אורחות חייו, לקבוע את סדר יומו ולבחור את בחירותיו האישיות והפרטיות בד' אמותיו, מהווה צעד משמעותי נדרש נוסף מהפכת זכויות האדם של אנשים עם מוגבלות, להבטחת כבודם כבני אדם ולמימוש זכותם לשוויון.  הצעת החוק מושתתת כל הכרה באדם העומד במרכז, ובזכותו לאוטונומיה ולבחירה. הידע המקצועי ומחקרים רבים מהעולם ומישראל תומכים באופן ברור במסקנה לפיה מתן אפשרות </w:t>
      </w:r>
      <w:proofErr w:type="spellStart"/>
      <w:r w:rsidRPr="00ED2280">
        <w:rPr>
          <w:rtl/>
        </w:rPr>
        <w:t>אמיתית</w:t>
      </w:r>
      <w:proofErr w:type="spellEnd"/>
      <w:r w:rsidRPr="00ED2280">
        <w:rPr>
          <w:rtl/>
        </w:rPr>
        <w:t xml:space="preserve"> לאנשים עם מוגבלות לחיות בקהילה, מביא לשיפור משמעותי באיכות חייהם, תחושת הערך העצמי שלהם, מצבם הנפשי וקשריהם החברתיים והמשפחתיים (</w:t>
      </w:r>
      <w:r w:rsidRPr="00ED2280">
        <w:t xml:space="preserve">Mansell, J. </w:t>
      </w:r>
      <w:proofErr w:type="gramStart"/>
      <w:r w:rsidRPr="00ED2280">
        <w:t>and</w:t>
      </w:r>
      <w:proofErr w:type="gramEnd"/>
      <w:r w:rsidRPr="00ED2280">
        <w:t xml:space="preserve"> Beadle-Brown, J. (2010), Deinstitutionalization and community living: position statement of the Comparative Policy and Practice Special Interest Research Group of the International Association for the Scientific Study of Intellectual Disabilities. Journal of Intellectual Disability Research, 54: 104–112</w:t>
      </w:r>
      <w:r w:rsidRPr="00ED2280">
        <w:rPr>
          <w:rtl/>
        </w:rPr>
        <w:t xml:space="preserve">). </w:t>
      </w:r>
    </w:p>
    <w:p w14:paraId="1DFB0886" w14:textId="77777777" w:rsidR="00AE4A42" w:rsidRPr="00ED2280" w:rsidRDefault="00AE4A42" w:rsidP="00ED2280">
      <w:pPr>
        <w:pStyle w:val="Hesber"/>
        <w:rPr>
          <w:rtl/>
        </w:rPr>
      </w:pPr>
      <w:r w:rsidRPr="00ED2280">
        <w:rPr>
          <w:rtl/>
        </w:rPr>
        <w:t xml:space="preserve">אמנת האו"ם בדבר זכויות אנשים עם מוגבלות, שאותה </w:t>
      </w:r>
      <w:proofErr w:type="spellStart"/>
      <w:r w:rsidRPr="00ED2280">
        <w:rPr>
          <w:rtl/>
        </w:rPr>
        <w:t>אישררה</w:t>
      </w:r>
      <w:proofErr w:type="spellEnd"/>
      <w:r w:rsidRPr="00ED2280">
        <w:rPr>
          <w:rtl/>
        </w:rPr>
        <w:t xml:space="preserve"> מדינת ישראל בשנת 2012 ("האמנה"), קובעת בסעיף 19 שכותרתו "חיים עצמאים ושילוב בקהילה", את חובתה של המדינה להבטיח לאנשים עם מוגבלות לחיות בקהילה באופן שוויוני ולבחור את אורח חייהם, כשם שעושה כל אדם אחר. כן קובע הסעיף את חובתה האקטיבית של  המדינה להבטיח בחקיקה ובמדיניות את השירותים הנדרשים לאנשים עם כל סוגי המוגבלות לשם מימוש מלא של זכותם להיות משולבים בקהילה ולהשתתף בה. סעיף זה באמנה מתווה את החוק והמדיניות ביחס לאוכלוסייה זו במדינות מערב רבות. ביניהן אנגליה, סקוטלנד, אירלנד, גרמניה, אוסטרליה, איטליה וארה"ב, אשר הקצו בשנים האחרונות משאבים לפיתוח מענים מתאימים לדיור בקהילה. </w:t>
      </w:r>
    </w:p>
    <w:p w14:paraId="4282BD0B" w14:textId="1ED645AB" w:rsidR="00AE4A42" w:rsidRPr="00ED2280" w:rsidRDefault="00AE4A42" w:rsidP="007F5933">
      <w:pPr>
        <w:pStyle w:val="Hesber"/>
        <w:rPr>
          <w:rtl/>
        </w:rPr>
      </w:pPr>
      <w:r w:rsidRPr="00ED2280">
        <w:rPr>
          <w:rtl/>
        </w:rPr>
        <w:t xml:space="preserve">לצד קידום מדיניות של דיור בקהילה, אימצו מדינות אלו מודל חדש למתן שירותים אישיים לאנשים עם מוגבלות, בדמות סל סיוע אישי. מנגנון זה שבבסיסו תפיסה של שירותים מכווני אדם, מושתת על סל </w:t>
      </w:r>
      <w:proofErr w:type="spellStart"/>
      <w:r w:rsidRPr="00ED2280">
        <w:rPr>
          <w:rtl/>
        </w:rPr>
        <w:t>המאגם</w:t>
      </w:r>
      <w:proofErr w:type="spellEnd"/>
      <w:r w:rsidRPr="00ED2280">
        <w:rPr>
          <w:rtl/>
        </w:rPr>
        <w:t xml:space="preserve"> את מכלול שירותי התמיכה, הליווי, הסיוע וההגנה מתוך אלו המוצעים מטעם המדינה, והנדרשים לשם מגוריו העצמאיים בקהילה ו'תפורים' לו על פי מידותיו. תפיסת עולם זו, שנקודת המוצא בה היא צרכיו של האדם המסוים, הובילה במדינות רבות לפיתוח מודלים מגוונים של מסגרות דיור בקהילה: החל ממגורים עצמאיים ונתמכים בביתו של האדם או בבית משפחתו וכלה במגורים במס</w:t>
      </w:r>
      <w:r w:rsidR="007F5933">
        <w:rPr>
          <w:rtl/>
        </w:rPr>
        <w:t xml:space="preserve">גרת מגורים מוגנות בקהילה. </w:t>
      </w:r>
      <w:proofErr w:type="spellStart"/>
      <w:r w:rsidR="007F5933">
        <w:rPr>
          <w:rtl/>
        </w:rPr>
        <w:t>לצידם</w:t>
      </w:r>
      <w:proofErr w:type="spellEnd"/>
      <w:r w:rsidRPr="00ED2280">
        <w:rPr>
          <w:rtl/>
        </w:rPr>
        <w:t xml:space="preserve"> וכהשלמה</w:t>
      </w:r>
      <w:r w:rsidR="007F5933">
        <w:rPr>
          <w:rFonts w:hint="cs"/>
          <w:rtl/>
        </w:rPr>
        <w:t xml:space="preserve"> להם</w:t>
      </w:r>
      <w:r w:rsidRPr="00ED2280">
        <w:rPr>
          <w:rtl/>
        </w:rPr>
        <w:t xml:space="preserve"> שוכללו גם סלי תמיכה שונים. כך</w:t>
      </w:r>
      <w:r w:rsidR="007F5933">
        <w:rPr>
          <w:rFonts w:hint="cs"/>
          <w:rtl/>
        </w:rPr>
        <w:t xml:space="preserve"> </w:t>
      </w:r>
      <w:r w:rsidRPr="00ED2280">
        <w:rPr>
          <w:rtl/>
        </w:rPr>
        <w:t>אנשים עם כל סוגי המוגבלות, לרבות אנשים עם צרכים מורכבים במיוחד, חיים ומשולבים בקהילה. הניסיון אף מראה שלאורך זמן ובהסתכלות מערכתית, העלות הכספית הכוללת של מגורי אנשים עם מוגבלות בקהילה, אינה גבוהה יותר מהעלות הכוללת של מגורים במסגרות מוסדיות. המיועדות, כל אחת מהן, לעשרות ומאות אנשים החיים יחד (</w:t>
      </w:r>
      <w:r w:rsidRPr="00ED2280">
        <w:t>Mansell, J., Knapp, M., Beadle-Brown, J</w:t>
      </w:r>
      <w:r w:rsidRPr="00ED2280">
        <w:rPr>
          <w:rtl/>
        </w:rPr>
        <w:t xml:space="preserve">., &amp; </w:t>
      </w:r>
      <w:r w:rsidRPr="00ED2280">
        <w:t xml:space="preserve">Beecham, J. (2007). </w:t>
      </w:r>
      <w:proofErr w:type="spellStart"/>
      <w:r w:rsidRPr="00ED2280">
        <w:t>Deinstitutionalisation</w:t>
      </w:r>
      <w:proofErr w:type="spellEnd"/>
      <w:r w:rsidRPr="00ED2280">
        <w:t xml:space="preserve"> and community living – outcomes and costs: report of a European Study. Volume 2: Main Report. Canterbury: Tizard Centre, University of </w:t>
      </w:r>
      <w:proofErr w:type="spellStart"/>
      <w:r w:rsidRPr="00ED2280">
        <w:t>Kent.p</w:t>
      </w:r>
      <w:proofErr w:type="spellEnd"/>
      <w:r w:rsidRPr="00ED2280">
        <w:t>. 57-90</w:t>
      </w:r>
      <w:r w:rsidRPr="00ED2280">
        <w:rPr>
          <w:rtl/>
        </w:rPr>
        <w:t>), בוודאי כאשר משווים את ההוצאה הציבורית למול איכות התוצאות.  </w:t>
      </w:r>
    </w:p>
    <w:p w14:paraId="2C9B29F6" w14:textId="07E93920" w:rsidR="00AE4A42" w:rsidRPr="00ED2280" w:rsidRDefault="00AE4A42" w:rsidP="007F5933">
      <w:pPr>
        <w:pStyle w:val="Hesber"/>
        <w:rPr>
          <w:rtl/>
        </w:rPr>
      </w:pPr>
      <w:r w:rsidRPr="00ED2280">
        <w:rPr>
          <w:rtl/>
        </w:rPr>
        <w:t xml:space="preserve">גם בישראל גוברת ההכרה מצד אנשים עם מוגבלות ובני משפחותיהם, הקהילה המקצועית וכן הרשויות ובתי המשפט, כי יש לעבור למודל של דיור בקהילה. כך למשל, העניק המחוקק עדיפות לדיור בקהילה ביחס לאנשים עם מוגבלות שכלית-התפתחותית, לפי חוק הסעד (טיפול </w:t>
      </w:r>
      <w:r w:rsidR="007F5933">
        <w:rPr>
          <w:rFonts w:hint="cs"/>
          <w:rtl/>
        </w:rPr>
        <w:t>באנשים עם מוגבלות שכלית-התפתחותית</w:t>
      </w:r>
      <w:r w:rsidRPr="00ED2280">
        <w:rPr>
          <w:rtl/>
        </w:rPr>
        <w:t xml:space="preserve">), </w:t>
      </w:r>
      <w:proofErr w:type="spellStart"/>
      <w:r w:rsidRPr="00ED2280">
        <w:rPr>
          <w:rtl/>
        </w:rPr>
        <w:t>התשכ"ט</w:t>
      </w:r>
      <w:proofErr w:type="spellEnd"/>
      <w:r w:rsidRPr="00ED2280">
        <w:rPr>
          <w:rtl/>
        </w:rPr>
        <w:t xml:space="preserve">–1969, וכן עיגן באופן מפורט את זכותם של אנשים עם מוגבלות נפשית לדיור ולשיקום בקהילה, לפי חוק שיקום נכי נפש בקהילה, </w:t>
      </w:r>
      <w:proofErr w:type="spellStart"/>
      <w:r w:rsidRPr="00ED2280">
        <w:rPr>
          <w:rtl/>
        </w:rPr>
        <w:t>התש"ס</w:t>
      </w:r>
      <w:proofErr w:type="spellEnd"/>
      <w:r w:rsidRPr="00ED2280">
        <w:rPr>
          <w:rtl/>
        </w:rPr>
        <w:t xml:space="preserve">–2000. אולם, חרף ההכרה המקצועית ביתרונות של דיור נתמך בקהילה (ראו המלצותיה של ועדת מומחים בינ"ל, שהוזמנה על ידי משרד הרווחה כדי לבחון את מידת היישום של הזכות לדיור בקהילה בקרב אנשים עם מוגבלות שכלית </w:t>
      </w:r>
      <w:proofErr w:type="spellStart"/>
      <w:r w:rsidRPr="00ED2280">
        <w:rPr>
          <w:rtl/>
        </w:rPr>
        <w:t>וליתן</w:t>
      </w:r>
      <w:proofErr w:type="spellEnd"/>
      <w:r w:rsidRPr="00ED2280">
        <w:rPr>
          <w:rtl/>
        </w:rPr>
        <w:t xml:space="preserve"> המלצותיה:</w:t>
      </w:r>
      <w:r w:rsidRPr="00ED2280">
        <w:t xml:space="preserve">Professor Peter </w:t>
      </w:r>
      <w:proofErr w:type="spellStart"/>
      <w:r w:rsidRPr="00ED2280">
        <w:t>Blanck</w:t>
      </w:r>
      <w:proofErr w:type="spellEnd"/>
      <w:r w:rsidRPr="00ED2280">
        <w:t xml:space="preserve"> , Professor </w:t>
      </w:r>
      <w:proofErr w:type="spellStart"/>
      <w:r w:rsidRPr="00ED2280">
        <w:t>Meindert</w:t>
      </w:r>
      <w:proofErr w:type="spellEnd"/>
      <w:r w:rsidRPr="00ED2280">
        <w:t xml:space="preserve"> </w:t>
      </w:r>
      <w:proofErr w:type="spellStart"/>
      <w:r w:rsidRPr="00ED2280">
        <w:t>Haveman</w:t>
      </w:r>
      <w:proofErr w:type="spellEnd"/>
      <w:r w:rsidRPr="00ED2280">
        <w:rPr>
          <w:rtl/>
        </w:rPr>
        <w:t xml:space="preserve">  </w:t>
      </w:r>
      <w:r w:rsidRPr="00ED2280">
        <w:t xml:space="preserve">Dr. Joel Levy, Professor Gerard Quinn, Professor </w:t>
      </w:r>
      <w:proofErr w:type="spellStart"/>
      <w:r w:rsidRPr="00ED2280">
        <w:t>Arie</w:t>
      </w:r>
      <w:proofErr w:type="spellEnd"/>
      <w:r w:rsidRPr="00ED2280">
        <w:t xml:space="preserve"> </w:t>
      </w:r>
      <w:proofErr w:type="spellStart"/>
      <w:r w:rsidRPr="00ED2280">
        <w:t>Rimmerman</w:t>
      </w:r>
      <w:proofErr w:type="spellEnd"/>
      <w:r w:rsidRPr="00ED2280">
        <w:t>: The Final Report of an International Committee of Experts. Submitted to the Israeli Ministry of Social Affairs and Social Services, October 2011</w:t>
      </w:r>
      <w:r w:rsidRPr="00ED2280">
        <w:rPr>
          <w:rtl/>
        </w:rPr>
        <w:t>), תפיסה זו עדיין אינה מיושמת באופן רוחבי. אנשים רבים עם מוגבלות</w:t>
      </w:r>
      <w:r w:rsidR="007F5933">
        <w:rPr>
          <w:rFonts w:hint="cs"/>
          <w:rtl/>
        </w:rPr>
        <w:t>,</w:t>
      </w:r>
      <w:r w:rsidRPr="00ED2280">
        <w:rPr>
          <w:rtl/>
        </w:rPr>
        <w:t xml:space="preserve"> החיים בביתם או בבית משפחתם, אינם יכולים ליהנות מכלל השירותים הניתנים בקהילה, בשל היעדר סיוע אישי הדרוש להם לשם חיים עצמאיים ושוויוניים בקהילה. הם מוצאים עצמם מבודדים בביתם, חסרי מעש, פגיעים ותלויים בחסדי אחרים. בהיעדר מסגרות מגורים קהילתיות מתאימות בהיקף הנדרש. כמו כן, אלפי אנשים מוצאים עצמם נדחקים למגורים במוסדות ייעודיים לאנשים עם מוגבלות, מבודדים ומופרדים מהציבור הרחב. </w:t>
      </w:r>
    </w:p>
    <w:p w14:paraId="57A58979" w14:textId="77777777" w:rsidR="00AE4A42" w:rsidRPr="00ED2280" w:rsidRDefault="00AE4A42" w:rsidP="00ED2280">
      <w:pPr>
        <w:pStyle w:val="Hesber"/>
        <w:rPr>
          <w:rtl/>
        </w:rPr>
      </w:pPr>
      <w:r w:rsidRPr="00ED2280">
        <w:rPr>
          <w:rtl/>
        </w:rPr>
        <w:t xml:space="preserve">מצב זה אינו עולה בקנה אחד עם התפיסה המשפטית והערכית הרחבה, לפיה כל אימת שאנשים מופרדים מהכלל, רק בשל השתייכותם לקבוצת אוכלוסין מסוימת, הם מופלים לרעה. הכרה בזכות לגור בקהילה מהווה </w:t>
      </w:r>
      <w:proofErr w:type="spellStart"/>
      <w:r w:rsidRPr="00ED2280">
        <w:rPr>
          <w:rtl/>
        </w:rPr>
        <w:t>איפוא</w:t>
      </w:r>
      <w:proofErr w:type="spellEnd"/>
      <w:r w:rsidRPr="00ED2280">
        <w:rPr>
          <w:rtl/>
        </w:rPr>
        <w:t xml:space="preserve"> תנאי יסודי להבטחת זכותם של אנשים עם מוגבלות לשוויון, לכבוד אנושי לאוטונומיה, עצמאות ופרטיות. עקרונות חוקתיים המעוגנים בישראל בחוק היסוד: כבוד האדם וחירותו, ובאופן ספציפי בחוק שוויון זכויות לאנשים עם מוגבלות, התשנ"ח-1998 (להלן – חוק השוויון), שנתפס אף הוא במעמד של חוק יסוד (בג"צ 6790/98 </w:t>
      </w:r>
      <w:proofErr w:type="spellStart"/>
      <w:r w:rsidRPr="00ED2280">
        <w:rPr>
          <w:rtl/>
        </w:rPr>
        <w:t>אברץ</w:t>
      </w:r>
      <w:proofErr w:type="spellEnd"/>
      <w:r w:rsidRPr="00ED2280">
        <w:rPr>
          <w:rtl/>
        </w:rPr>
        <w:t xml:space="preserve"> ואח' נ' פקיד הבחירות לעיריית ירושלים ואח', פ"ד נב (5) 323, 335). </w:t>
      </w:r>
    </w:p>
    <w:p w14:paraId="0497CF43" w14:textId="2DDF1233" w:rsidR="00AE4A42" w:rsidRPr="00ED2280" w:rsidRDefault="007F5933" w:rsidP="007F5933">
      <w:pPr>
        <w:pStyle w:val="Hesber"/>
        <w:rPr>
          <w:rtl/>
        </w:rPr>
      </w:pPr>
      <w:r>
        <w:rPr>
          <w:rFonts w:hint="cs"/>
          <w:rtl/>
        </w:rPr>
        <w:t xml:space="preserve">הצעת </w:t>
      </w:r>
      <w:r w:rsidR="00AE4A42" w:rsidRPr="00ED2280">
        <w:rPr>
          <w:rtl/>
        </w:rPr>
        <w:t>החוק הינ</w:t>
      </w:r>
      <w:r>
        <w:rPr>
          <w:rFonts w:hint="cs"/>
          <w:rtl/>
        </w:rPr>
        <w:t>ה</w:t>
      </w:r>
      <w:r w:rsidR="00AE4A42" w:rsidRPr="00ED2280">
        <w:rPr>
          <w:rtl/>
        </w:rPr>
        <w:t xml:space="preserve"> פרק משלים בחוק השוויון</w:t>
      </w:r>
      <w:r>
        <w:rPr>
          <w:rFonts w:hint="cs"/>
          <w:rtl/>
        </w:rPr>
        <w:t xml:space="preserve">, החוק </w:t>
      </w:r>
      <w:r w:rsidR="00AE4A42" w:rsidRPr="00ED2280">
        <w:rPr>
          <w:rtl/>
        </w:rPr>
        <w:t xml:space="preserve">המסמל את התפנית העקרונית שחלה בתפיסת המחוקק והציבור הרחב בישראל ביחס למעמדם של אנשים עם מוגבלות. </w:t>
      </w:r>
      <w:proofErr w:type="spellStart"/>
      <w:r w:rsidR="00AE4A42" w:rsidRPr="00ED2280">
        <w:rPr>
          <w:rtl/>
        </w:rPr>
        <w:t>יצויי</w:t>
      </w:r>
      <w:proofErr w:type="spellEnd"/>
      <w:r w:rsidR="00AE4A42" w:rsidRPr="00ED2280">
        <w:rPr>
          <w:rtl/>
        </w:rPr>
        <w:t xml:space="preserve"> כי עוד בשלב היגוי החוק, כוונת המחוקק הייתה לכלול בו פרק העוסק במגורים בקהילה. ועדה ציבורית שמינתה הממשלה, הוועדה לבדיקת חקיקה מקיפה בנושא זכויות אנשים עם מוגבלות (ועדת כץ), הגישה את המלצותיה לממשלה עוד בשנת 1997, ובפרק הדיור קבעה כך: </w:t>
      </w:r>
    </w:p>
    <w:p w14:paraId="4EF6EAD2" w14:textId="77777777" w:rsidR="00AE4A42" w:rsidRPr="00ED2280" w:rsidRDefault="00AE4A42" w:rsidP="00ED2280">
      <w:pPr>
        <w:pStyle w:val="Hesber"/>
        <w:rPr>
          <w:rtl/>
        </w:rPr>
      </w:pPr>
      <w:r w:rsidRPr="00ED2280">
        <w:rPr>
          <w:rtl/>
        </w:rPr>
        <w:t xml:space="preserve">"לקבוע בחוק את זכותו של אדם עם מוגבלות לגור בקהילה כעקרון מנחה; לעגן בחוק את חובת המדינה לתת לאדם עם מוגבלות בעל צרכים מיוחדים בתחום הדיור, סיוע למימוש זכותו למגורים, כגון: הלוואה, דיור ציבורי, השתתפות בשכר דירה, מענק לצורך ביצוע שינויים בדירה; לקבוע באופן מקיף בחוק את חובת המדינה </w:t>
      </w:r>
      <w:proofErr w:type="spellStart"/>
      <w:r w:rsidRPr="00ED2280">
        <w:rPr>
          <w:rtl/>
        </w:rPr>
        <w:t>ליתן</w:t>
      </w:r>
      <w:proofErr w:type="spellEnd"/>
      <w:r w:rsidRPr="00ED2280">
        <w:rPr>
          <w:rtl/>
        </w:rPr>
        <w:t xml:space="preserve"> סיוע אישי לאדם עם מוגבלות שיאפשר לו לחיות בקהילה בעצמאות מרבית, בשוויון, בפרטיות ובכבוד. (זאת מעבר להסדרי הביטוח הלאומי שהם חלקיים בלבד). הסיוע האישי המומלץ כולל בין השאר עזרה בניהול משק בית, סיוע בתקשורת עם הקהילה."</w:t>
      </w:r>
    </w:p>
    <w:p w14:paraId="719B5DF1" w14:textId="63B4A059" w:rsidR="00AE4A42" w:rsidRPr="00ED2280" w:rsidRDefault="00AE4A42" w:rsidP="007F5933">
      <w:pPr>
        <w:pStyle w:val="Hesber"/>
        <w:rPr>
          <w:rtl/>
        </w:rPr>
      </w:pPr>
      <w:r w:rsidRPr="00ED2280">
        <w:rPr>
          <w:rtl/>
        </w:rPr>
        <w:t xml:space="preserve">המלצה זו קיבלה חיזוק ברור </w:t>
      </w:r>
      <w:r w:rsidR="007F5933">
        <w:rPr>
          <w:rFonts w:hint="cs"/>
          <w:rtl/>
        </w:rPr>
        <w:t>לפני שנים מספר</w:t>
      </w:r>
      <w:r w:rsidRPr="00ED2280">
        <w:rPr>
          <w:rtl/>
        </w:rPr>
        <w:t xml:space="preserve">, כאשר ועדת מומחים בינלאומית שכונסה בשנת 2011 בידי משרד הרווחה והשירותים החברתיים, המליצה על חקיקת הזכות לדיור בקהילה כחלק ממדיניות רצויה ביחס לאנשים עם מוגבלות שכלית. אולם, למרות שמאז המלצות ועדת כץ חלפו 18 שנים, מתעכב העיגון החקיקתי של הזכות לדיור בקהילה. כיום, לאחר אשרור האמנה המטילה חובות על המדינה בהקשר של הבטחת דיור בקהילה, ומשנצבר בישראל ניסיון מקצועי מעשי בלתי מבוטל בהפעלת שירותי דיור הלכה למעשה, הגיעה העת להשלים את החסר ולעגן בחוק השוויון את הזכות לדיור בקהילה ולסיוע אישי. </w:t>
      </w:r>
    </w:p>
    <w:p w14:paraId="706FD6B7" w14:textId="59E1F712" w:rsidR="00AE4A42" w:rsidRPr="00ED2280" w:rsidRDefault="00AE4A42" w:rsidP="007F5933">
      <w:pPr>
        <w:pStyle w:val="Hesber"/>
        <w:rPr>
          <w:rtl/>
        </w:rPr>
      </w:pPr>
      <w:r w:rsidRPr="00ED2280">
        <w:rPr>
          <w:rtl/>
        </w:rPr>
        <w:t>הפרק המוצע בחוק השוויון מעגן את זכותו של כל אדם עם מוגבלות לגור בקהילה, ואת זכותו לבחור לגור בביתו, בבית משפחתו או במסגרת מגורים מוגנת (דירה בקהילה המופעלת בידי גורם מקצועי עבור קבוצה קטנה של דיירים עם מוגבלות) (סעיף 19ע</w:t>
      </w:r>
      <w:r w:rsidR="000F6E2E" w:rsidRPr="00ED2280">
        <w:rPr>
          <w:rFonts w:hint="cs"/>
          <w:rtl/>
        </w:rPr>
        <w:t>ו</w:t>
      </w:r>
      <w:r w:rsidRPr="00ED2280">
        <w:rPr>
          <w:rtl/>
        </w:rPr>
        <w:t xml:space="preserve"> המוצע). זכות זו מנוסחת בשפה אוניברסאלית, שפת חוק השוויון, שאינה מבחינה בין מוגבלויות שונות ומחייבת התאמת שירותים לכל אדם על פי צרכיו. כן מדגישה הצעת החוק את היבטיה המהותיים של הזכות לדיור בקהילה, שאינם מתמצים במיקום פיזי או גאוגרפי של בית המגורים, אלא גם את היבטיה המהותיים, כמו עצמאות מרבית ושילוב מרבי בחיי הקהילה. </w:t>
      </w:r>
    </w:p>
    <w:p w14:paraId="0D8D278A" w14:textId="2B41A127" w:rsidR="00AE4A42" w:rsidRPr="00ED2280" w:rsidRDefault="00AE4A42" w:rsidP="007F5933">
      <w:pPr>
        <w:pStyle w:val="Hesber"/>
        <w:rPr>
          <w:rtl/>
        </w:rPr>
      </w:pPr>
      <w:r w:rsidRPr="00ED2280">
        <w:rPr>
          <w:rtl/>
        </w:rPr>
        <w:t>לצד קביעת הזכות לדיור בקהילה, הצעת החוק מעגנת את הזכות לשירותי סיוע אישי שנועדה לאפשר לאדם לגור בקהילה, ובכלל זה הזכות לשירותי הדרכה וליווי, הנדרשים לאדם כדי לחיות באופן עצמאי ומכבד בקהילה (סעיף 19ע</w:t>
      </w:r>
      <w:r w:rsidR="000F6E2E" w:rsidRPr="00ED2280">
        <w:rPr>
          <w:rFonts w:hint="cs"/>
          <w:rtl/>
        </w:rPr>
        <w:t>ז</w:t>
      </w:r>
      <w:r w:rsidRPr="00ED2280">
        <w:rPr>
          <w:rtl/>
        </w:rPr>
        <w:t xml:space="preserve"> המוצע). החוק קובע שלכל אדם הזקוק, מפאת מוגבלותו, לסיוע לשם מגורים בקהילה יוענקו שירותי הסיוע האישי להם הוא זקוק, בתמהיל ובמינון הנדרשים על פי העדפותיו וצרכיו. רשימת השירותים שיימצאו מתאימים לאדם ודרושים לו כדי לאפשר את מגורים בקהילה, על יסוד רצונו ובחירתו, יאוגדו בסל סיוע אישי. סל זה יורכב משירותים המנויים בתוספת ה</w:t>
      </w:r>
      <w:r w:rsidR="000F6E2E" w:rsidRPr="00ED2280">
        <w:rPr>
          <w:rFonts w:hint="cs"/>
          <w:rtl/>
        </w:rPr>
        <w:t>שישית</w:t>
      </w:r>
      <w:r w:rsidRPr="00ED2280">
        <w:rPr>
          <w:rtl/>
        </w:rPr>
        <w:t xml:space="preserve"> לחוק המוצע. ביניהם: סיוע אישי לביצוע פעולות יום-יום; סיוע וליווי בביצוע פעולות צרכניות; סיוע אישי בניהול הבית, משק הבית והמשפחה; תמיכה וייעוץ בקבלת החלטות ובמימוש זכויות והשגחה למניעת סיכון; סיוע בתחום המגורים, כגון </w:t>
      </w:r>
      <w:proofErr w:type="spellStart"/>
      <w:r w:rsidRPr="00ED2280">
        <w:rPr>
          <w:rtl/>
        </w:rPr>
        <w:t>הנגשת</w:t>
      </w:r>
      <w:proofErr w:type="spellEnd"/>
      <w:r w:rsidRPr="00ED2280">
        <w:rPr>
          <w:rtl/>
        </w:rPr>
        <w:t xml:space="preserve"> הבית וסיוע כספי בשכירת או ברכישת דירה. יש לציין כי מרבית השירותים המנויים בתוספת</w:t>
      </w:r>
      <w:r w:rsidR="000F6E2E" w:rsidRPr="00ED2280">
        <w:rPr>
          <w:rFonts w:hint="cs"/>
          <w:rtl/>
        </w:rPr>
        <w:t xml:space="preserve"> השישית</w:t>
      </w:r>
      <w:r w:rsidRPr="00ED2280">
        <w:rPr>
          <w:rtl/>
        </w:rPr>
        <w:t xml:space="preserve"> מעוגנים כבר כיום בחוקים ובנהלים שונים, וכוחו של המתווה המוצע הוא באיגומם. הפרק המוצע בחוק השוויון מבהיר כי משביקש אדם לממש זכותו לגור בקהילה ומשאושר לו סל סיוע אישי, חובה על רשויות המדינה האחראיות להבטיח מימושו בזמן סביר ובאיכות סבירה (סעיף 19</w:t>
      </w:r>
      <w:r w:rsidR="000F6E2E" w:rsidRPr="00ED2280">
        <w:rPr>
          <w:rFonts w:hint="cs"/>
          <w:rtl/>
        </w:rPr>
        <w:t xml:space="preserve">פא </w:t>
      </w:r>
      <w:r w:rsidRPr="00ED2280">
        <w:rPr>
          <w:rtl/>
        </w:rPr>
        <w:t xml:space="preserve">המוצע). זאת כדי להימנע מחוק הצהרתי, שאין לו ממשות בחיי המעשה ומהמצב הקיים כיום, לפיו אנשים רבים, בעיקר אלו עם מוגבלות מורכבת, ממתינים שנים במוסדות או בבית ההורים, משום שהמדינה לא פיתחה שירותים המתאימים להם בקהילה. הואיל והשירותים עשויים להיות באחריות יותר משר אחד, </w:t>
      </w:r>
      <w:r w:rsidR="007F5933">
        <w:rPr>
          <w:rFonts w:hint="cs"/>
          <w:rtl/>
        </w:rPr>
        <w:t>והואיל</w:t>
      </w:r>
      <w:r w:rsidRPr="00ED2280">
        <w:rPr>
          <w:rtl/>
        </w:rPr>
        <w:t xml:space="preserve"> </w:t>
      </w:r>
      <w:r w:rsidR="007F5933">
        <w:rPr>
          <w:rFonts w:hint="cs"/>
          <w:rtl/>
        </w:rPr>
        <w:t>ו</w:t>
      </w:r>
      <w:r w:rsidRPr="00ED2280">
        <w:rPr>
          <w:rtl/>
        </w:rPr>
        <w:t xml:space="preserve">לחלק מהאנשים הזכאים יש יותר ממוגבלות אחת ומשכך </w:t>
      </w:r>
      <w:r w:rsidR="007F5933">
        <w:rPr>
          <w:rFonts w:hint="cs"/>
          <w:rtl/>
        </w:rPr>
        <w:t xml:space="preserve">הם </w:t>
      </w:r>
      <w:r w:rsidRPr="00ED2280">
        <w:rPr>
          <w:rtl/>
        </w:rPr>
        <w:t>מצויים בתפר האחריות שבין שני משרדים, קובעת הצעת החוק כי יש לקבוע הסדרים ברורים בעניין בתקנות (סעיף 19ע</w:t>
      </w:r>
      <w:r w:rsidR="000F6E2E" w:rsidRPr="00ED2280">
        <w:rPr>
          <w:rFonts w:hint="cs"/>
          <w:rtl/>
        </w:rPr>
        <w:t>ח</w:t>
      </w:r>
      <w:r w:rsidRPr="00ED2280">
        <w:rPr>
          <w:rtl/>
        </w:rPr>
        <w:t xml:space="preserve"> המוצע).</w:t>
      </w:r>
    </w:p>
    <w:p w14:paraId="7B3292C0" w14:textId="367336F9" w:rsidR="00AE4A42" w:rsidRPr="00ED2280" w:rsidRDefault="00AE4A42" w:rsidP="007F5933">
      <w:pPr>
        <w:pStyle w:val="Hesber"/>
        <w:rPr>
          <w:rtl/>
        </w:rPr>
      </w:pPr>
      <w:r w:rsidRPr="00ED2280">
        <w:rPr>
          <w:rtl/>
        </w:rPr>
        <w:t>הצע</w:t>
      </w:r>
      <w:r w:rsidR="007F5933">
        <w:rPr>
          <w:rFonts w:hint="cs"/>
          <w:rtl/>
        </w:rPr>
        <w:t>ת החוק</w:t>
      </w:r>
      <w:r w:rsidRPr="00ED2280">
        <w:rPr>
          <w:rtl/>
        </w:rPr>
        <w:t xml:space="preserve"> נותנת את הדעת גם למנגנון האישור המנהלי, ורואה חשיבות רבה באופן שבו מתקבלת ההחלטה אודות סל הסיוע האישי. בעוד שכיום ועדות מקצועיות, כגון ועדת אבחון וועדת סל שיקום, קובעות מהם השירותים שיינתנו לאדם עם המוגבלות, הרי שהצעת החוק מעבירה את המוקד לאדם עם המוגבלות בעצמו, שבעזרת מתאם סל סיוע אישי יתכנן את מגוריו ויגדיר מהי התמיכה הנדרשת לו ל</w:t>
      </w:r>
      <w:r w:rsidR="007F5933">
        <w:rPr>
          <w:rtl/>
        </w:rPr>
        <w:t>שם מגורים בקהילה. לפי הצעת החוק</w:t>
      </w:r>
      <w:r w:rsidRPr="00ED2280">
        <w:rPr>
          <w:rtl/>
        </w:rPr>
        <w:t xml:space="preserve"> יוסמך גורם מאשר שיבחן את תכנית הסיוע האישית ויאשרה, אלא אם כן יימצא כי היא טומנת בחובה סיכון למבקש או לזולתו. זהו שינוי תפיסתי שמחזיר לאדם עם המוגבלות את הכוח לעצב את חייו. השינוי </w:t>
      </w:r>
      <w:r w:rsidR="007F5933">
        <w:rPr>
          <w:rFonts w:hint="cs"/>
          <w:rtl/>
        </w:rPr>
        <w:t>תורם</w:t>
      </w:r>
      <w:r w:rsidRPr="00ED2280">
        <w:rPr>
          <w:rtl/>
        </w:rPr>
        <w:t xml:space="preserve"> גם להקלה פרוצדורלית ובעקבותיה חסכון במשאבים, לעומת המצב הקיים המחייב לעבור הליכים פרוצדורליים מסורבלים ולעיתים גם מבישים. </w:t>
      </w:r>
    </w:p>
    <w:p w14:paraId="5E34C3BD" w14:textId="7D10B928" w:rsidR="00AE4A42" w:rsidRPr="00ED2280" w:rsidRDefault="00AE4A42" w:rsidP="00ED2280">
      <w:pPr>
        <w:pStyle w:val="Hesber"/>
        <w:rPr>
          <w:rtl/>
        </w:rPr>
      </w:pPr>
      <w:r w:rsidRPr="00ED2280">
        <w:rPr>
          <w:rtl/>
        </w:rPr>
        <w:t xml:space="preserve">הצעת החוק מתייחסת למניעת כפל קצבאות, </w:t>
      </w:r>
      <w:r w:rsidR="007F5933">
        <w:rPr>
          <w:rFonts w:hint="cs"/>
          <w:rtl/>
        </w:rPr>
        <w:t>ב</w:t>
      </w:r>
      <w:r w:rsidRPr="00ED2280">
        <w:rPr>
          <w:rtl/>
        </w:rPr>
        <w:t>מקום בו הדבר רלוונטי (סעיף 19ע</w:t>
      </w:r>
      <w:r w:rsidR="000F6E2E" w:rsidRPr="00ED2280">
        <w:rPr>
          <w:rFonts w:hint="cs"/>
          <w:rtl/>
        </w:rPr>
        <w:t>ז</w:t>
      </w:r>
      <w:r w:rsidRPr="00ED2280">
        <w:rPr>
          <w:rtl/>
        </w:rPr>
        <w:t xml:space="preserve">(ג) </w:t>
      </w:r>
      <w:r w:rsidR="000F6E2E" w:rsidRPr="00ED2280">
        <w:rPr>
          <w:rFonts w:hint="cs"/>
          <w:rtl/>
        </w:rPr>
        <w:t>ה</w:t>
      </w:r>
      <w:r w:rsidRPr="00ED2280">
        <w:rPr>
          <w:rtl/>
        </w:rPr>
        <w:t>מוצע), וכן קובעת כי המימון בפועל של סל השירותים יהיה כפוף למבחן הכנסה שייקבע בתקנות (סעיף 19</w:t>
      </w:r>
      <w:r w:rsidR="000F6E2E" w:rsidRPr="00ED2280">
        <w:rPr>
          <w:rFonts w:hint="cs"/>
          <w:rtl/>
        </w:rPr>
        <w:t>פב</w:t>
      </w:r>
      <w:r w:rsidRPr="00ED2280">
        <w:rPr>
          <w:rtl/>
        </w:rPr>
        <w:t>(א)(2) המוצע).</w:t>
      </w:r>
    </w:p>
    <w:p w14:paraId="29460A65" w14:textId="77777777" w:rsidR="00AE4A42" w:rsidRPr="00ED2280" w:rsidRDefault="00AE4A42" w:rsidP="00ED2280">
      <w:pPr>
        <w:pStyle w:val="Hesber"/>
        <w:rPr>
          <w:rtl/>
        </w:rPr>
      </w:pPr>
      <w:r w:rsidRPr="00ED2280">
        <w:rPr>
          <w:rtl/>
        </w:rPr>
        <w:t xml:space="preserve">לסיכום, חקיקת פרק דיור בקהילה בחוק השוויון הוא שלב חיוני בדרכה של מדינת ישראל להבטיח את זכותם של אנשים עם מוגבלות בישראל לשוויון ולכבוד. קשר שעליו עמד בית המשפט העליון: </w:t>
      </w:r>
    </w:p>
    <w:p w14:paraId="7F098B45" w14:textId="77777777" w:rsidR="00AE4A42" w:rsidRPr="00ED2280" w:rsidRDefault="00AE4A42" w:rsidP="00ED2280">
      <w:pPr>
        <w:pStyle w:val="Hesber"/>
        <w:rPr>
          <w:rtl/>
        </w:rPr>
      </w:pPr>
      <w:r w:rsidRPr="00ED2280">
        <w:rPr>
          <w:rtl/>
        </w:rPr>
        <w:t xml:space="preserve">"אין ספק כי המהלכים הנעשים בתחום הדיור בקהילה הם חלק מרכזי מתהליך רחב וחיוני של קידום השוויון של אנשים עם מוגבלות וההגנה על זכותם לכבוד ולהשתתפות פעילה בחברה (ראו המסגרת החקיקתית הקבועה בחוק שוויון אנשים עם מוגבלות, התשנ"ח-1998). יש לקוות כי תהליך זה, על היבטיו הרבים, יוכיח את עצמו כמהפכה של ממש בתחום זכויות אנשים עם מוגבלות, תחום המשקף במידה רבה את דמותה של החברה ואת מצב זכויות הפרט בה. למותר לציין כי תהליך זה מצריך השקעת משאבים, מחשבה, תכנון לטווח ארוך וחתירה להתאמת התשתית הקיימת לצרכיה של אוכלוסייה זו." (בג"צ 3304/07 </w:t>
      </w:r>
      <w:r w:rsidRPr="005B14B5">
        <w:rPr>
          <w:b/>
          <w:bCs/>
          <w:rtl/>
        </w:rPr>
        <w:t>ליאור לוי ואח' נ' משרד הרווחה</w:t>
      </w:r>
      <w:r w:rsidRPr="00ED2280">
        <w:rPr>
          <w:rtl/>
        </w:rPr>
        <w:t>, פסק הדין מיום 3.2.10, בעמ' 4).</w:t>
      </w:r>
    </w:p>
    <w:p w14:paraId="2C30DA51" w14:textId="72DD8902" w:rsidR="00AE4A42" w:rsidRDefault="00AE4A42" w:rsidP="00ED2280">
      <w:pPr>
        <w:pStyle w:val="Hesber"/>
        <w:rPr>
          <w:rtl/>
        </w:rPr>
      </w:pPr>
      <w:r w:rsidRPr="00ED2280">
        <w:rPr>
          <w:rtl/>
        </w:rPr>
        <w:t>הצעת חוק זהה הונחה על שולחן הכנס</w:t>
      </w:r>
      <w:bookmarkStart w:id="8" w:name="_GoBack"/>
      <w:bookmarkEnd w:id="8"/>
      <w:r w:rsidRPr="00ED2280">
        <w:rPr>
          <w:rtl/>
        </w:rPr>
        <w:t xml:space="preserve">ת העשרים על ידי חבר הכנסת אילן גילאון וקבוצת חברי </w:t>
      </w:r>
      <w:r w:rsidR="00866171">
        <w:rPr>
          <w:rFonts w:hint="cs"/>
          <w:rtl/>
        </w:rPr>
        <w:t>ה</w:t>
      </w:r>
      <w:r w:rsidRPr="00ED2280">
        <w:rPr>
          <w:rtl/>
        </w:rPr>
        <w:t>כנסת (פ/3167/20).</w:t>
      </w:r>
    </w:p>
    <w:p w14:paraId="37DDFE4C" w14:textId="77777777" w:rsidR="00866171" w:rsidRDefault="00866171" w:rsidP="00ED2280">
      <w:pPr>
        <w:pStyle w:val="Hesber"/>
        <w:rPr>
          <w:rtl/>
        </w:rPr>
      </w:pPr>
    </w:p>
    <w:p w14:paraId="55479987" w14:textId="77777777" w:rsidR="00866171" w:rsidRPr="00D73212" w:rsidRDefault="00866171" w:rsidP="00866171">
      <w:pPr>
        <w:pStyle w:val="Hesber"/>
        <w:rPr>
          <w:color w:val="auto"/>
          <w:rtl/>
          <w:lang w:eastAsia="en-US"/>
        </w:rPr>
      </w:pPr>
      <w:r w:rsidRPr="00D73212">
        <w:rPr>
          <w:color w:val="auto"/>
          <w:rtl/>
          <w:lang w:eastAsia="en-US"/>
        </w:rPr>
        <w:t>---------------------------------</w:t>
      </w:r>
    </w:p>
    <w:p w14:paraId="36D9B439" w14:textId="77777777" w:rsidR="00866171" w:rsidRPr="00D73212" w:rsidRDefault="00866171" w:rsidP="00866171">
      <w:pPr>
        <w:pStyle w:val="Hesber"/>
        <w:rPr>
          <w:color w:val="auto"/>
          <w:rtl/>
          <w:lang w:eastAsia="en-US"/>
        </w:rPr>
      </w:pPr>
      <w:r w:rsidRPr="00D73212">
        <w:rPr>
          <w:rFonts w:hint="cs"/>
          <w:color w:val="auto"/>
          <w:rtl/>
          <w:lang w:eastAsia="en-US"/>
        </w:rPr>
        <w:t>הוגשה</w:t>
      </w:r>
      <w:r w:rsidRPr="00D73212">
        <w:rPr>
          <w:color w:val="auto"/>
          <w:rtl/>
          <w:lang w:eastAsia="en-US"/>
        </w:rPr>
        <w:t xml:space="preserve"> </w:t>
      </w:r>
      <w:r w:rsidRPr="00D73212">
        <w:rPr>
          <w:rFonts w:hint="cs"/>
          <w:color w:val="auto"/>
          <w:rtl/>
          <w:lang w:eastAsia="en-US"/>
        </w:rPr>
        <w:t>ליו</w:t>
      </w:r>
      <w:r w:rsidRPr="00D73212">
        <w:rPr>
          <w:color w:val="auto"/>
          <w:rtl/>
          <w:lang w:eastAsia="en-US"/>
        </w:rPr>
        <w:t>"</w:t>
      </w:r>
      <w:r w:rsidRPr="00D73212">
        <w:rPr>
          <w:rFonts w:hint="cs"/>
          <w:color w:val="auto"/>
          <w:rtl/>
          <w:lang w:eastAsia="en-US"/>
        </w:rPr>
        <w:t>ר</w:t>
      </w:r>
      <w:r w:rsidRPr="00D73212">
        <w:rPr>
          <w:color w:val="auto"/>
          <w:rtl/>
          <w:lang w:eastAsia="en-US"/>
        </w:rPr>
        <w:t xml:space="preserve"> </w:t>
      </w:r>
      <w:r w:rsidRPr="00D73212">
        <w:rPr>
          <w:rFonts w:hint="cs"/>
          <w:color w:val="auto"/>
          <w:rtl/>
          <w:lang w:eastAsia="en-US"/>
        </w:rPr>
        <w:t>הכנסת</w:t>
      </w:r>
      <w:r w:rsidRPr="00D73212">
        <w:rPr>
          <w:color w:val="auto"/>
          <w:rtl/>
          <w:lang w:eastAsia="en-US"/>
        </w:rPr>
        <w:t xml:space="preserve"> </w:t>
      </w:r>
      <w:r w:rsidRPr="00D73212">
        <w:rPr>
          <w:rFonts w:hint="cs"/>
          <w:color w:val="auto"/>
          <w:rtl/>
          <w:lang w:eastAsia="en-US"/>
        </w:rPr>
        <w:t>והסגנים</w:t>
      </w:r>
    </w:p>
    <w:p w14:paraId="58E3C2ED" w14:textId="77777777" w:rsidR="00866171" w:rsidRPr="00D73212" w:rsidRDefault="00866171" w:rsidP="00866171">
      <w:pPr>
        <w:pStyle w:val="Hesber"/>
        <w:rPr>
          <w:color w:val="auto"/>
          <w:rtl/>
          <w:lang w:eastAsia="en-US"/>
        </w:rPr>
      </w:pPr>
      <w:r w:rsidRPr="00D73212">
        <w:rPr>
          <w:rFonts w:hint="cs"/>
          <w:color w:val="auto"/>
          <w:rtl/>
          <w:lang w:eastAsia="en-US"/>
        </w:rPr>
        <w:t>והונחה</w:t>
      </w:r>
      <w:r w:rsidRPr="00D73212">
        <w:rPr>
          <w:color w:val="auto"/>
          <w:rtl/>
          <w:lang w:eastAsia="en-US"/>
        </w:rPr>
        <w:t xml:space="preserve"> </w:t>
      </w:r>
      <w:r w:rsidRPr="00D73212">
        <w:rPr>
          <w:rFonts w:hint="cs"/>
          <w:color w:val="auto"/>
          <w:rtl/>
          <w:lang w:eastAsia="en-US"/>
        </w:rPr>
        <w:t>על</w:t>
      </w:r>
      <w:r w:rsidRPr="00D73212">
        <w:rPr>
          <w:color w:val="auto"/>
          <w:rtl/>
          <w:lang w:eastAsia="en-US"/>
        </w:rPr>
        <w:t xml:space="preserve"> </w:t>
      </w:r>
      <w:r w:rsidRPr="00D73212">
        <w:rPr>
          <w:rFonts w:hint="cs"/>
          <w:color w:val="auto"/>
          <w:rtl/>
          <w:lang w:eastAsia="en-US"/>
        </w:rPr>
        <w:t>שולחן</w:t>
      </w:r>
      <w:r w:rsidRPr="00D73212">
        <w:rPr>
          <w:color w:val="auto"/>
          <w:rtl/>
          <w:lang w:eastAsia="en-US"/>
        </w:rPr>
        <w:t xml:space="preserve"> </w:t>
      </w:r>
      <w:r w:rsidRPr="00D73212">
        <w:rPr>
          <w:rFonts w:hint="cs"/>
          <w:color w:val="auto"/>
          <w:rtl/>
          <w:lang w:eastAsia="en-US"/>
        </w:rPr>
        <w:t>הכנסת</w:t>
      </w:r>
      <w:r w:rsidRPr="00D73212">
        <w:rPr>
          <w:color w:val="auto"/>
          <w:rtl/>
          <w:lang w:eastAsia="en-US"/>
        </w:rPr>
        <w:t xml:space="preserve"> </w:t>
      </w:r>
      <w:r w:rsidRPr="00D73212">
        <w:rPr>
          <w:rFonts w:hint="cs"/>
          <w:color w:val="auto"/>
          <w:rtl/>
          <w:lang w:eastAsia="en-US"/>
        </w:rPr>
        <w:t>ביום</w:t>
      </w:r>
    </w:p>
    <w:p w14:paraId="34B9DE3B" w14:textId="77777777" w:rsidR="00866171" w:rsidRPr="00317312" w:rsidRDefault="00866171" w:rsidP="00866171">
      <w:pPr>
        <w:pStyle w:val="Hesber"/>
      </w:pPr>
      <w:r>
        <w:rPr>
          <w:rFonts w:hint="cs"/>
          <w:color w:val="auto"/>
          <w:rtl/>
          <w:lang w:eastAsia="en-US"/>
        </w:rPr>
        <w:t>ט"ו באייר</w:t>
      </w:r>
      <w:r w:rsidRPr="00D73212">
        <w:rPr>
          <w:color w:val="auto"/>
          <w:rtl/>
          <w:lang w:eastAsia="en-US"/>
        </w:rPr>
        <w:t xml:space="preserve"> </w:t>
      </w:r>
      <w:proofErr w:type="spellStart"/>
      <w:r w:rsidRPr="00D73212">
        <w:rPr>
          <w:rFonts w:hint="cs"/>
          <w:color w:val="auto"/>
          <w:rtl/>
          <w:lang w:eastAsia="en-US"/>
        </w:rPr>
        <w:t>התשע</w:t>
      </w:r>
      <w:r w:rsidRPr="00D73212">
        <w:rPr>
          <w:color w:val="auto"/>
          <w:rtl/>
          <w:lang w:eastAsia="en-US"/>
        </w:rPr>
        <w:t>"</w:t>
      </w:r>
      <w:r>
        <w:rPr>
          <w:rFonts w:hint="cs"/>
          <w:color w:val="auto"/>
          <w:rtl/>
          <w:lang w:eastAsia="en-US"/>
        </w:rPr>
        <w:t>ט</w:t>
      </w:r>
      <w:proofErr w:type="spellEnd"/>
      <w:r>
        <w:rPr>
          <w:rFonts w:hint="cs"/>
          <w:color w:val="auto"/>
          <w:rtl/>
          <w:lang w:eastAsia="en-US"/>
        </w:rPr>
        <w:t xml:space="preserve"> </w:t>
      </w:r>
      <w:r w:rsidRPr="00D73212">
        <w:rPr>
          <w:color w:val="auto"/>
          <w:rtl/>
          <w:lang w:eastAsia="en-US"/>
        </w:rPr>
        <w:t>–</w:t>
      </w:r>
      <w:r>
        <w:rPr>
          <w:rFonts w:hint="cs"/>
          <w:color w:val="auto"/>
          <w:rtl/>
          <w:lang w:eastAsia="en-US"/>
        </w:rPr>
        <w:t xml:space="preserve"> 20.5</w:t>
      </w:r>
      <w:r w:rsidRPr="00D73212">
        <w:rPr>
          <w:color w:val="auto"/>
          <w:rtl/>
          <w:lang w:eastAsia="en-US"/>
        </w:rPr>
        <w:t>.</w:t>
      </w:r>
      <w:r>
        <w:rPr>
          <w:rFonts w:hint="cs"/>
          <w:color w:val="auto"/>
          <w:rtl/>
          <w:lang w:eastAsia="en-US"/>
        </w:rPr>
        <w:t xml:space="preserve">19  </w:t>
      </w:r>
    </w:p>
    <w:sectPr w:rsidR="00866171" w:rsidRPr="00317312" w:rsidSect="001207F8">
      <w:footerReference w:type="even" r:id="rId11"/>
      <w:footerReference w:type="default" r:id="rId12"/>
      <w:pgSz w:w="11907" w:h="16840" w:code="9"/>
      <w:pgMar w:top="1134" w:right="1134" w:bottom="1134" w:left="1134" w:header="680" w:footer="680" w:gutter="0"/>
      <w:cols w:space="720"/>
      <w:noEndnote/>
      <w:titlePg/>
      <w:bidi/>
      <w:rtlGutter/>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6B4C1" w14:textId="77777777" w:rsidR="00D142D3" w:rsidRDefault="00D142D3">
      <w:r>
        <w:separator/>
      </w:r>
    </w:p>
  </w:endnote>
  <w:endnote w:type="continuationSeparator" w:id="0">
    <w:p w14:paraId="0E546755" w14:textId="77777777" w:rsidR="00D142D3" w:rsidRDefault="00D142D3">
      <w:r>
        <w:continuationSeparator/>
      </w:r>
    </w:p>
  </w:endnote>
  <w:endnote w:type="continuationNotice" w:id="1">
    <w:p w14:paraId="24369900" w14:textId="77777777" w:rsidR="00D142D3" w:rsidRDefault="00D142D3">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B1"/>
    <w:family w:val="swiss"/>
    <w:pitch w:val="variable"/>
    <w:sig w:usb0="00000801" w:usb1="00000000" w:usb2="00000000" w:usb3="00000000" w:csb0="00000020" w:csb1="00000000"/>
  </w:font>
  <w:font w:name="Hadasa Roso SL">
    <w:altName w:val="Times New Roman"/>
    <w:charset w:val="00"/>
    <w:family w:val="roman"/>
    <w:pitch w:val="variable"/>
    <w:sig w:usb0="80001827" w:usb1="5000004A" w:usb2="0000002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riam">
    <w:panose1 w:val="020B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5" w14:textId="77777777" w:rsidR="002C3041" w:rsidRDefault="002C3041" w:rsidP="001207F8">
    <w:pPr>
      <w:pStyle w:val="ab"/>
      <w:framePr w:wrap="around" w:vAnchor="text" w:hAnchor="text" w:xAlign="center" w:y="1"/>
      <w:rPr>
        <w:rStyle w:val="af"/>
      </w:rPr>
    </w:pPr>
    <w:r>
      <w:rPr>
        <w:rStyle w:val="af"/>
        <w:rtl/>
      </w:rPr>
      <w:fldChar w:fldCharType="begin"/>
    </w:r>
    <w:r>
      <w:rPr>
        <w:rStyle w:val="af"/>
      </w:rPr>
      <w:instrText xml:space="preserve">PAGE  </w:instrText>
    </w:r>
    <w:r>
      <w:rPr>
        <w:rStyle w:val="af"/>
        <w:rtl/>
      </w:rPr>
      <w:fldChar w:fldCharType="end"/>
    </w:r>
  </w:p>
  <w:p w14:paraId="7F6961D6" w14:textId="77777777" w:rsidR="002C3041" w:rsidRDefault="002C3041">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7" w14:textId="77777777" w:rsidR="002C3041" w:rsidRDefault="002C3041" w:rsidP="001207F8">
    <w:pPr>
      <w:pStyle w:val="ab"/>
      <w:framePr w:wrap="around" w:vAnchor="text" w:hAnchor="text" w:xAlign="center" w:y="1"/>
      <w:rPr>
        <w:rStyle w:val="af"/>
      </w:rPr>
    </w:pPr>
    <w:r>
      <w:rPr>
        <w:rStyle w:val="af"/>
        <w:rtl/>
      </w:rPr>
      <w:fldChar w:fldCharType="begin"/>
    </w:r>
    <w:r>
      <w:rPr>
        <w:rStyle w:val="af"/>
      </w:rPr>
      <w:instrText xml:space="preserve">PAGE  </w:instrText>
    </w:r>
    <w:r>
      <w:rPr>
        <w:rStyle w:val="af"/>
        <w:rtl/>
      </w:rPr>
      <w:fldChar w:fldCharType="separate"/>
    </w:r>
    <w:r w:rsidR="005B14B5">
      <w:rPr>
        <w:rStyle w:val="af"/>
        <w:noProof/>
        <w:rtl/>
      </w:rPr>
      <w:t>10</w:t>
    </w:r>
    <w:r>
      <w:rPr>
        <w:rStyle w:val="af"/>
        <w:rtl/>
      </w:rPr>
      <w:fldChar w:fldCharType="end"/>
    </w:r>
  </w:p>
  <w:p w14:paraId="7F6961D8" w14:textId="77777777" w:rsidR="002C3041" w:rsidRDefault="002C304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674C0" w14:textId="77777777" w:rsidR="00D142D3" w:rsidRDefault="00D142D3">
      <w:r>
        <w:separator/>
      </w:r>
    </w:p>
  </w:footnote>
  <w:footnote w:type="continuationSeparator" w:id="0">
    <w:p w14:paraId="401CF485" w14:textId="77777777" w:rsidR="00D142D3" w:rsidRDefault="00D142D3">
      <w:r>
        <w:continuationSeparator/>
      </w:r>
    </w:p>
  </w:footnote>
  <w:footnote w:type="continuationNotice" w:id="1">
    <w:p w14:paraId="173A6451" w14:textId="77777777" w:rsidR="00D142D3" w:rsidRDefault="00D142D3"/>
  </w:footnote>
  <w:footnote w:id="2">
    <w:p w14:paraId="727846A4" w14:textId="77777777" w:rsidR="006E6242" w:rsidRDefault="006E6242" w:rsidP="006E6242">
      <w:pPr>
        <w:pStyle w:val="a5"/>
        <w:rPr>
          <w:rtl/>
        </w:rPr>
      </w:pPr>
      <w:r>
        <w:rPr>
          <w:rStyle w:val="a7"/>
        </w:rPr>
        <w:footnoteRef/>
      </w:r>
      <w:r>
        <w:rPr>
          <w:rtl/>
        </w:rPr>
        <w:t xml:space="preserve"> </w:t>
      </w:r>
      <w:r>
        <w:rPr>
          <w:rFonts w:hint="cs"/>
          <w:rtl/>
        </w:rPr>
        <w:t xml:space="preserve">ס"ח </w:t>
      </w:r>
      <w:proofErr w:type="spellStart"/>
      <w:r>
        <w:rPr>
          <w:rFonts w:hint="cs"/>
          <w:rtl/>
        </w:rPr>
        <w:t>התשנ"ח</w:t>
      </w:r>
      <w:proofErr w:type="spellEnd"/>
      <w:r>
        <w:rPr>
          <w:rFonts w:hint="cs"/>
          <w:rtl/>
        </w:rPr>
        <w:t>, עמ' 152.</w:t>
      </w:r>
    </w:p>
  </w:footnote>
  <w:footnote w:id="3">
    <w:p w14:paraId="0B3AFE43" w14:textId="77777777" w:rsidR="006E6242" w:rsidRDefault="006E6242" w:rsidP="006E6242">
      <w:pPr>
        <w:pStyle w:val="a5"/>
        <w:rPr>
          <w:rtl/>
        </w:rPr>
      </w:pPr>
      <w:r>
        <w:rPr>
          <w:rStyle w:val="a7"/>
        </w:rPr>
        <w:footnoteRef/>
      </w:r>
      <w:r>
        <w:rPr>
          <w:rtl/>
        </w:rPr>
        <w:t xml:space="preserve"> </w:t>
      </w:r>
      <w:r>
        <w:rPr>
          <w:rFonts w:hint="cs"/>
          <w:rtl/>
        </w:rPr>
        <w:t xml:space="preserve">ס"ח </w:t>
      </w:r>
      <w:proofErr w:type="spellStart"/>
      <w:r>
        <w:rPr>
          <w:rFonts w:hint="cs"/>
          <w:rtl/>
        </w:rPr>
        <w:t>התשנ"ה</w:t>
      </w:r>
      <w:proofErr w:type="spellEnd"/>
      <w:r>
        <w:rPr>
          <w:rFonts w:hint="cs"/>
          <w:rtl/>
        </w:rPr>
        <w:t>, עמ' 210.</w:t>
      </w:r>
    </w:p>
  </w:footnote>
  <w:footnote w:id="4">
    <w:p w14:paraId="71390D67" w14:textId="77777777" w:rsidR="006E6242" w:rsidRDefault="006E6242" w:rsidP="006E6242">
      <w:pPr>
        <w:pStyle w:val="a5"/>
        <w:rPr>
          <w:rtl/>
        </w:rPr>
      </w:pPr>
      <w:r>
        <w:rPr>
          <w:rStyle w:val="a7"/>
        </w:rPr>
        <w:footnoteRef/>
      </w:r>
      <w:r>
        <w:rPr>
          <w:rtl/>
        </w:rPr>
        <w:t xml:space="preserve"> </w:t>
      </w:r>
      <w:proofErr w:type="spellStart"/>
      <w:r w:rsidRPr="004D541A">
        <w:rPr>
          <w:rtl/>
        </w:rPr>
        <w:t>ק"</w:t>
      </w:r>
      <w:r>
        <w:rPr>
          <w:rtl/>
        </w:rPr>
        <w:t>ת</w:t>
      </w:r>
      <w:proofErr w:type="spellEnd"/>
      <w:r>
        <w:rPr>
          <w:rtl/>
        </w:rPr>
        <w:t xml:space="preserve"> </w:t>
      </w:r>
      <w:proofErr w:type="spellStart"/>
      <w:r>
        <w:rPr>
          <w:rFonts w:hint="cs"/>
          <w:rtl/>
        </w:rPr>
        <w:t>ה</w:t>
      </w:r>
      <w:r>
        <w:rPr>
          <w:rtl/>
        </w:rPr>
        <w:t>תשע"ג</w:t>
      </w:r>
      <w:proofErr w:type="spellEnd"/>
      <w:r>
        <w:rPr>
          <w:rFonts w:hint="cs"/>
          <w:rtl/>
        </w:rPr>
        <w:t xml:space="preserve">, </w:t>
      </w:r>
      <w:r w:rsidRPr="004D541A">
        <w:rPr>
          <w:rtl/>
        </w:rPr>
        <w:t>עמ' 968.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6AAD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5CAE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E88A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DA1E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3056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22F1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06C9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FE92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4246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D088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A3E8F"/>
    <w:multiLevelType w:val="multilevel"/>
    <w:tmpl w:val="6C22D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549744C"/>
    <w:multiLevelType w:val="hybridMultilevel"/>
    <w:tmpl w:val="7BC01624"/>
    <w:lvl w:ilvl="0" w:tplc="C2E2F804">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B25672"/>
    <w:multiLevelType w:val="hybridMultilevel"/>
    <w:tmpl w:val="B5E0D1BC"/>
    <w:lvl w:ilvl="0" w:tplc="63788E82">
      <w:start w:val="1"/>
      <w:numFmt w:val="decimal"/>
      <w:lvlText w:val="%1."/>
      <w:lvlJc w:val="left"/>
      <w:pPr>
        <w:ind w:left="720" w:hanging="360"/>
      </w:pPr>
      <w:rPr>
        <w:rFonts w:cs="David" w:hint="default"/>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EB0FB2"/>
    <w:multiLevelType w:val="hybridMultilevel"/>
    <w:tmpl w:val="04C41A24"/>
    <w:lvl w:ilvl="0" w:tplc="41024254">
      <w:start w:val="1"/>
      <w:numFmt w:val="hebrew1"/>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4" w15:restartNumberingAfterBreak="0">
    <w:nsid w:val="0B1F4DEE"/>
    <w:multiLevelType w:val="hybridMultilevel"/>
    <w:tmpl w:val="BD227AFA"/>
    <w:lvl w:ilvl="0" w:tplc="A976BF26">
      <w:start w:val="1"/>
      <w:numFmt w:val="hebrew1"/>
      <w:lvlText w:val="(%1)"/>
      <w:lvlJc w:val="left"/>
      <w:pPr>
        <w:ind w:left="720" w:hanging="360"/>
      </w:pPr>
      <w:rPr>
        <w:rFonts w:cs="Hadasa Roso SL" w:hint="default"/>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8E7F5E"/>
    <w:multiLevelType w:val="hybridMultilevel"/>
    <w:tmpl w:val="3F167B58"/>
    <w:lvl w:ilvl="0" w:tplc="2CF29846">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66709F"/>
    <w:multiLevelType w:val="hybridMultilevel"/>
    <w:tmpl w:val="3E4EB9E0"/>
    <w:lvl w:ilvl="0" w:tplc="85F219C0">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FA12B07"/>
    <w:multiLevelType w:val="multilevel"/>
    <w:tmpl w:val="DA9890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FB0598A"/>
    <w:multiLevelType w:val="hybridMultilevel"/>
    <w:tmpl w:val="746CCEE6"/>
    <w:lvl w:ilvl="0" w:tplc="040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32038CB"/>
    <w:multiLevelType w:val="multilevel"/>
    <w:tmpl w:val="16A2A1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42D14AB"/>
    <w:multiLevelType w:val="multilevel"/>
    <w:tmpl w:val="38FC6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82A0223"/>
    <w:multiLevelType w:val="hybridMultilevel"/>
    <w:tmpl w:val="7FFC6AAC"/>
    <w:lvl w:ilvl="0" w:tplc="42E493D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0D630C"/>
    <w:multiLevelType w:val="multilevel"/>
    <w:tmpl w:val="FB58EC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8F41B90"/>
    <w:multiLevelType w:val="hybridMultilevel"/>
    <w:tmpl w:val="597EA662"/>
    <w:lvl w:ilvl="0" w:tplc="43AEFC86">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253A35"/>
    <w:multiLevelType w:val="hybridMultilevel"/>
    <w:tmpl w:val="CE0649BE"/>
    <w:lvl w:ilvl="0" w:tplc="A3E89EA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4143A8"/>
    <w:multiLevelType w:val="multilevel"/>
    <w:tmpl w:val="AE627E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22C6461"/>
    <w:multiLevelType w:val="multilevel"/>
    <w:tmpl w:val="6E9A66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B3A2B0C"/>
    <w:multiLevelType w:val="multilevel"/>
    <w:tmpl w:val="5FF847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E8A5C44"/>
    <w:multiLevelType w:val="hybridMultilevel"/>
    <w:tmpl w:val="6AE43A18"/>
    <w:lvl w:ilvl="0" w:tplc="6EB0F004">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9455BA"/>
    <w:multiLevelType w:val="hybridMultilevel"/>
    <w:tmpl w:val="B7AE1D02"/>
    <w:lvl w:ilvl="0" w:tplc="7D98C8F4">
      <w:start w:val="1"/>
      <w:numFmt w:val="decimal"/>
      <w:lvlText w:val="(%1)"/>
      <w:lvlJc w:val="left"/>
      <w:pPr>
        <w:ind w:left="720" w:hanging="360"/>
      </w:pPr>
      <w:rPr>
        <w:rFonts w:cs="David" w:hint="default"/>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4F4825"/>
    <w:multiLevelType w:val="multilevel"/>
    <w:tmpl w:val="FA92716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2AA66FD"/>
    <w:multiLevelType w:val="hybridMultilevel"/>
    <w:tmpl w:val="64E2BA0C"/>
    <w:lvl w:ilvl="0" w:tplc="BA34FF6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793AE9"/>
    <w:multiLevelType w:val="hybridMultilevel"/>
    <w:tmpl w:val="CFE63532"/>
    <w:lvl w:ilvl="0" w:tplc="3092BA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B827FD"/>
    <w:multiLevelType w:val="hybridMultilevel"/>
    <w:tmpl w:val="B2308C26"/>
    <w:lvl w:ilvl="0" w:tplc="826CDE40">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A3186C"/>
    <w:multiLevelType w:val="hybridMultilevel"/>
    <w:tmpl w:val="30D27598"/>
    <w:lvl w:ilvl="0" w:tplc="8F6A36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3C544D"/>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6821952"/>
    <w:multiLevelType w:val="multilevel"/>
    <w:tmpl w:val="4B44FE5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36"/>
  </w:num>
  <w:num w:numId="13">
    <w:abstractNumId w:val="17"/>
  </w:num>
  <w:num w:numId="14">
    <w:abstractNumId w:val="37"/>
  </w:num>
  <w:num w:numId="15">
    <w:abstractNumId w:val="21"/>
  </w:num>
  <w:num w:numId="16">
    <w:abstractNumId w:val="23"/>
    <w:lvlOverride w:ilvl="0">
      <w:lvl w:ilvl="0">
        <w:numFmt w:val="decimal"/>
        <w:lvlText w:val="%1."/>
        <w:lvlJc w:val="left"/>
      </w:lvl>
    </w:lvlOverride>
  </w:num>
  <w:num w:numId="17">
    <w:abstractNumId w:val="18"/>
    <w:lvlOverride w:ilvl="0">
      <w:lvl w:ilvl="0">
        <w:numFmt w:val="decimal"/>
        <w:lvlText w:val="%1."/>
        <w:lvlJc w:val="left"/>
      </w:lvl>
    </w:lvlOverride>
  </w:num>
  <w:num w:numId="18">
    <w:abstractNumId w:val="27"/>
    <w:lvlOverride w:ilvl="0">
      <w:lvl w:ilvl="0">
        <w:numFmt w:val="decimal"/>
        <w:lvlText w:val="%1."/>
        <w:lvlJc w:val="left"/>
      </w:lvl>
    </w:lvlOverride>
  </w:num>
  <w:num w:numId="19">
    <w:abstractNumId w:val="28"/>
    <w:lvlOverride w:ilvl="0">
      <w:lvl w:ilvl="0">
        <w:numFmt w:val="decimal"/>
        <w:lvlText w:val="%1."/>
        <w:lvlJc w:val="left"/>
      </w:lvl>
    </w:lvlOverride>
  </w:num>
  <w:num w:numId="20">
    <w:abstractNumId w:val="31"/>
    <w:lvlOverride w:ilvl="0">
      <w:lvl w:ilvl="0">
        <w:numFmt w:val="decimal"/>
        <w:lvlText w:val="%1."/>
        <w:lvlJc w:val="left"/>
      </w:lvl>
    </w:lvlOverride>
  </w:num>
  <w:num w:numId="21">
    <w:abstractNumId w:val="38"/>
    <w:lvlOverride w:ilvl="0">
      <w:lvl w:ilvl="0">
        <w:numFmt w:val="decimal"/>
        <w:lvlText w:val="%1."/>
        <w:lvlJc w:val="left"/>
      </w:lvl>
    </w:lvlOverride>
  </w:num>
  <w:num w:numId="22">
    <w:abstractNumId w:val="10"/>
  </w:num>
  <w:num w:numId="23">
    <w:abstractNumId w:val="26"/>
    <w:lvlOverride w:ilvl="0">
      <w:lvl w:ilvl="0">
        <w:numFmt w:val="decimal"/>
        <w:lvlText w:val="%1."/>
        <w:lvlJc w:val="left"/>
      </w:lvl>
    </w:lvlOverride>
  </w:num>
  <w:num w:numId="24">
    <w:abstractNumId w:val="20"/>
    <w:lvlOverride w:ilvl="0">
      <w:lvl w:ilvl="0">
        <w:numFmt w:val="decimal"/>
        <w:lvlText w:val="%1."/>
        <w:lvlJc w:val="left"/>
      </w:lvl>
    </w:lvlOverride>
  </w:num>
  <w:num w:numId="25">
    <w:abstractNumId w:val="13"/>
  </w:num>
  <w:num w:numId="26">
    <w:abstractNumId w:val="25"/>
  </w:num>
  <w:num w:numId="27">
    <w:abstractNumId w:val="16"/>
  </w:num>
  <w:num w:numId="28">
    <w:abstractNumId w:val="22"/>
  </w:num>
  <w:num w:numId="29">
    <w:abstractNumId w:val="11"/>
  </w:num>
  <w:num w:numId="30">
    <w:abstractNumId w:val="29"/>
  </w:num>
  <w:num w:numId="31">
    <w:abstractNumId w:val="14"/>
  </w:num>
  <w:num w:numId="32">
    <w:abstractNumId w:val="24"/>
  </w:num>
  <w:num w:numId="33">
    <w:abstractNumId w:val="15"/>
  </w:num>
  <w:num w:numId="34">
    <w:abstractNumId w:val="34"/>
  </w:num>
  <w:num w:numId="35">
    <w:abstractNumId w:val="33"/>
  </w:num>
  <w:num w:numId="36">
    <w:abstractNumId w:val="32"/>
  </w:num>
  <w:num w:numId="37">
    <w:abstractNumId w:val="35"/>
  </w:num>
  <w:num w:numId="38">
    <w:abstractNumId w:val="12"/>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riginalName" w:val="tmp482240lsCopyOriginal.docx"/>
    <w:docVar w:name="StartMode" w:val="2"/>
  </w:docVars>
  <w:rsids>
    <w:rsidRoot w:val="00DB7060"/>
    <w:rsid w:val="0000131B"/>
    <w:rsid w:val="00015B27"/>
    <w:rsid w:val="00063A3E"/>
    <w:rsid w:val="00072CAC"/>
    <w:rsid w:val="0007681A"/>
    <w:rsid w:val="000A542E"/>
    <w:rsid w:val="000F6E2E"/>
    <w:rsid w:val="00102B6B"/>
    <w:rsid w:val="001052D4"/>
    <w:rsid w:val="0010644B"/>
    <w:rsid w:val="001207F8"/>
    <w:rsid w:val="00121924"/>
    <w:rsid w:val="001279A8"/>
    <w:rsid w:val="0014195F"/>
    <w:rsid w:val="00152609"/>
    <w:rsid w:val="00153E1B"/>
    <w:rsid w:val="001A0623"/>
    <w:rsid w:val="001C23B0"/>
    <w:rsid w:val="001D7AAF"/>
    <w:rsid w:val="00203A7F"/>
    <w:rsid w:val="0021633A"/>
    <w:rsid w:val="002200A1"/>
    <w:rsid w:val="002362BF"/>
    <w:rsid w:val="00241B97"/>
    <w:rsid w:val="002425D1"/>
    <w:rsid w:val="00246756"/>
    <w:rsid w:val="00251E58"/>
    <w:rsid w:val="00254605"/>
    <w:rsid w:val="00266D86"/>
    <w:rsid w:val="002728B4"/>
    <w:rsid w:val="0027600C"/>
    <w:rsid w:val="00292712"/>
    <w:rsid w:val="002A487D"/>
    <w:rsid w:val="002C2E29"/>
    <w:rsid w:val="002C3041"/>
    <w:rsid w:val="002D1EE3"/>
    <w:rsid w:val="002F1D80"/>
    <w:rsid w:val="003232A2"/>
    <w:rsid w:val="00325C14"/>
    <w:rsid w:val="0036422C"/>
    <w:rsid w:val="003710F6"/>
    <w:rsid w:val="00386E88"/>
    <w:rsid w:val="00396585"/>
    <w:rsid w:val="003D6E38"/>
    <w:rsid w:val="003D74A0"/>
    <w:rsid w:val="004033D8"/>
    <w:rsid w:val="004073F0"/>
    <w:rsid w:val="00412A7D"/>
    <w:rsid w:val="00416B4D"/>
    <w:rsid w:val="00417CFC"/>
    <w:rsid w:val="004A06DC"/>
    <w:rsid w:val="004B24ED"/>
    <w:rsid w:val="004B6625"/>
    <w:rsid w:val="004D2D82"/>
    <w:rsid w:val="004D3876"/>
    <w:rsid w:val="004E4552"/>
    <w:rsid w:val="004E6CDF"/>
    <w:rsid w:val="00553C9D"/>
    <w:rsid w:val="00562A66"/>
    <w:rsid w:val="005B064E"/>
    <w:rsid w:val="005B14B5"/>
    <w:rsid w:val="005D51AE"/>
    <w:rsid w:val="0062674B"/>
    <w:rsid w:val="006363B2"/>
    <w:rsid w:val="00644940"/>
    <w:rsid w:val="006818A9"/>
    <w:rsid w:val="006A2D81"/>
    <w:rsid w:val="006C1D0D"/>
    <w:rsid w:val="006E6242"/>
    <w:rsid w:val="0070601E"/>
    <w:rsid w:val="00712C72"/>
    <w:rsid w:val="00735FE9"/>
    <w:rsid w:val="00763CAA"/>
    <w:rsid w:val="00765F66"/>
    <w:rsid w:val="0078664F"/>
    <w:rsid w:val="007A27CE"/>
    <w:rsid w:val="007C3FA6"/>
    <w:rsid w:val="007D585A"/>
    <w:rsid w:val="007D5A12"/>
    <w:rsid w:val="007E59F9"/>
    <w:rsid w:val="007F5933"/>
    <w:rsid w:val="00810BCD"/>
    <w:rsid w:val="00812C98"/>
    <w:rsid w:val="00814D92"/>
    <w:rsid w:val="0083181D"/>
    <w:rsid w:val="00843EB2"/>
    <w:rsid w:val="00865572"/>
    <w:rsid w:val="00866171"/>
    <w:rsid w:val="00874BBC"/>
    <w:rsid w:val="00892135"/>
    <w:rsid w:val="00895449"/>
    <w:rsid w:val="00897879"/>
    <w:rsid w:val="008A6870"/>
    <w:rsid w:val="008C2DDC"/>
    <w:rsid w:val="008C7516"/>
    <w:rsid w:val="008E6EC7"/>
    <w:rsid w:val="008F0D63"/>
    <w:rsid w:val="008F1308"/>
    <w:rsid w:val="008F2C35"/>
    <w:rsid w:val="008F6665"/>
    <w:rsid w:val="00904591"/>
    <w:rsid w:val="00905E5F"/>
    <w:rsid w:val="0091204F"/>
    <w:rsid w:val="009203DB"/>
    <w:rsid w:val="00923CD4"/>
    <w:rsid w:val="00930EFE"/>
    <w:rsid w:val="00943386"/>
    <w:rsid w:val="009456B6"/>
    <w:rsid w:val="00957589"/>
    <w:rsid w:val="00966D06"/>
    <w:rsid w:val="00982412"/>
    <w:rsid w:val="00983A8D"/>
    <w:rsid w:val="009A0DB8"/>
    <w:rsid w:val="009A7257"/>
    <w:rsid w:val="009D6E0A"/>
    <w:rsid w:val="009E1E33"/>
    <w:rsid w:val="00A14672"/>
    <w:rsid w:val="00A26BD6"/>
    <w:rsid w:val="00A443CF"/>
    <w:rsid w:val="00A6611D"/>
    <w:rsid w:val="00A82CB7"/>
    <w:rsid w:val="00A942C1"/>
    <w:rsid w:val="00AA2F03"/>
    <w:rsid w:val="00AC36F7"/>
    <w:rsid w:val="00AC63A4"/>
    <w:rsid w:val="00AD239E"/>
    <w:rsid w:val="00AE4A42"/>
    <w:rsid w:val="00B10265"/>
    <w:rsid w:val="00B16A99"/>
    <w:rsid w:val="00B21211"/>
    <w:rsid w:val="00B35784"/>
    <w:rsid w:val="00B733A7"/>
    <w:rsid w:val="00B75C91"/>
    <w:rsid w:val="00B975AD"/>
    <w:rsid w:val="00BC45FB"/>
    <w:rsid w:val="00BF148D"/>
    <w:rsid w:val="00C23B1A"/>
    <w:rsid w:val="00C310EB"/>
    <w:rsid w:val="00C9176A"/>
    <w:rsid w:val="00CF1AA2"/>
    <w:rsid w:val="00D142D3"/>
    <w:rsid w:val="00D17774"/>
    <w:rsid w:val="00D63620"/>
    <w:rsid w:val="00D8410D"/>
    <w:rsid w:val="00D867D7"/>
    <w:rsid w:val="00DB7060"/>
    <w:rsid w:val="00DE3153"/>
    <w:rsid w:val="00E06736"/>
    <w:rsid w:val="00E13C27"/>
    <w:rsid w:val="00E33BBD"/>
    <w:rsid w:val="00E374F2"/>
    <w:rsid w:val="00E45103"/>
    <w:rsid w:val="00E55A60"/>
    <w:rsid w:val="00E62778"/>
    <w:rsid w:val="00E635A2"/>
    <w:rsid w:val="00E63D38"/>
    <w:rsid w:val="00E665B9"/>
    <w:rsid w:val="00EA01E6"/>
    <w:rsid w:val="00EA3DE8"/>
    <w:rsid w:val="00EA758F"/>
    <w:rsid w:val="00ED2280"/>
    <w:rsid w:val="00ED4A6F"/>
    <w:rsid w:val="00EF3A3A"/>
    <w:rsid w:val="00F628D6"/>
    <w:rsid w:val="00F67051"/>
    <w:rsid w:val="00F86A1E"/>
    <w:rsid w:val="00FA5E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o:shapedefaults>
    <o:shapelayout v:ext="edit">
      <o:idmap v:ext="edit" data="1"/>
    </o:shapelayout>
  </w:shapeDefaults>
  <w:doNotEmbedSmartTags/>
  <w:decimalSymbol w:val="."/>
  <w:listSeparator w:val=","/>
  <w14:docId w14:val="7F6961A1"/>
  <w15:docId w15:val="{5E27A1CD-80C2-45C1-9426-FA622754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5AD"/>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paragraph" w:styleId="2">
    <w:name w:val="heading 2"/>
    <w:basedOn w:val="a"/>
    <w:link w:val="20"/>
    <w:uiPriority w:val="99"/>
    <w:qFormat/>
    <w:rsid w:val="006E6242"/>
    <w:pPr>
      <w:widowControl/>
      <w:autoSpaceDE/>
      <w:autoSpaceDN/>
      <w:bidi w:val="0"/>
      <w:adjustRightInd/>
      <w:spacing w:before="100" w:beforeAutospacing="1" w:after="100" w:afterAutospacing="1" w:line="240" w:lineRule="auto"/>
      <w:ind w:firstLine="0"/>
      <w:jc w:val="left"/>
      <w:textAlignment w:val="auto"/>
      <w:outlineLvl w:val="1"/>
    </w:pPr>
    <w:rPr>
      <w:rFonts w:ascii="Times New Roman" w:eastAsia="Times New Roman" w:hAnsi="Times New Roman" w:cs="Times New Roman"/>
      <w:b/>
      <w:bCs/>
      <w:color w:val="auto"/>
      <w:spacing w:val="0"/>
      <w:sz w:val="36"/>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a"/>
    <w:rsid w:val="00B975AD"/>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B975AD"/>
    <w:rPr>
      <w:sz w:val="36"/>
      <w:szCs w:val="52"/>
    </w:rPr>
  </w:style>
  <w:style w:type="paragraph" w:customStyle="1" w:styleId="Cover3-Haknesset">
    <w:name w:val="Cover 3-Haknesset"/>
    <w:basedOn w:val="Cover1-Reshumot"/>
    <w:rsid w:val="00B975AD"/>
    <w:rPr>
      <w:b/>
      <w:bCs/>
      <w:spacing w:val="60"/>
    </w:rPr>
  </w:style>
  <w:style w:type="paragraph" w:customStyle="1" w:styleId="Cover4-Date">
    <w:name w:val="Cover 4-Date"/>
    <w:basedOn w:val="a"/>
    <w:rsid w:val="00B975AD"/>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a"/>
    <w:rsid w:val="00B975AD"/>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B975AD"/>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adHatzaotHok4Futer">
    <w:name w:val="Head HatzaotHok4Futer"/>
    <w:basedOn w:val="HeadHatzaotHok"/>
    <w:rsid w:val="00B975AD"/>
    <w:pPr>
      <w:spacing w:before="120" w:after="120"/>
    </w:pPr>
    <w:rPr>
      <w:color w:val="FF0000"/>
      <w:w w:val="80"/>
    </w:rPr>
  </w:style>
  <w:style w:type="paragraph" w:styleId="a3">
    <w:name w:val="endnote text"/>
    <w:basedOn w:val="a"/>
    <w:link w:val="a4"/>
    <w:semiHidden/>
    <w:rsid w:val="00B975AD"/>
    <w:pPr>
      <w:ind w:left="227" w:hanging="227"/>
    </w:pPr>
    <w:rPr>
      <w:sz w:val="14"/>
      <w:szCs w:val="22"/>
    </w:rPr>
  </w:style>
  <w:style w:type="paragraph" w:customStyle="1" w:styleId="TableText">
    <w:name w:val="Table Text"/>
    <w:basedOn w:val="a"/>
    <w:rsid w:val="00B975AD"/>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B975AD"/>
  </w:style>
  <w:style w:type="paragraph" w:customStyle="1" w:styleId="TableBlock">
    <w:name w:val="Table Block"/>
    <w:basedOn w:val="TableText"/>
    <w:rsid w:val="00B975AD"/>
    <w:pPr>
      <w:ind w:right="0"/>
      <w:jc w:val="both"/>
    </w:pPr>
  </w:style>
  <w:style w:type="paragraph" w:customStyle="1" w:styleId="TableHead">
    <w:name w:val="Table Head"/>
    <w:basedOn w:val="TableText"/>
    <w:rsid w:val="00B975AD"/>
    <w:pPr>
      <w:ind w:right="0"/>
      <w:jc w:val="center"/>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B975AD"/>
  </w:style>
  <w:style w:type="paragraph" w:customStyle="1" w:styleId="Hesber">
    <w:name w:val="Hesber"/>
    <w:basedOn w:val="a"/>
    <w:rsid w:val="00B975AD"/>
    <w:pPr>
      <w:snapToGrid w:val="0"/>
      <w:spacing w:before="0" w:line="360" w:lineRule="auto"/>
    </w:pPr>
    <w:rPr>
      <w:rFonts w:ascii="Arial" w:eastAsia="Arial Unicode MS" w:hAnsi="Arial" w:cs="David"/>
      <w:snapToGrid w:val="0"/>
      <w:spacing w:val="0"/>
      <w:sz w:val="20"/>
      <w:szCs w:val="26"/>
    </w:rPr>
  </w:style>
  <w:style w:type="paragraph" w:styleId="a5">
    <w:name w:val="footnote text"/>
    <w:basedOn w:val="a"/>
    <w:link w:val="a6"/>
    <w:autoRedefine/>
    <w:semiHidden/>
    <w:rsid w:val="00B975AD"/>
    <w:pPr>
      <w:snapToGrid w:val="0"/>
      <w:spacing w:before="0" w:line="240" w:lineRule="auto"/>
      <w:ind w:left="227" w:hanging="227"/>
      <w:jc w:val="left"/>
    </w:pPr>
    <w:rPr>
      <w:rFonts w:ascii="Arial" w:eastAsia="Arial Unicode MS" w:hAnsi="Arial" w:cs="David"/>
      <w:snapToGrid w:val="0"/>
      <w:spacing w:val="0"/>
      <w:sz w:val="14"/>
      <w:szCs w:val="20"/>
    </w:rPr>
  </w:style>
  <w:style w:type="character" w:styleId="a7">
    <w:name w:val="footnote reference"/>
    <w:aliases w:val="Footnote Reference"/>
    <w:basedOn w:val="a0"/>
    <w:semiHidden/>
    <w:rsid w:val="00B975AD"/>
    <w:rPr>
      <w:vertAlign w:val="superscript"/>
    </w:rPr>
  </w:style>
  <w:style w:type="paragraph" w:customStyle="1" w:styleId="HesberHeading">
    <w:name w:val="Hesber Heading"/>
    <w:basedOn w:val="Hesber"/>
    <w:rsid w:val="00B975AD"/>
    <w:pPr>
      <w:tabs>
        <w:tab w:val="left" w:pos="624"/>
        <w:tab w:val="left" w:pos="1247"/>
      </w:tabs>
      <w:ind w:firstLine="0"/>
    </w:pPr>
    <w:rPr>
      <w:b/>
      <w:bCs/>
    </w:rPr>
  </w:style>
  <w:style w:type="paragraph" w:customStyle="1" w:styleId="HesberWriters">
    <w:name w:val="Hesber Writers"/>
    <w:basedOn w:val="Hesber"/>
    <w:rsid w:val="00B975AD"/>
    <w:pPr>
      <w:spacing w:before="120" w:after="6000"/>
      <w:ind w:left="1418" w:firstLine="0"/>
      <w:jc w:val="right"/>
    </w:pPr>
    <w:rPr>
      <w:b/>
      <w:bCs/>
    </w:rPr>
  </w:style>
  <w:style w:type="paragraph" w:customStyle="1" w:styleId="Hesber1st">
    <w:name w:val="Hesber 1st"/>
    <w:basedOn w:val="Hesber"/>
    <w:rsid w:val="00B975AD"/>
    <w:pPr>
      <w:tabs>
        <w:tab w:val="left" w:pos="680"/>
        <w:tab w:val="left" w:pos="1020"/>
      </w:tabs>
      <w:ind w:firstLine="0"/>
    </w:pPr>
  </w:style>
  <w:style w:type="character" w:styleId="a8">
    <w:name w:val="endnote reference"/>
    <w:basedOn w:val="a0"/>
    <w:semiHidden/>
    <w:rsid w:val="00B975AD"/>
    <w:rPr>
      <w:vertAlign w:val="superscript"/>
    </w:rPr>
  </w:style>
  <w:style w:type="paragraph" w:customStyle="1" w:styleId="TableBlockOutdent">
    <w:name w:val="Table BlockOutdent"/>
    <w:basedOn w:val="TableBlock"/>
    <w:rsid w:val="00B975AD"/>
    <w:pPr>
      <w:ind w:left="624" w:hanging="624"/>
    </w:pPr>
  </w:style>
  <w:style w:type="paragraph" w:styleId="a9">
    <w:name w:val="header"/>
    <w:basedOn w:val="a"/>
    <w:link w:val="aa"/>
    <w:rsid w:val="00B975AD"/>
    <w:pPr>
      <w:tabs>
        <w:tab w:val="center" w:pos="4153"/>
        <w:tab w:val="right" w:pos="8306"/>
      </w:tabs>
    </w:pPr>
  </w:style>
  <w:style w:type="paragraph" w:styleId="ab">
    <w:name w:val="footer"/>
    <w:basedOn w:val="a"/>
    <w:link w:val="ac"/>
    <w:rsid w:val="00B975AD"/>
    <w:pPr>
      <w:tabs>
        <w:tab w:val="center" w:pos="4153"/>
        <w:tab w:val="right" w:pos="8306"/>
      </w:tabs>
    </w:pPr>
  </w:style>
  <w:style w:type="paragraph" w:customStyle="1" w:styleId="HeadDivreiHesber">
    <w:name w:val="Head DivreiHesber"/>
    <w:basedOn w:val="a"/>
    <w:rsid w:val="00B975AD"/>
    <w:pPr>
      <w:snapToGrid w:val="0"/>
      <w:spacing w:before="360" w:after="120" w:line="360" w:lineRule="auto"/>
      <w:ind w:firstLine="0"/>
      <w:jc w:val="center"/>
    </w:pPr>
    <w:rPr>
      <w:rFonts w:ascii="Arial" w:eastAsia="Arial Unicode MS" w:hAnsi="Arial" w:cs="David"/>
      <w:b/>
      <w:snapToGrid w:val="0"/>
      <w:spacing w:val="40"/>
      <w:sz w:val="20"/>
      <w:szCs w:val="26"/>
    </w:rPr>
  </w:style>
  <w:style w:type="paragraph" w:customStyle="1" w:styleId="Ragil">
    <w:name w:val="Ragil"/>
    <w:basedOn w:val="a"/>
    <w:rsid w:val="00B975AD"/>
    <w:pPr>
      <w:snapToGrid w:val="0"/>
      <w:spacing w:before="0" w:line="360" w:lineRule="auto"/>
      <w:jc w:val="left"/>
    </w:pPr>
    <w:rPr>
      <w:rFonts w:ascii="Arial" w:eastAsia="Arial Unicode MS" w:hAnsi="Arial" w:cs="David"/>
      <w:snapToGrid w:val="0"/>
      <w:spacing w:val="0"/>
      <w:sz w:val="20"/>
      <w:szCs w:val="26"/>
    </w:rPr>
  </w:style>
  <w:style w:type="paragraph" w:styleId="ad">
    <w:name w:val="Title"/>
    <w:basedOn w:val="a"/>
    <w:link w:val="ae"/>
    <w:uiPriority w:val="99"/>
    <w:qFormat/>
    <w:rsid w:val="00943386"/>
    <w:pPr>
      <w:jc w:val="center"/>
    </w:pPr>
    <w:rPr>
      <w:rFonts w:cs="David"/>
      <w:b/>
      <w:bCs/>
      <w:sz w:val="28"/>
      <w:szCs w:val="28"/>
      <w:u w:val="single"/>
    </w:rPr>
  </w:style>
  <w:style w:type="character" w:styleId="af">
    <w:name w:val="page number"/>
    <w:basedOn w:val="a0"/>
    <w:rsid w:val="00B975AD"/>
  </w:style>
  <w:style w:type="paragraph" w:customStyle="1" w:styleId="David">
    <w:name w:val="רגיל + (עברית ושפות אחרות) David"/>
    <w:aliases w:val="‏13 נק',מודגש,אחרי:  6 נק'"/>
    <w:basedOn w:val="a"/>
    <w:rsid w:val="001207F8"/>
    <w:pPr>
      <w:ind w:firstLine="0"/>
      <w:jc w:val="left"/>
    </w:pPr>
    <w:rPr>
      <w:rFonts w:cs="David"/>
      <w:sz w:val="26"/>
      <w:szCs w:val="26"/>
    </w:rPr>
  </w:style>
  <w:style w:type="paragraph" w:styleId="af0">
    <w:name w:val="Balloon Text"/>
    <w:basedOn w:val="a"/>
    <w:link w:val="af1"/>
    <w:uiPriority w:val="99"/>
    <w:semiHidden/>
    <w:unhideWhenUsed/>
    <w:rsid w:val="00325C14"/>
    <w:pPr>
      <w:spacing w:before="0" w:line="240" w:lineRule="auto"/>
    </w:pPr>
    <w:rPr>
      <w:rFonts w:ascii="Tahoma" w:hAnsi="Tahoma" w:cs="Tahoma"/>
      <w:sz w:val="16"/>
      <w:szCs w:val="16"/>
    </w:rPr>
  </w:style>
  <w:style w:type="character" w:customStyle="1" w:styleId="af1">
    <w:name w:val="טקסט בלונים תו"/>
    <w:basedOn w:val="a0"/>
    <w:link w:val="af0"/>
    <w:uiPriority w:val="99"/>
    <w:semiHidden/>
    <w:rsid w:val="00325C14"/>
    <w:rPr>
      <w:rFonts w:ascii="Tahoma" w:hAnsi="Tahoma" w:cs="Tahoma"/>
      <w:color w:val="000000"/>
      <w:spacing w:val="1"/>
      <w:sz w:val="16"/>
      <w:szCs w:val="16"/>
      <w:lang w:eastAsia="ja-JP"/>
    </w:rPr>
  </w:style>
  <w:style w:type="character" w:customStyle="1" w:styleId="20">
    <w:name w:val="כותרת 2 תו"/>
    <w:basedOn w:val="a0"/>
    <w:link w:val="2"/>
    <w:uiPriority w:val="99"/>
    <w:rsid w:val="006E6242"/>
    <w:rPr>
      <w:rFonts w:eastAsia="Times New Roman"/>
      <w:b/>
      <w:bCs/>
      <w:sz w:val="36"/>
      <w:szCs w:val="36"/>
    </w:rPr>
  </w:style>
  <w:style w:type="paragraph" w:customStyle="1" w:styleId="a20">
    <w:name w:val="a2"/>
    <w:basedOn w:val="a"/>
    <w:uiPriority w:val="99"/>
    <w:rsid w:val="006E6242"/>
    <w:pPr>
      <w:widowControl/>
      <w:autoSpaceDE/>
      <w:autoSpaceDN/>
      <w:bidi w:val="0"/>
      <w:adjustRightInd/>
      <w:spacing w:before="100" w:beforeAutospacing="1" w:after="100" w:afterAutospacing="1" w:line="240" w:lineRule="auto"/>
      <w:ind w:firstLine="0"/>
      <w:jc w:val="left"/>
      <w:textAlignment w:val="auto"/>
    </w:pPr>
    <w:rPr>
      <w:rFonts w:ascii="Times New Roman" w:eastAsia="Times New Roman" w:hAnsi="Times New Roman" w:cs="Times New Roman"/>
      <w:color w:val="auto"/>
      <w:spacing w:val="0"/>
      <w:sz w:val="24"/>
      <w:szCs w:val="24"/>
      <w:lang w:eastAsia="en-US"/>
    </w:rPr>
  </w:style>
  <w:style w:type="character" w:customStyle="1" w:styleId="ae">
    <w:name w:val="כותרת טקסט תו"/>
    <w:basedOn w:val="a0"/>
    <w:link w:val="ad"/>
    <w:uiPriority w:val="99"/>
    <w:rsid w:val="006E6242"/>
    <w:rPr>
      <w:rFonts w:ascii="Hadasa Roso SL" w:hAnsi="Hadasa Roso SL" w:cs="David"/>
      <w:b/>
      <w:bCs/>
      <w:color w:val="000000"/>
      <w:spacing w:val="1"/>
      <w:sz w:val="28"/>
      <w:szCs w:val="28"/>
      <w:u w:val="single"/>
      <w:lang w:eastAsia="ja-JP"/>
    </w:rPr>
  </w:style>
  <w:style w:type="character" w:customStyle="1" w:styleId="af2">
    <w:name w:val="תואר תו"/>
    <w:basedOn w:val="a0"/>
    <w:uiPriority w:val="99"/>
    <w:rsid w:val="006E6242"/>
    <w:rPr>
      <w:rFonts w:ascii="Cambria" w:hAnsi="Cambria" w:cs="Times New Roman"/>
      <w:color w:val="17365D"/>
      <w:spacing w:val="5"/>
      <w:kern w:val="28"/>
      <w:sz w:val="52"/>
      <w:szCs w:val="52"/>
    </w:rPr>
  </w:style>
  <w:style w:type="character" w:customStyle="1" w:styleId="aa">
    <w:name w:val="כותרת עליונה תו"/>
    <w:basedOn w:val="a0"/>
    <w:link w:val="a9"/>
    <w:rsid w:val="006E6242"/>
    <w:rPr>
      <w:rFonts w:ascii="Hadasa Roso SL" w:hAnsi="Hadasa Roso SL" w:cs="Hadasa Roso SL"/>
      <w:color w:val="000000"/>
      <w:spacing w:val="1"/>
      <w:sz w:val="17"/>
      <w:szCs w:val="17"/>
      <w:lang w:eastAsia="ja-JP"/>
    </w:rPr>
  </w:style>
  <w:style w:type="character" w:customStyle="1" w:styleId="a6">
    <w:name w:val="טקסט הערת שוליים תו"/>
    <w:basedOn w:val="a0"/>
    <w:link w:val="a5"/>
    <w:semiHidden/>
    <w:rsid w:val="006E6242"/>
    <w:rPr>
      <w:rFonts w:ascii="Arial" w:eastAsia="Arial Unicode MS" w:hAnsi="Arial" w:cs="David"/>
      <w:snapToGrid w:val="0"/>
      <w:color w:val="000000"/>
      <w:sz w:val="14"/>
      <w:lang w:eastAsia="ja-JP"/>
    </w:rPr>
  </w:style>
  <w:style w:type="paragraph" w:styleId="NormalWeb">
    <w:name w:val="Normal (Web)"/>
    <w:basedOn w:val="a"/>
    <w:uiPriority w:val="99"/>
    <w:semiHidden/>
    <w:rsid w:val="006E6242"/>
    <w:pPr>
      <w:widowControl/>
      <w:autoSpaceDE/>
      <w:autoSpaceDN/>
      <w:bidi w:val="0"/>
      <w:adjustRightInd/>
      <w:spacing w:before="100" w:beforeAutospacing="1" w:after="100" w:afterAutospacing="1" w:line="240" w:lineRule="auto"/>
      <w:ind w:firstLine="0"/>
      <w:jc w:val="left"/>
      <w:textAlignment w:val="auto"/>
    </w:pPr>
    <w:rPr>
      <w:rFonts w:ascii="Times New Roman" w:eastAsia="Times New Roman" w:hAnsi="Times New Roman" w:cs="Times New Roman"/>
      <w:color w:val="auto"/>
      <w:spacing w:val="0"/>
      <w:sz w:val="24"/>
      <w:szCs w:val="24"/>
      <w:lang w:eastAsia="en-US"/>
    </w:rPr>
  </w:style>
  <w:style w:type="paragraph" w:customStyle="1" w:styleId="P00">
    <w:name w:val="P00"/>
    <w:uiPriority w:val="99"/>
    <w:rsid w:val="006E6242"/>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eastAsia="Times New Roman"/>
      <w:noProof/>
      <w:szCs w:val="26"/>
      <w:lang w:eastAsia="he-IL"/>
    </w:rPr>
  </w:style>
  <w:style w:type="character" w:customStyle="1" w:styleId="big-number">
    <w:name w:val="big-number"/>
    <w:uiPriority w:val="99"/>
    <w:rsid w:val="006E6242"/>
    <w:rPr>
      <w:rFonts w:ascii="Times New Roman" w:hAnsi="Times New Roman"/>
      <w:sz w:val="32"/>
    </w:rPr>
  </w:style>
  <w:style w:type="paragraph" w:customStyle="1" w:styleId="P22">
    <w:name w:val="P22"/>
    <w:basedOn w:val="P00"/>
    <w:uiPriority w:val="99"/>
    <w:rsid w:val="006E6242"/>
    <w:pPr>
      <w:tabs>
        <w:tab w:val="clear" w:pos="624"/>
        <w:tab w:val="clear" w:pos="1021"/>
      </w:tabs>
      <w:ind w:right="1021"/>
    </w:pPr>
  </w:style>
  <w:style w:type="paragraph" w:customStyle="1" w:styleId="a60">
    <w:name w:val="a6"/>
    <w:basedOn w:val="a"/>
    <w:uiPriority w:val="99"/>
    <w:rsid w:val="006E6242"/>
    <w:pPr>
      <w:widowControl/>
      <w:autoSpaceDE/>
      <w:autoSpaceDN/>
      <w:bidi w:val="0"/>
      <w:adjustRightInd/>
      <w:spacing w:before="100" w:beforeAutospacing="1" w:after="100" w:afterAutospacing="1" w:line="240" w:lineRule="auto"/>
      <w:ind w:firstLine="0"/>
      <w:jc w:val="left"/>
      <w:textAlignment w:val="auto"/>
    </w:pPr>
    <w:rPr>
      <w:rFonts w:ascii="Times New Roman" w:eastAsia="Times New Roman" w:hAnsi="Times New Roman" w:cs="Times New Roman"/>
      <w:color w:val="auto"/>
      <w:spacing w:val="0"/>
      <w:sz w:val="24"/>
      <w:szCs w:val="24"/>
      <w:lang w:eastAsia="en-US"/>
    </w:rPr>
  </w:style>
  <w:style w:type="character" w:styleId="af3">
    <w:name w:val="Strong"/>
    <w:basedOn w:val="a0"/>
    <w:uiPriority w:val="99"/>
    <w:qFormat/>
    <w:rsid w:val="006E6242"/>
    <w:rPr>
      <w:rFonts w:cs="Times New Roman"/>
      <w:b/>
    </w:rPr>
  </w:style>
  <w:style w:type="character" w:customStyle="1" w:styleId="a4">
    <w:name w:val="טקסט הערת סיום תו"/>
    <w:basedOn w:val="a0"/>
    <w:link w:val="a3"/>
    <w:semiHidden/>
    <w:rsid w:val="006E6242"/>
    <w:rPr>
      <w:rFonts w:ascii="Hadasa Roso SL" w:hAnsi="Hadasa Roso SL" w:cs="Hadasa Roso SL"/>
      <w:color w:val="000000"/>
      <w:spacing w:val="1"/>
      <w:sz w:val="14"/>
      <w:szCs w:val="22"/>
      <w:lang w:eastAsia="ja-JP"/>
    </w:rPr>
  </w:style>
  <w:style w:type="paragraph" w:customStyle="1" w:styleId="CharChar16">
    <w:name w:val="Char Char16"/>
    <w:basedOn w:val="a"/>
    <w:uiPriority w:val="99"/>
    <w:rsid w:val="006E6242"/>
    <w:pPr>
      <w:keepLines/>
      <w:widowControl/>
      <w:tabs>
        <w:tab w:val="left" w:pos="397"/>
        <w:tab w:val="left" w:pos="794"/>
        <w:tab w:val="left" w:pos="1191"/>
        <w:tab w:val="left" w:pos="1588"/>
        <w:tab w:val="left" w:pos="1985"/>
        <w:tab w:val="left" w:pos="2381"/>
        <w:tab w:val="left" w:pos="2778"/>
        <w:tab w:val="left" w:pos="3175"/>
        <w:tab w:val="left" w:pos="3572"/>
      </w:tabs>
      <w:autoSpaceDE/>
      <w:autoSpaceDN/>
      <w:adjustRightInd/>
      <w:spacing w:before="0" w:line="240" w:lineRule="auto"/>
      <w:ind w:firstLine="0"/>
      <w:textAlignment w:val="auto"/>
    </w:pPr>
    <w:rPr>
      <w:rFonts w:ascii="Arial" w:eastAsia="Times New Roman" w:hAnsi="Arial" w:cs="David"/>
      <w:noProof/>
      <w:color w:val="auto"/>
      <w:spacing w:val="0"/>
      <w:sz w:val="24"/>
      <w:szCs w:val="28"/>
      <w:lang w:eastAsia="he-IL"/>
    </w:rPr>
  </w:style>
  <w:style w:type="paragraph" w:styleId="af4">
    <w:name w:val="annotation text"/>
    <w:basedOn w:val="a"/>
    <w:link w:val="af5"/>
    <w:uiPriority w:val="99"/>
    <w:semiHidden/>
    <w:rsid w:val="006E6242"/>
    <w:pPr>
      <w:widowControl/>
      <w:autoSpaceDE/>
      <w:autoSpaceDN/>
      <w:adjustRightInd/>
      <w:spacing w:before="0" w:after="160" w:line="240" w:lineRule="auto"/>
      <w:ind w:firstLine="0"/>
      <w:jc w:val="left"/>
      <w:textAlignment w:val="auto"/>
    </w:pPr>
    <w:rPr>
      <w:rFonts w:ascii="Wingdings" w:eastAsia="SimSun" w:hAnsi="Wingdings" w:cs="Miriam"/>
      <w:color w:val="auto"/>
      <w:spacing w:val="0"/>
      <w:sz w:val="20"/>
      <w:szCs w:val="20"/>
      <w:lang w:eastAsia="en-US"/>
    </w:rPr>
  </w:style>
  <w:style w:type="character" w:customStyle="1" w:styleId="af5">
    <w:name w:val="טקסט הערה תו"/>
    <w:basedOn w:val="a0"/>
    <w:link w:val="af4"/>
    <w:uiPriority w:val="99"/>
    <w:semiHidden/>
    <w:rsid w:val="006E6242"/>
    <w:rPr>
      <w:rFonts w:ascii="Wingdings" w:eastAsia="SimSun" w:hAnsi="Wingdings" w:cs="Miriam"/>
    </w:rPr>
  </w:style>
  <w:style w:type="paragraph" w:styleId="af6">
    <w:name w:val="annotation subject"/>
    <w:basedOn w:val="af4"/>
    <w:next w:val="af4"/>
    <w:link w:val="af7"/>
    <w:uiPriority w:val="99"/>
    <w:semiHidden/>
    <w:rsid w:val="006E6242"/>
    <w:rPr>
      <w:b/>
      <w:bCs/>
    </w:rPr>
  </w:style>
  <w:style w:type="character" w:customStyle="1" w:styleId="af7">
    <w:name w:val="נושא הערה תו"/>
    <w:basedOn w:val="af5"/>
    <w:link w:val="af6"/>
    <w:uiPriority w:val="99"/>
    <w:semiHidden/>
    <w:rsid w:val="006E6242"/>
    <w:rPr>
      <w:rFonts w:ascii="Wingdings" w:eastAsia="SimSun" w:hAnsi="Wingdings" w:cs="Miriam"/>
      <w:b/>
      <w:bCs/>
    </w:rPr>
  </w:style>
  <w:style w:type="character" w:customStyle="1" w:styleId="apple-converted-space">
    <w:name w:val="apple-converted-space"/>
    <w:basedOn w:val="a0"/>
    <w:uiPriority w:val="99"/>
    <w:rsid w:val="006E6242"/>
    <w:rPr>
      <w:rFonts w:cs="Times New Roman"/>
    </w:rPr>
  </w:style>
  <w:style w:type="character" w:customStyle="1" w:styleId="ac">
    <w:name w:val="כותרת תחתונה תו"/>
    <w:basedOn w:val="a0"/>
    <w:link w:val="ab"/>
    <w:rsid w:val="006E6242"/>
    <w:rPr>
      <w:rFonts w:ascii="Hadasa Roso SL" w:hAnsi="Hadasa Roso SL" w:cs="Hadasa Roso SL"/>
      <w:color w:val="000000"/>
      <w:spacing w:val="1"/>
      <w:sz w:val="17"/>
      <w:szCs w:val="17"/>
      <w:lang w:eastAsia="ja-JP"/>
    </w:rPr>
  </w:style>
  <w:style w:type="character" w:styleId="af8">
    <w:name w:val="Emphasis"/>
    <w:basedOn w:val="a0"/>
    <w:uiPriority w:val="99"/>
    <w:qFormat/>
    <w:rsid w:val="006E6242"/>
    <w:rPr>
      <w:rFonts w:cs="Times New Roman"/>
      <w:i/>
      <w:iCs/>
    </w:rPr>
  </w:style>
  <w:style w:type="character" w:customStyle="1" w:styleId="green1">
    <w:name w:val="green1"/>
    <w:basedOn w:val="a0"/>
    <w:uiPriority w:val="99"/>
    <w:rsid w:val="006E6242"/>
    <w:rPr>
      <w:rFonts w:cs="Times New Roman"/>
    </w:rPr>
  </w:style>
  <w:style w:type="table" w:styleId="af9">
    <w:name w:val="Table Grid"/>
    <w:basedOn w:val="a1"/>
    <w:uiPriority w:val="99"/>
    <w:rsid w:val="006E6242"/>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6E6242"/>
    <w:pPr>
      <w:autoSpaceDE w:val="0"/>
      <w:autoSpaceDN w:val="0"/>
      <w:adjustRightInd w:val="0"/>
    </w:pPr>
    <w:rPr>
      <w:rFonts w:eastAsia="Calibri"/>
      <w:color w:val="000000"/>
      <w:sz w:val="24"/>
      <w:szCs w:val="24"/>
    </w:rPr>
  </w:style>
  <w:style w:type="character" w:styleId="afa">
    <w:name w:val="annotation reference"/>
    <w:basedOn w:val="a0"/>
    <w:uiPriority w:val="99"/>
    <w:semiHidden/>
    <w:rsid w:val="006E6242"/>
    <w:rPr>
      <w:rFonts w:cs="Times New Roman"/>
      <w:sz w:val="16"/>
      <w:szCs w:val="16"/>
    </w:rPr>
  </w:style>
  <w:style w:type="paragraph" w:customStyle="1" w:styleId="p000">
    <w:name w:val="p00"/>
    <w:basedOn w:val="a"/>
    <w:uiPriority w:val="99"/>
    <w:rsid w:val="006E6242"/>
    <w:pPr>
      <w:widowControl/>
      <w:autoSpaceDE/>
      <w:autoSpaceDN/>
      <w:bidi w:val="0"/>
      <w:adjustRightInd/>
      <w:spacing w:before="100" w:beforeAutospacing="1" w:after="100" w:afterAutospacing="1" w:line="240" w:lineRule="auto"/>
      <w:ind w:firstLine="0"/>
      <w:jc w:val="left"/>
      <w:textAlignment w:val="auto"/>
    </w:pPr>
    <w:rPr>
      <w:rFonts w:ascii="Times New Roman" w:eastAsia="Times New Roman" w:hAnsi="Times New Roman" w:cs="Times New Roman"/>
      <w:color w:val="auto"/>
      <w:spacing w:val="0"/>
      <w:sz w:val="24"/>
      <w:szCs w:val="24"/>
      <w:lang w:eastAsia="en-US"/>
    </w:rPr>
  </w:style>
  <w:style w:type="numbering" w:customStyle="1" w:styleId="1">
    <w:name w:val="ללא רשימה1"/>
    <w:next w:val="a2"/>
    <w:uiPriority w:val="99"/>
    <w:semiHidden/>
    <w:unhideWhenUsed/>
    <w:rsid w:val="006E6242"/>
  </w:style>
  <w:style w:type="table" w:customStyle="1" w:styleId="10">
    <w:name w:val="טבלת רשת1"/>
    <w:basedOn w:val="a1"/>
    <w:next w:val="af9"/>
    <w:uiPriority w:val="99"/>
    <w:rsid w:val="006E6242"/>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List Paragraph"/>
    <w:basedOn w:val="a"/>
    <w:uiPriority w:val="99"/>
    <w:qFormat/>
    <w:rsid w:val="006E6242"/>
    <w:pPr>
      <w:ind w:left="720"/>
      <w:contextualSpacing/>
    </w:pPr>
  </w:style>
  <w:style w:type="paragraph" w:styleId="afc">
    <w:name w:val="Revision"/>
    <w:hidden/>
    <w:uiPriority w:val="99"/>
    <w:semiHidden/>
    <w:rsid w:val="006E6242"/>
    <w:rPr>
      <w:rFonts w:ascii="Hadasa Roso SL" w:hAnsi="Hadasa Roso SL" w:cs="Hadasa Roso SL"/>
      <w:color w:val="000000"/>
      <w:spacing w:val="1"/>
      <w:sz w:val="17"/>
      <w:szCs w:val="17"/>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51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697467741CB98040970A6DBBC195775F" ma:contentTypeVersion="" ma:contentTypeDescription="צור מסמך חדש." ma:contentTypeScope="" ma:versionID="6e55fc6acbead604c2f45a2c1dd20751">
  <xsd:schema xmlns:xsd="http://www.w3.org/2001/XMLSchema" xmlns:xs="http://www.w3.org/2001/XMLSchema" xmlns:p="http://schemas.microsoft.com/office/2006/metadata/properties" targetNamespace="http://schemas.microsoft.com/office/2006/metadata/properties" ma:root="true" ma:fieldsID="095a2728251a2ce93c0626b1f2c5b5f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F6F2F-9E3E-431E-B2AE-32EE9657EC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8F4AFE3-9455-419C-8851-785A55F4451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3CDC32B-DD97-493E-9196-3EF77D6F9C7D}">
  <ds:schemaRefs>
    <ds:schemaRef ds:uri="http://schemas.microsoft.com/sharepoint/v3/contenttype/forms"/>
  </ds:schemaRefs>
</ds:datastoreItem>
</file>

<file path=customXml/itemProps4.xml><?xml version="1.0" encoding="utf-8"?>
<ds:datastoreItem xmlns:ds="http://schemas.openxmlformats.org/officeDocument/2006/customXml" ds:itemID="{ACCED415-AB71-462E-A6F3-CF65D3848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11</Pages>
  <Words>3190</Words>
  <Characters>15950</Characters>
  <Application>Microsoft Office Word</Application>
  <DocSecurity>0</DocSecurity>
  <Lines>132</Lines>
  <Paragraphs>38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רשומות</vt:lpstr>
      <vt:lpstr>רשומות</vt:lpstr>
    </vt:vector>
  </TitlesOfParts>
  <Company>Knesset</Company>
  <LinksUpToDate>false</LinksUpToDate>
  <CharactersWithSpaces>19102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רשומות</dc:title>
  <dc:creator>מיקה צור</dc:creator>
  <cp:lastModifiedBy>אילת וולברג</cp:lastModifiedBy>
  <cp:revision>8</cp:revision>
  <cp:lastPrinted>2013-07-04T08:25:00Z</cp:lastPrinted>
  <dcterms:created xsi:type="dcterms:W3CDTF">2015-04-20T09:58:00Z</dcterms:created>
  <dcterms:modified xsi:type="dcterms:W3CDTF">2019-05-19T11:34:00Z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0x010100697467741CB98040970A6DBBC195775F</vt:lpwstr>
  </property>
  <property fmtid="{D5CDD505-2E9C-101B-9397-08002B2CF9AE}" pid="3" name="_dlc_DocIdItemGuid">
    <vt:lpwstr>8badafff-95aa-4718-b074-a2d35988ffa8</vt:lpwstr>
  </property>
  <property fmtid="{D5CDD505-2E9C-101B-9397-08002B2CF9AE}" pid="4" name="SanhedrinDocumentType">
    <vt:r8>10</vt:r8>
  </property>
  <property fmtid="{D5CDD505-2E9C-101B-9397-08002B2CF9AE}" pid="5" name="SanhedrinItemID">
    <vt:r8>2079022</vt:r8>
  </property>
</Properties>
</file>