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652BFCE1">
            <wp:extent cx="523875" cy="647700"/>
            <wp:effectExtent l="0" t="0" r="9525" b="0"/>
            <wp:docPr id="2" name="תמונה 2" descr="סמל המדינה"/>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 xml:space="preserve">ו' בתמוז </w:t>
      </w:r>
      <w:proofErr w:type="spellStart"/>
      <w:r>
        <w:rPr>
          <w:rFonts w:ascii="Tahoma" w:hAnsi="Tahoma" w:cs="David" w:hint="cs"/>
          <w:noProof w:val="0"/>
          <w:sz w:val="24"/>
          <w:szCs w:val="24"/>
          <w:rtl/>
          <w:lang w:eastAsia="he-IL"/>
        </w:rPr>
        <w:t>התש"פ</w:t>
      </w:r>
      <w:bookmarkEnd w:id="1"/>
      <w:proofErr w:type="spellEnd"/>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28 ביוני, 2020</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554</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יריב לוין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דיון מהיר בנושא: "העלמה והשתקה של הסכסוך הישראלי-פלסטיני בספרי הלימוד הישראליים"</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1746B576" w14:textId="77777777" w:rsidR="00BF4AA3" w:rsidRDefault="00BF4AA3" w:rsidP="00BF4AA3">
      <w:pPr>
        <w:spacing w:line="360" w:lineRule="auto"/>
        <w:jc w:val="both"/>
        <w:rPr>
          <w:rFonts w:ascii="Tahoma" w:hAnsi="Tahoma" w:cs="David"/>
          <w:sz w:val="24"/>
          <w:szCs w:val="24"/>
          <w:rtl/>
        </w:rPr>
      </w:pPr>
      <w:bookmarkStart w:id="8" w:name="AGN_Description"/>
      <w:r>
        <w:rPr>
          <w:rFonts w:ascii="Tahoma" w:hAnsi="Tahoma" w:cs="David" w:hint="cs"/>
          <w:sz w:val="24"/>
          <w:szCs w:val="24"/>
          <w:rtl/>
        </w:rPr>
        <w:t xml:space="preserve">במחקר שיטתי ומקיף של פרופ' אבנר בן-עמוס עולה תמונה מדאיגה בנוגע לההעלמת קיומו של העם הערבי הפלסטיני והסכסוך על עתיד השטחים הכבושים. מסקירת ספרי הלימוד לבגרות במקצועות אזרחות, היסטוריה וגיאוגרפיה, עולה כי לרוב הקו הירוק אינו מצויין כלל, ובמקרים המעטים שבהם מופיע, הוא מטושטש. </w:t>
      </w:r>
    </w:p>
    <w:p w14:paraId="0EAC1F00" w14:textId="77777777" w:rsidR="00BF4AA3" w:rsidRDefault="00BF4AA3" w:rsidP="00BF4AA3">
      <w:pPr>
        <w:spacing w:line="360" w:lineRule="auto"/>
        <w:jc w:val="both"/>
        <w:rPr>
          <w:rFonts w:ascii="Tahoma" w:hAnsi="Tahoma" w:cs="David"/>
          <w:sz w:val="24"/>
          <w:szCs w:val="24"/>
          <w:rtl/>
        </w:rPr>
      </w:pPr>
      <w:r>
        <w:rPr>
          <w:rFonts w:ascii="Tahoma" w:hAnsi="Tahoma" w:cs="David" w:hint="cs"/>
          <w:sz w:val="24"/>
          <w:szCs w:val="24"/>
          <w:rtl/>
        </w:rPr>
        <w:t>עוד עולה כי, באף אחת מבחינות הבגרות להיסטוריה שנערכו בשנים 2010-2019 לא הופיעה אפילו שאלה אחת על השינויים ארוכי הטווח שחוללה מלחמת 67'. גם בספרי האזרחות המאושרים קוצצה ההתייחסות הנוגעת לסכסוך ולשסע הפוליטי. כך, ב-20 השנים האחרונות, לא הופיעה על הסכסוך שום שאלה בבחינות הבגרות לאזרחות. במקצוע הגיאוגרפיה המפות השונות מתארות את המרחב שבין הים התיכון לנהר הירדן כמרחב ישראלי אחיד</w:t>
      </w:r>
      <w:bookmarkEnd w:id="8"/>
      <w:r>
        <w:rPr>
          <w:rFonts w:ascii="Tahoma" w:hAnsi="Tahoma" w:cs="David" w:hint="cs"/>
          <w:sz w:val="24"/>
          <w:szCs w:val="24"/>
          <w:rtl/>
        </w:rPr>
        <w:t xml:space="preserve">. </w:t>
      </w:r>
      <w:r w:rsidRPr="008A39C7">
        <w:rPr>
          <w:rFonts w:ascii="Tahoma" w:hAnsi="Tahoma" w:cs="David"/>
          <w:sz w:val="24"/>
          <w:szCs w:val="24"/>
          <w:rtl/>
        </w:rPr>
        <w:t>גם בחינות הבגרות בגיאוגרפיה ה</w:t>
      </w:r>
      <w:r>
        <w:rPr>
          <w:rFonts w:ascii="Tahoma" w:hAnsi="Tahoma" w:cs="David"/>
          <w:sz w:val="24"/>
          <w:szCs w:val="24"/>
          <w:rtl/>
        </w:rPr>
        <w:t>תעלמו מהקו הירוק ומהפלסטינים</w:t>
      </w:r>
      <w:r>
        <w:rPr>
          <w:rFonts w:ascii="Tahoma" w:hAnsi="Tahoma" w:cs="David" w:hint="cs"/>
          <w:sz w:val="24"/>
          <w:szCs w:val="24"/>
          <w:rtl/>
        </w:rPr>
        <w:t>.</w:t>
      </w:r>
    </w:p>
    <w:p w14:paraId="7C2E0023" w14:textId="77777777" w:rsidR="00BF4AA3" w:rsidRDefault="00BF4AA3" w:rsidP="00BF4AA3">
      <w:pPr>
        <w:spacing w:line="360" w:lineRule="auto"/>
        <w:jc w:val="both"/>
        <w:rPr>
          <w:rFonts w:ascii="Tahoma" w:hAnsi="Tahoma" w:cs="David"/>
          <w:sz w:val="24"/>
          <w:szCs w:val="24"/>
          <w:rtl/>
        </w:rPr>
      </w:pPr>
      <w:r>
        <w:rPr>
          <w:rFonts w:ascii="Tahoma" w:hAnsi="Tahoma" w:cs="David" w:hint="cs"/>
          <w:sz w:val="24"/>
          <w:szCs w:val="24"/>
          <w:rtl/>
        </w:rPr>
        <w:t xml:space="preserve">העלמה והשתקה של המציאות הקיימת בפועל, של כיבוש ושליטה על עם אחר, מנוגדות למטרות חוק החינוך הממלכתי ולמטרות משרד החינוך בהוראת המקצועות לעיל. </w:t>
      </w:r>
    </w:p>
    <w:p w14:paraId="0BC84750" w14:textId="77777777" w:rsidR="00BF4AA3" w:rsidRPr="00035C14" w:rsidRDefault="00BF4AA3" w:rsidP="00BF4AA3">
      <w:pPr>
        <w:spacing w:line="360" w:lineRule="auto"/>
        <w:jc w:val="both"/>
        <w:rPr>
          <w:rFonts w:ascii="Tahoma" w:hAnsi="Tahoma" w:cs="David"/>
          <w:sz w:val="24"/>
          <w:szCs w:val="24"/>
          <w:rtl/>
        </w:rPr>
      </w:pPr>
      <w:r>
        <w:rPr>
          <w:rFonts w:ascii="Tahoma" w:hAnsi="Tahoma" w:cs="David" w:hint="cs"/>
          <w:sz w:val="24"/>
          <w:szCs w:val="24"/>
          <w:rtl/>
        </w:rPr>
        <w:t xml:space="preserve">לכן, אבקש להביא נושא חשוב זה לדיון מהיר בוועדת החינוך. </w:t>
      </w:r>
    </w:p>
    <w:p w14:paraId="4B0CDD69" w14:textId="77777777" w:rsidR="00952F74" w:rsidRDefault="00952F74" w:rsidP="00BF4AA3">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עופר כסיף</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4"/>
    <w:rsid w:val="00393547"/>
    <w:rsid w:val="00511CC1"/>
    <w:rsid w:val="007A01CE"/>
    <w:rsid w:val="00844FAB"/>
    <w:rsid w:val="008A39C7"/>
    <w:rsid w:val="00952F74"/>
    <w:rsid w:val="009C075A"/>
    <w:rsid w:val="00A84CA6"/>
    <w:rsid w:val="00BF4AA3"/>
    <w:rsid w:val="00D52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CEB257C9-7FAE-4C6B-B3E0-AFDF4A2C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FCE1D2CB68F9D4CB5270FF169E39A74" ma:contentTypeVersion="" ma:contentTypeDescription="צור מסמך חדש." ma:contentTypeScope="" ma:versionID="07145b0396b5ebc31994b8f19fd6737e">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2.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C0F40-A3D3-4282-9B71-9E90E8627046}"/>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998</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הצעה לסדר-היום של חבר כנסת</vt:lpstr>
      <vt:lpstr/>
    </vt:vector>
  </TitlesOfParts>
  <Company>HP</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הצעה לסדר-היום של חבר כנסת</dc:title>
  <dc:creator>Yafa Gross</dc:creator>
  <cp:lastModifiedBy>מיטל אליהו</cp:lastModifiedBy>
  <cp:revision>2</cp:revision>
  <dcterms:created xsi:type="dcterms:W3CDTF">2020-07-08T08:38:00Z</dcterms:created>
  <dcterms:modified xsi:type="dcterms:W3CDTF">2020-07-08T08:38:00Z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0x0101008FCE1D2CB68F9D4CB5270FF169E39A74</vt:lpwstr>
  </property>
  <property fmtid="{D5CDD505-2E9C-101B-9397-08002B2CF9AE}" pid="3" name="_dlc_DocIdItemGuid">
    <vt:lpwstr>80aa8c7b-315c-4a78-b833-e931b09d14e0</vt:lpwstr>
  </property>
  <property fmtid="{D5CDD505-2E9C-101B-9397-08002B2CF9AE}" pid="4" name="SanhedrinDocumentType">
    <vt:r8>88</vt:r8>
  </property>
  <property fmtid="{D5CDD505-2E9C-101B-9397-08002B2CF9AE}" pid="5" name="SanhedrinItemID">
    <vt:r8>2142428</vt:r8>
  </property>
</Properties>
</file>