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5="http://schemas.microsoft.com/office/word/2012/wordml" xmlns:wpi="http://schemas.microsoft.com/office/word/2010/wordprocessingInk" xmlns:w14="http://schemas.microsoft.com/office/word/2010/wordml" xmlns:wp14="http://schemas.microsoft.com/office/word/2010/wordprocessingDrawing" xmlns:r="http://schemas.openxmlformats.org/officeDocument/2006/relationships" xmlns:mc="http://schemas.openxmlformats.org/markup-compatibility/2006" xmlns:w="http://schemas.openxmlformats.org/wordprocessingml/2006/main" mc:Ignorable="w14 w15 wp14">
  <w:body>
    <w:p w:rsidRPr="0000131B" w:rsidR="002C2E29" w:rsidP="00A443CF" w:rsidRDefault="004033D8" w14:paraId="7F6961A1" w14:textId="77777777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name="LGS_Internal_ID" w:id="0"/>
      <w:r>
        <w:rPr>
          <w:rFonts w:hint="cs"/>
          <w:b w:val="0"/>
          <w:bCs w:val="0"/>
          <w:szCs w:val="20"/>
          <w:rtl/>
        </w:rPr>
        <w:t>576123</w:t>
      </w:r>
      <w:bookmarkEnd w:id="0"/>
    </w:p>
    <w:p w:rsidRPr="00DB7060" w:rsidR="00E13C27" w:rsidP="00A443CF" w:rsidRDefault="00E13C27" w14:paraId="7F6961A2" w14:textId="53D639AE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name="LGS_Knesset_Num" w:id="1"/>
      <w:r>
        <w:rPr>
          <w:rFonts w:hint="cs"/>
          <w:sz w:val="28"/>
          <w:szCs w:val="28"/>
          <w:rtl/>
        </w:rPr>
        <w:t>העשרים</w:t>
      </w:r>
      <w:bookmarkEnd w:id="1"/>
    </w:p>
    <w:p w:rsidRPr="00F67051" w:rsidR="00E13C27" w:rsidP="00E13C27" w:rsidRDefault="00E13C27" w14:paraId="7F6961A3" w14:textId="77777777">
      <w:pPr>
        <w:rPr>
          <w:rFonts w:cs="David"/>
          <w:b/>
          <w:bCs/>
          <w:sz w:val="26"/>
          <w:szCs w:val="26"/>
          <w:rtl/>
        </w:rPr>
      </w:pPr>
    </w:p>
    <w:p w:rsidRPr="00CF1AA2" w:rsidR="00E13C27" w:rsidP="006C6159" w:rsidRDefault="008F6665" w14:paraId="7F6961AA" w14:textId="78725C42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name="LGS_Initiators_List" w:id="2"/>
      <w:r>
        <w:rPr>
          <w:b/>
          <w:bCs/>
          <w:rtl/>
        </w:rPr>
        <w:t>יוזמים:      חברי הכנסת</w:t>
      </w:r>
      <w:bookmarkEnd w:id="2"/>
      <w:r w:rsidRPr="00F67051" w:rsidR="00B35784">
        <w:rPr>
          <w:b/>
          <w:bCs/>
        </w:rPr>
        <w:tab/>
      </w:r>
      <w:bookmarkStart w:name="LGS_PM_Names" w:id="3"/>
      <w:r>
        <w:rPr>
          <w:rFonts w:hint="cs"/>
          <w:b/>
          <w:bCs/>
          <w:rtl/>
        </w:rPr>
        <w:t>רחל עזריה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bookmarkStart w:name="LGS_Join_List" w:id="4"/>
      <w:bookmarkEnd w:id="3"/>
      <w:r w:rsidR="007D585A">
        <w:rPr>
          <w:rtl/>
        </w:rPr>
        <w:t xml:space="preserve"> </w:t>
      </w:r>
      <w:bookmarkEnd w:id="4"/>
      <w:r w:rsidRPr="00CF1AA2" w:rsidR="002200A1">
        <w:rPr>
          <w:rFonts w:hint="cs"/>
          <w:rtl/>
        </w:rPr>
        <w:tab/>
      </w:r>
      <w:bookmarkStart w:name="LGS_PM_NamesJoin" w:id="5"/>
      <w:r w:rsidR="007D585A">
        <w:rPr>
          <w:rFonts w:hint="cs"/>
          <w:rtl/>
        </w:rPr>
        <w:t xml:space="preserve"> </w:t>
      </w:r>
      <w:bookmarkEnd w:id="5"/>
    </w:p>
    <w:p w:rsidRPr="00904591" w:rsidR="00904591" w:rsidP="0036422C" w:rsidRDefault="00266D86" w14:paraId="34DB4103" w14:textId="77777777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Pr="00E06736" w:rsidR="00E06736"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="00904591">
        <w:t xml:space="preserve">           </w:t>
      </w:r>
    </w:p>
    <w:p w:rsidRPr="00E06736" w:rsidR="00E13C27" w:rsidP="00904591" w:rsidRDefault="00904591" w14:paraId="7F6961AB" w14:textId="256138AA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name="Private_Number" w:id="6"/>
      <w:r>
        <w:rPr>
          <w:rFonts w:hint="cs"/>
          <w:rtl/>
        </w:rPr>
        <w:t xml:space="preserve">פ/2735/20</w:t>
      </w:r>
      <w:bookmarkEnd w:id="6"/>
    </w:p>
    <w:p w:rsidR="00E13C27" w:rsidP="00E13C27" w:rsidRDefault="00E13C27" w14:paraId="7F6961AC" w14:textId="7777777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6C6159" w:rsidP="006C6159" w:rsidRDefault="00A443CF" w14:paraId="1A138AC4" w14:textId="77777777">
      <w:pPr>
        <w:pStyle w:val="HeadHatzaotHok"/>
        <w:spacing w:before="0"/>
        <w:rPr>
          <w:rtl/>
        </w:rPr>
      </w:pPr>
      <w:bookmarkStart w:name="LGS_Subject" w:id="7"/>
      <w:r>
        <w:rPr>
          <w:rFonts w:hint="cs"/>
          <w:rtl/>
        </w:rPr>
        <w:t xml:space="preserve">הצעת חוק לתיקון פקודת הדיג (איסור דיג תוך שימוש במתקן נשימה מלאכותי לצלילה), </w:t>
      </w:r>
    </w:p>
    <w:p w:rsidR="00E13C27" w:rsidP="006C6159" w:rsidRDefault="00A443CF" w14:paraId="7F6961AD" w14:textId="7ABF4011">
      <w:pPr>
        <w:pStyle w:val="HeadHatzaotHok"/>
        <w:spacing w:before="0"/>
        <w:rPr>
          <w:rtl/>
        </w:rPr>
      </w:pPr>
      <w:r>
        <w:rPr>
          <w:rFonts w:hint="cs"/>
          <w:rtl/>
        </w:rPr>
        <w:t>התשע"ו</w:t>
      </w:r>
      <w:r w:rsidR="00BA45C7">
        <w:rPr>
          <w:rFonts w:hint="eastAsia"/>
          <w:rtl/>
        </w:rPr>
        <w:t>–</w:t>
      </w:r>
      <w:r>
        <w:rPr>
          <w:rFonts w:hint="cs"/>
          <w:rtl/>
        </w:rPr>
        <w:t>2016</w:t>
      </w:r>
      <w:bookmarkEnd w:id="7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1872"/>
        <w:gridCol w:w="624"/>
        <w:gridCol w:w="4650"/>
      </w:tblGrid>
      <w:tr w:rsidR="00555728" w:rsidTr="008500D3" w14:paraId="5A6F770C" w14:textId="77777777">
        <w:trPr>
          <w:cantSplit/>
          <w:trHeight w:val="60"/>
        </w:trPr>
        <w:tc>
          <w:tcPr>
            <w:tcW w:w="1871" w:type="dxa"/>
          </w:tcPr>
          <w:p w:rsidR="00555728" w:rsidP="008500D3" w:rsidRDefault="00555728" w14:paraId="6B666B37" w14:textId="45B3B66F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הוספת סעיף 5א</w:t>
            </w:r>
          </w:p>
        </w:tc>
        <w:tc>
          <w:tcPr>
            <w:tcW w:w="624" w:type="dxa"/>
          </w:tcPr>
          <w:p w:rsidR="00555728" w:rsidP="006C6159" w:rsidRDefault="006C6159" w14:paraId="532C16BD" w14:textId="7D89AC0D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3"/>
          </w:tcPr>
          <w:p w:rsidRPr="00555728" w:rsidR="00555728" w:rsidP="00555728" w:rsidRDefault="00555728" w14:paraId="5D7130F1" w14:textId="213E4B88">
            <w:pPr>
              <w:pStyle w:val="TableBlock"/>
            </w:pPr>
            <w:r>
              <w:rPr>
                <w:rFonts w:hint="cs"/>
                <w:rtl/>
              </w:rPr>
              <w:t>בפקודת הדיג, 1937</w:t>
            </w:r>
            <w:r>
              <w:rPr>
                <w:rStyle w:val="a6"/>
                <w:rtl/>
              </w:rPr>
              <w:footnoteReference w:id="2"/>
            </w:r>
            <w:r>
              <w:rPr>
                <w:rFonts w:hint="cs"/>
                <w:rtl/>
              </w:rPr>
              <w:t>,</w:t>
            </w:r>
            <w:r w:rsidR="00B328CD">
              <w:rPr>
                <w:rFonts w:hint="cs"/>
                <w:rtl/>
              </w:rPr>
              <w:t xml:space="preserve"> אחרי סעיף 5 יבוא:</w:t>
            </w:r>
          </w:p>
        </w:tc>
      </w:tr>
      <w:tr w:rsidR="00555728" w14:paraId="3A49B3EC" w14:textId="77777777">
        <w:trPr>
          <w:cantSplit/>
          <w:trHeight w:val="60"/>
        </w:trPr>
        <w:tc>
          <w:tcPr>
            <w:tcW w:w="1871" w:type="dxa"/>
          </w:tcPr>
          <w:p w:rsidR="00555728" w:rsidRDefault="00555728" w14:paraId="0AF2194F" w14:textId="2459A906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555728" w:rsidRDefault="00555728" w14:paraId="04C1B535" w14:textId="77777777">
            <w:pPr>
              <w:pStyle w:val="TableText"/>
              <w:keepLines w:val="0"/>
            </w:pPr>
          </w:p>
        </w:tc>
        <w:tc>
          <w:tcPr>
            <w:tcW w:w="1872" w:type="dxa"/>
          </w:tcPr>
          <w:p w:rsidR="00555728" w:rsidRDefault="00555728" w14:paraId="16516D00" w14:textId="3ED2FFB5">
            <w:pPr>
              <w:pStyle w:val="TableInnerSideHeading"/>
            </w:pPr>
            <w:r>
              <w:rPr>
                <w:rFonts w:hint="cs"/>
                <w:rtl/>
              </w:rPr>
              <w:t>"איסור דיג תוך שימוש ב</w:t>
            </w:r>
            <w:r w:rsidR="00B328CD">
              <w:rPr>
                <w:rFonts w:hint="cs"/>
                <w:rtl/>
              </w:rPr>
              <w:t>מתקן נשימה מלאכותי לצלילה</w:t>
            </w:r>
          </w:p>
        </w:tc>
        <w:tc>
          <w:tcPr>
            <w:tcW w:w="624" w:type="dxa"/>
          </w:tcPr>
          <w:p w:rsidRPr="00555728" w:rsidR="00555728" w:rsidRDefault="00555728" w14:paraId="4CCF5C0F" w14:textId="3FA89181">
            <w:pPr>
              <w:pStyle w:val="TableText"/>
            </w:pPr>
            <w:r>
              <w:rPr>
                <w:rFonts w:hint="cs"/>
                <w:rtl/>
              </w:rPr>
              <w:t>5א.</w:t>
            </w:r>
          </w:p>
        </w:tc>
        <w:tc>
          <w:tcPr>
            <w:tcW w:w="4650" w:type="dxa"/>
          </w:tcPr>
          <w:p w:rsidR="00555728" w:rsidP="00E050EA" w:rsidRDefault="00B328CD" w14:paraId="4A0B9B18" w14:textId="4BA5DF92">
            <w:pPr>
              <w:pStyle w:val="TableBlock"/>
            </w:pPr>
            <w:r>
              <w:rPr>
                <w:rFonts w:hint="cs"/>
                <w:rtl/>
              </w:rPr>
              <w:t xml:space="preserve">לא ידוג אדם, לא ימית דגים ולא ינסה לעשות כן תוך שימוש </w:t>
            </w:r>
            <w:r w:rsidR="00555728">
              <w:rPr>
                <w:rFonts w:hint="cs"/>
                <w:rtl/>
              </w:rPr>
              <w:t>במתק</w:t>
            </w:r>
            <w:r>
              <w:rPr>
                <w:rFonts w:hint="cs"/>
                <w:rtl/>
              </w:rPr>
              <w:t>ן</w:t>
            </w:r>
            <w:r w:rsidR="00555728">
              <w:rPr>
                <w:rFonts w:hint="cs"/>
                <w:rtl/>
              </w:rPr>
              <w:t xml:space="preserve"> נשימה מלאכותי לצלילה</w:t>
            </w:r>
            <w:r w:rsidR="00E050EA">
              <w:rPr>
                <w:rFonts w:hint="cs"/>
                <w:rtl/>
              </w:rPr>
              <w:t>.</w:t>
            </w:r>
            <w:r w:rsidR="00555728">
              <w:rPr>
                <w:rFonts w:hint="cs"/>
                <w:rtl/>
              </w:rPr>
              <w:t>"</w:t>
            </w:r>
          </w:p>
        </w:tc>
      </w:tr>
    </w:tbl>
    <w:p w:rsidR="002D1EE3" w:rsidP="002D1EE3" w:rsidRDefault="002D1EE3" w14:paraId="7F6961CA" w14:textId="77777777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Pr="00626291" w:rsidR="00C245DB" w:rsidP="00E050EA" w:rsidRDefault="00C245DB" w14:paraId="3DFD4BFA" w14:textId="0EC5983E">
      <w:pPr>
        <w:pStyle w:val="Hesber"/>
        <w:rPr>
          <w:rtl/>
        </w:rPr>
      </w:pPr>
      <w:r w:rsidRPr="00626291">
        <w:rPr>
          <w:rFonts w:hint="eastAsia"/>
          <w:rtl/>
        </w:rPr>
        <w:t>המערכות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האקולוגיות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הימיות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המערכות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המאוימות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ביותר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בעולם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ותפקודן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נתון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בסכנה</w:t>
      </w:r>
      <w:r w:rsidRPr="00626291">
        <w:rPr>
          <w:rtl/>
        </w:rPr>
        <w:t xml:space="preserve">. זאת כתוצאה </w:t>
      </w:r>
      <w:r w:rsidRPr="00626291">
        <w:rPr>
          <w:rFonts w:hint="eastAsia"/>
          <w:rtl/>
        </w:rPr>
        <w:t>מזיהום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ומפעילות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אינטנסיבית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מרבית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העולם</w:t>
      </w:r>
      <w:r w:rsidRPr="00626291">
        <w:rPr>
          <w:rtl/>
        </w:rPr>
        <w:t>.</w:t>
      </w:r>
    </w:p>
    <w:p w:rsidRPr="00626291" w:rsidR="00C245DB" w:rsidP="00E050EA" w:rsidRDefault="00C245DB" w14:paraId="156C797E" w14:textId="220B4816">
      <w:pPr>
        <w:pStyle w:val="Hesber"/>
        <w:rPr>
          <w:rtl/>
        </w:rPr>
      </w:pPr>
      <w:r w:rsidRPr="00626291">
        <w:rPr>
          <w:rFonts w:hint="eastAsia"/>
          <w:rtl/>
        </w:rPr>
        <w:t>בישראל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קיימים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שלושה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אזורי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טבעיים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עיקריים</w:t>
      </w:r>
      <w:r w:rsidRPr="00626291">
        <w:rPr>
          <w:rtl/>
        </w:rPr>
        <w:t xml:space="preserve">: </w:t>
      </w:r>
      <w:r w:rsidRPr="00626291">
        <w:rPr>
          <w:rFonts w:hint="eastAsia"/>
          <w:rtl/>
        </w:rPr>
        <w:t>הים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התיכון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מפרץ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והכנרת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פקודת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 w:rsidR="002847B9">
        <w:rPr>
          <w:rtl/>
        </w:rPr>
        <w:t>, 1937,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אמנם</w:t>
      </w:r>
      <w:r w:rsidRPr="00626291" w:rsidR="002847B9">
        <w:rPr>
          <w:rtl/>
        </w:rPr>
        <w:t xml:space="preserve"> תוקנה</w:t>
      </w:r>
      <w:r w:rsidRPr="00626291">
        <w:rPr>
          <w:rtl/>
        </w:rPr>
        <w:t xml:space="preserve"> בחלוף השנים, אך רבים מסעיפיה נותרו מיושנים </w:t>
      </w:r>
      <w:r w:rsidRPr="00626291">
        <w:rPr>
          <w:rFonts w:hint="eastAsia"/>
          <w:rtl/>
        </w:rPr>
        <w:t>ואינם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תואמים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הידע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המדעי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הנאסף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בתחום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תקינת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תקנות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מספקת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צורכי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הענף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ועל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דוח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מבקר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המדינה</w:t>
      </w:r>
      <w:r w:rsidRPr="00626291" w:rsidR="002847B9">
        <w:rPr>
          <w:rtl/>
        </w:rPr>
        <w:t xml:space="preserve"> בנושא ניהול ענף 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משנת</w:t>
      </w:r>
      <w:r w:rsidRPr="00626291">
        <w:rPr>
          <w:rtl/>
        </w:rPr>
        <w:t xml:space="preserve"> 2012 </w:t>
      </w:r>
      <w:r w:rsidRPr="00626291">
        <w:rPr>
          <w:rFonts w:hint="eastAsia"/>
          <w:rtl/>
        </w:rPr>
        <w:t>קיימת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אכיפה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חלקית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מטעם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אגף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שבמשרד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החקלאות</w:t>
      </w:r>
      <w:r w:rsidR="006C6159">
        <w:rPr>
          <w:rFonts w:hint="cs"/>
          <w:rtl/>
        </w:rPr>
        <w:t xml:space="preserve"> ופיתוח הכפר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מדע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אינו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מפותח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בישראל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כפי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שנעשה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בארצות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מפותחות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אחרות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בעולם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ידי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הממשלה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והאקדמיה</w:t>
      </w:r>
      <w:r w:rsidRPr="00626291">
        <w:rPr>
          <w:rtl/>
        </w:rPr>
        <w:t xml:space="preserve"> ובשל כך </w:t>
      </w:r>
      <w:r w:rsidRPr="00626291" w:rsidR="002847B9">
        <w:rPr>
          <w:rFonts w:hint="eastAsia"/>
          <w:rtl/>
        </w:rPr>
        <w:t>קיים</w:t>
      </w:r>
      <w:r w:rsidRPr="00626291" w:rsidR="002847B9">
        <w:rPr>
          <w:rtl/>
        </w:rPr>
        <w:t xml:space="preserve"> </w:t>
      </w:r>
      <w:r w:rsidRPr="00626291">
        <w:rPr>
          <w:rFonts w:hint="eastAsia"/>
          <w:rtl/>
        </w:rPr>
        <w:t>צורך</w:t>
      </w:r>
      <w:r w:rsidRPr="00626291">
        <w:rPr>
          <w:rtl/>
        </w:rPr>
        <w:t xml:space="preserve"> להסדיר סעיפים מסוימים בענף זה על ידי חקיקה. </w:t>
      </w:r>
    </w:p>
    <w:p w:rsidRPr="00626291" w:rsidR="00C245DB" w:rsidP="00E050EA" w:rsidRDefault="00C245DB" w14:paraId="7D7D90C4" w14:textId="2BA79EF9">
      <w:pPr>
        <w:pStyle w:val="Hesber"/>
        <w:rPr>
          <w:rtl/>
        </w:rPr>
      </w:pPr>
      <w:r w:rsidRPr="00626291">
        <w:rPr>
          <w:rFonts w:hint="eastAsia"/>
          <w:rtl/>
        </w:rPr>
        <w:t>מסקירת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החקיקה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במדינות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השונות</w:t>
      </w:r>
      <w:r w:rsidRPr="00626291" w:rsidR="002847B9">
        <w:rPr>
          <w:rtl/>
        </w:rPr>
        <w:t xml:space="preserve"> (הרגולציה של הדיג, סקירה משפטית, הלשכה המשפטית של הכנסת, 2014)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עולות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הנקודות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העיקריות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הבאות</w:t>
      </w:r>
      <w:r w:rsidRPr="00626291">
        <w:rPr>
          <w:rtl/>
        </w:rPr>
        <w:t>:</w:t>
      </w:r>
    </w:p>
    <w:p w:rsidRPr="00626291" w:rsidR="00C245DB" w:rsidP="00E050EA" w:rsidRDefault="00C245DB" w14:paraId="55279FAB" w14:textId="77777777">
      <w:pPr>
        <w:pStyle w:val="Hesber"/>
        <w:rPr>
          <w:rtl/>
        </w:rPr>
      </w:pPr>
      <w:r w:rsidRPr="00626291">
        <w:rPr>
          <w:rFonts w:hint="eastAsia"/>
          <w:rtl/>
        </w:rPr>
        <w:t>ראשית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מספק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מקור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לתזונה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פרנסה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ותעסוקה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לכן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יש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לנהל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המערכת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האקולוגית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הימית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בכלל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הדגה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בפרט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בצורה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יעילה</w:t>
      </w:r>
      <w:r w:rsidRPr="00626291">
        <w:rPr>
          <w:rtl/>
        </w:rPr>
        <w:t>.</w:t>
      </w:r>
    </w:p>
    <w:p w:rsidRPr="00626291" w:rsidR="00C245DB" w:rsidP="00E050EA" w:rsidRDefault="00C245DB" w14:paraId="6F55105C" w14:textId="588A8BE0">
      <w:pPr>
        <w:pStyle w:val="Hesber"/>
        <w:rPr>
          <w:rtl/>
        </w:rPr>
      </w:pPr>
      <w:r w:rsidRPr="00626291">
        <w:rPr>
          <w:rFonts w:hint="eastAsia"/>
          <w:rtl/>
        </w:rPr>
        <w:t>שנית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כתוצאה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מהשפעת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הפעילות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האנושית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בכלל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מרכיבי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המערכת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האקולוגית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כגון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זיהום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ופעילות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אינטנסיבית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מרבית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העולם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המערכות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האקולוגיות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הימיות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המערכות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המאוימות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ביותר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בעולם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ותפקודן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נתון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בסכנה</w:t>
      </w:r>
      <w:r w:rsidRPr="00626291">
        <w:rPr>
          <w:rtl/>
        </w:rPr>
        <w:t>.</w:t>
      </w:r>
    </w:p>
    <w:p w:rsidRPr="00626291" w:rsidR="00C245DB" w:rsidP="00E050EA" w:rsidRDefault="00C245DB" w14:paraId="11A8FF65" w14:textId="2EAC7394">
      <w:pPr>
        <w:pStyle w:val="Hesber"/>
        <w:rPr>
          <w:rtl/>
        </w:rPr>
      </w:pPr>
      <w:r w:rsidRPr="00626291">
        <w:rPr>
          <w:rFonts w:hint="eastAsia"/>
          <w:rtl/>
        </w:rPr>
        <w:t>ברמה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הבינלאומית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קיימות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מספר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המסדירות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שליטתה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הסמוך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אליה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וכן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lastRenderedPageBreak/>
        <w:t>עקרונות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כלליים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להגנה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המשאבים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הימיים</w:t>
      </w:r>
      <w:r w:rsidRPr="00626291">
        <w:rPr>
          <w:rtl/>
        </w:rPr>
        <w:t xml:space="preserve">. אמנה </w:t>
      </w:r>
      <w:r w:rsidRPr="00626291">
        <w:rPr>
          <w:rFonts w:hint="eastAsia"/>
          <w:rtl/>
        </w:rPr>
        <w:t>בינלאומית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משנת</w:t>
      </w:r>
      <w:r w:rsidRPr="00626291">
        <w:rPr>
          <w:rtl/>
        </w:rPr>
        <w:t xml:space="preserve"> 1983 </w:t>
      </w:r>
      <w:r w:rsidRPr="00626291">
        <w:rPr>
          <w:rFonts w:hint="eastAsia"/>
          <w:rtl/>
        </w:rPr>
        <w:t>המכונה</w:t>
      </w:r>
      <w:r w:rsidRPr="00626291">
        <w:rPr>
          <w:rtl/>
        </w:rPr>
        <w:t xml:space="preserve"> "</w:t>
      </w:r>
      <w:r w:rsidRPr="00626291">
        <w:rPr>
          <w:rFonts w:hint="eastAsia"/>
          <w:rtl/>
        </w:rPr>
        <w:t>אמנת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האומות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המאוחדות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לחוק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הים</w:t>
      </w:r>
      <w:r w:rsidRPr="00626291">
        <w:rPr>
          <w:rtl/>
        </w:rPr>
        <w:t xml:space="preserve">" </w:t>
      </w:r>
      <w:r w:rsidRPr="00E050EA">
        <w:rPr>
          <w:rtl/>
        </w:rPr>
        <w:t>(</w:t>
      </w:r>
      <w:r w:rsidRPr="00E050EA">
        <w:t>United Nations Convention on the Law of the Sea</w:t>
      </w:r>
      <w:r w:rsidRPr="00E050EA">
        <w:rPr>
          <w:rtl/>
        </w:rPr>
        <w:t>)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קובעת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בין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היתר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כי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לכל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יוגדר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אזור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כלכלי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בלעדי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200 </w:t>
      </w:r>
      <w:r w:rsidRPr="00626291">
        <w:rPr>
          <w:rFonts w:hint="eastAsia"/>
          <w:rtl/>
        </w:rPr>
        <w:t>מייל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ימי</w:t>
      </w:r>
      <w:r w:rsidRPr="00626291">
        <w:rPr>
          <w:rtl/>
        </w:rPr>
        <w:t xml:space="preserve"> (</w:t>
      </w:r>
      <w:r w:rsidRPr="00626291">
        <w:rPr>
          <w:rFonts w:hint="eastAsia"/>
          <w:rtl/>
        </w:rPr>
        <w:t>כ</w:t>
      </w:r>
      <w:r w:rsidRPr="00626291">
        <w:rPr>
          <w:rtl/>
        </w:rPr>
        <w:t xml:space="preserve">-370 </w:t>
      </w:r>
      <w:r w:rsidRPr="00626291">
        <w:rPr>
          <w:rFonts w:hint="eastAsia"/>
          <w:rtl/>
        </w:rPr>
        <w:t>ק</w:t>
      </w:r>
      <w:r w:rsidRPr="00626291">
        <w:rPr>
          <w:rtl/>
        </w:rPr>
        <w:t>"</w:t>
      </w:r>
      <w:r w:rsidRPr="00626291">
        <w:rPr>
          <w:rFonts w:hint="eastAsia"/>
          <w:rtl/>
        </w:rPr>
        <w:t>מ</w:t>
      </w:r>
      <w:r w:rsidRPr="00626291">
        <w:rPr>
          <w:rtl/>
        </w:rPr>
        <w:t xml:space="preserve">) </w:t>
      </w:r>
      <w:r w:rsidRPr="00626291">
        <w:rPr>
          <w:rFonts w:hint="eastAsia"/>
          <w:rtl/>
        </w:rPr>
        <w:t>מחופה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מדינה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שבו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בלעדיות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לאותה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המדינה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בניצול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אוצרות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הים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הסכמים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נוספים</w:t>
      </w:r>
      <w:r w:rsidRPr="00626291" w:rsidR="002847B9">
        <w:rPr>
          <w:rtl/>
        </w:rPr>
        <w:t>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אושרו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מכוח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זו</w:t>
      </w:r>
      <w:r w:rsidRPr="00626291" w:rsidR="002847B9">
        <w:rPr>
          <w:rtl/>
        </w:rPr>
        <w:t>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מסדירים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היבטים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שונים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פיתוח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</w:t>
      </w:r>
      <w:r w:rsidRPr="00626291">
        <w:rPr>
          <w:rtl/>
        </w:rPr>
        <w:t>-</w:t>
      </w:r>
      <w:r w:rsidRPr="00626291">
        <w:rPr>
          <w:rFonts w:hint="eastAsia"/>
          <w:rtl/>
        </w:rPr>
        <w:t>קיימא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הסביבה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הימית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ובין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היתר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ניהול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</w:t>
      </w:r>
      <w:r w:rsidRPr="00626291">
        <w:rPr>
          <w:rtl/>
        </w:rPr>
        <w:t>-</w:t>
      </w:r>
      <w:r w:rsidRPr="00626291">
        <w:rPr>
          <w:rFonts w:hint="eastAsia"/>
          <w:rtl/>
        </w:rPr>
        <w:t>קיימא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>.</w:t>
      </w:r>
      <w:r w:rsidR="00D438B6">
        <w:rPr>
          <w:rFonts w:hint="cs"/>
          <w:rtl/>
        </w:rPr>
        <w:t xml:space="preserve"> על אמנה זו, שנוסחה בשנת 1983,</w:t>
      </w:r>
      <w:r w:rsidR="006C6159">
        <w:rPr>
          <w:rFonts w:hint="cs"/>
          <w:rtl/>
        </w:rPr>
        <w:t xml:space="preserve"> חתומות 161 מדינות, אך ישראל אי</w:t>
      </w:r>
      <w:r w:rsidR="00D438B6">
        <w:rPr>
          <w:rFonts w:hint="cs"/>
          <w:rtl/>
        </w:rPr>
        <w:t>נה אחת מהן.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</w:t>
      </w:r>
      <w:r w:rsidRPr="00626291" w:rsidR="002847B9">
        <w:rPr>
          <w:rFonts w:hint="eastAsia"/>
          <w:rtl/>
        </w:rPr>
        <w:t>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נוספת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המגוון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הביולוגי</w:t>
      </w:r>
      <w:r w:rsidRPr="00626291" w:rsidR="002847B9">
        <w:rPr>
          <w:rtl/>
        </w:rPr>
        <w:t>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המחייבת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המדינות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אשררו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אותה</w:t>
      </w:r>
      <w:r w:rsidR="00E050EA">
        <w:rPr>
          <w:rFonts w:hint="cs"/>
          <w:rtl/>
        </w:rPr>
        <w:t>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לשלב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שיקולים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שמירת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המגוון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הביולוגי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ושימוש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</w:t>
      </w:r>
      <w:r w:rsidRPr="00626291">
        <w:rPr>
          <w:rtl/>
        </w:rPr>
        <w:t>-</w:t>
      </w:r>
      <w:r w:rsidRPr="00626291">
        <w:rPr>
          <w:rFonts w:hint="eastAsia"/>
          <w:rtl/>
        </w:rPr>
        <w:t>קיימא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ברכיביו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בתהליך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קבלת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ההחלטות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הלאומי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בנושא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עוד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קבעו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המדינות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אשררו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אמנה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זו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במסגרת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תכנית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אסטרטגית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חדשה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בשנת</w:t>
      </w:r>
      <w:r w:rsidRPr="00626291">
        <w:rPr>
          <w:rtl/>
        </w:rPr>
        <w:t xml:space="preserve"> 2010, </w:t>
      </w:r>
      <w:r w:rsidRPr="00626291">
        <w:rPr>
          <w:rFonts w:hint="eastAsia"/>
          <w:rtl/>
        </w:rPr>
        <w:t>כי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שנת</w:t>
      </w:r>
      <w:r w:rsidRPr="00626291">
        <w:rPr>
          <w:rtl/>
        </w:rPr>
        <w:t xml:space="preserve"> 2020 </w:t>
      </w:r>
      <w:r w:rsidRPr="00626291">
        <w:rPr>
          <w:rFonts w:hint="eastAsia"/>
          <w:rtl/>
        </w:rPr>
        <w:t>כל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מאגרי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ינוהלו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וינוצלו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באופן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</w:t>
      </w:r>
      <w:r w:rsidRPr="00626291">
        <w:rPr>
          <w:rtl/>
        </w:rPr>
        <w:t>-</w:t>
      </w:r>
      <w:r w:rsidRPr="00626291">
        <w:rPr>
          <w:rFonts w:hint="eastAsia"/>
          <w:rtl/>
        </w:rPr>
        <w:t>קיימא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וחוקי</w:t>
      </w:r>
      <w:r w:rsidRPr="00626291">
        <w:rPr>
          <w:rtl/>
        </w:rPr>
        <w:t xml:space="preserve">. על אמנה זו משנת </w:t>
      </w:r>
      <w:r w:rsidR="00D438B6">
        <w:rPr>
          <w:rFonts w:hint="cs"/>
          <w:rtl/>
        </w:rPr>
        <w:t>1992</w:t>
      </w:r>
      <w:r w:rsidRPr="00626291" w:rsidR="00D438B6">
        <w:rPr>
          <w:rtl/>
        </w:rPr>
        <w:t xml:space="preserve"> </w:t>
      </w:r>
      <w:r w:rsidRPr="00626291">
        <w:rPr>
          <w:rtl/>
        </w:rPr>
        <w:t>ישראל</w:t>
      </w:r>
      <w:r w:rsidR="00D438B6">
        <w:rPr>
          <w:rFonts w:hint="cs"/>
          <w:rtl/>
        </w:rPr>
        <w:t xml:space="preserve"> חתומה, ואף אישררה אותה בשנת 1995.</w:t>
      </w:r>
      <w:r w:rsidRPr="00626291">
        <w:rPr>
          <w:rtl/>
        </w:rPr>
        <w:t xml:space="preserve"> </w:t>
      </w:r>
    </w:p>
    <w:p w:rsidRPr="00626291" w:rsidR="00C245DB" w:rsidP="00E050EA" w:rsidRDefault="00C245DB" w14:paraId="7BE6B5C2" w14:textId="79A0459F">
      <w:pPr>
        <w:pStyle w:val="Hesber"/>
        <w:rPr>
          <w:rtl/>
        </w:rPr>
      </w:pPr>
      <w:r w:rsidRPr="00626291">
        <w:rPr>
          <w:rFonts w:hint="eastAsia"/>
          <w:rtl/>
        </w:rPr>
        <w:t>מי</w:t>
      </w:r>
      <w:r w:rsidRPr="00626291">
        <w:rPr>
          <w:rtl/>
        </w:rPr>
        <w:t xml:space="preserve"> שאחראי במדינת ישראל על </w:t>
      </w:r>
      <w:r w:rsidRPr="00626291">
        <w:rPr>
          <w:rFonts w:hint="eastAsia"/>
          <w:rtl/>
        </w:rPr>
        <w:t>נושא</w:t>
      </w:r>
      <w:r w:rsidRPr="00626291">
        <w:rPr>
          <w:rtl/>
        </w:rPr>
        <w:t xml:space="preserve"> </w:t>
      </w:r>
      <w:r w:rsidRPr="00626291" w:rsidR="002847B9">
        <w:rPr>
          <w:rFonts w:hint="eastAsia"/>
          <w:rtl/>
        </w:rPr>
        <w:t>ה</w:t>
      </w:r>
      <w:r w:rsidRPr="00626291">
        <w:rPr>
          <w:rFonts w:hint="eastAsia"/>
          <w:rtl/>
        </w:rPr>
        <w:t>פיקוח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הוא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האגף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הבכיר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ולחקלאות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מים</w:t>
      </w:r>
      <w:r w:rsidRPr="00626291">
        <w:rPr>
          <w:rtl/>
        </w:rPr>
        <w:t xml:space="preserve">  </w:t>
      </w:r>
      <w:r w:rsidR="00E050EA">
        <w:rPr>
          <w:rFonts w:hint="cs"/>
          <w:rtl/>
        </w:rPr>
        <w:t>ב</w:t>
      </w:r>
      <w:r w:rsidRPr="00626291">
        <w:rPr>
          <w:rFonts w:hint="eastAsia"/>
          <w:rtl/>
        </w:rPr>
        <w:t>משרד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החקלאות</w:t>
      </w:r>
      <w:r w:rsidR="00E050EA">
        <w:rPr>
          <w:rFonts w:hint="cs"/>
          <w:rtl/>
        </w:rPr>
        <w:t xml:space="preserve"> ופיתוח הכפר</w:t>
      </w:r>
      <w:r w:rsidRPr="00626291">
        <w:rPr>
          <w:rtl/>
        </w:rPr>
        <w:t xml:space="preserve">, </w:t>
      </w:r>
      <w:r w:rsidR="00E050EA">
        <w:rPr>
          <w:rFonts w:hint="cs"/>
          <w:rtl/>
        </w:rPr>
        <w:t>ה</w:t>
      </w:r>
      <w:r w:rsidRPr="00626291">
        <w:rPr>
          <w:rFonts w:hint="eastAsia"/>
          <w:rtl/>
        </w:rPr>
        <w:t>כפוף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למנכ</w:t>
      </w:r>
      <w:r w:rsidRPr="00626291">
        <w:rPr>
          <w:rtl/>
        </w:rPr>
        <w:t>"ל</w:t>
      </w:r>
      <w:r w:rsidRPr="00626291" w:rsidR="002847B9">
        <w:rPr>
          <w:rtl/>
        </w:rPr>
        <w:t xml:space="preserve"> המשרד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ופועל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מכוח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פקודת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 w:rsidR="002847B9">
        <w:rPr>
          <w:rtl/>
        </w:rPr>
        <w:t xml:space="preserve"> </w:t>
      </w:r>
      <w:r w:rsidRPr="00626291">
        <w:rPr>
          <w:rFonts w:hint="eastAsia"/>
          <w:rtl/>
        </w:rPr>
        <w:t>ותקנות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, 1937, </w:t>
      </w:r>
      <w:r w:rsidRPr="00626291">
        <w:rPr>
          <w:rFonts w:hint="eastAsia"/>
          <w:rtl/>
        </w:rPr>
        <w:t>שנועדו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להסדיר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העיסוק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לשם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יצירת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ממשק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ראוי</w:t>
      </w:r>
      <w:r w:rsidRPr="00626291">
        <w:rPr>
          <w:rtl/>
        </w:rPr>
        <w:t>.</w:t>
      </w:r>
    </w:p>
    <w:p w:rsidRPr="00626291" w:rsidR="00733E25" w:rsidP="00E050EA" w:rsidRDefault="00C245DB" w14:paraId="45F8D617" w14:textId="44DAAD9B">
      <w:pPr>
        <w:pStyle w:val="Hesber"/>
        <w:rPr>
          <w:rtl/>
        </w:rPr>
      </w:pPr>
      <w:r w:rsidRPr="00626291">
        <w:rPr>
          <w:rFonts w:hint="eastAsia"/>
          <w:rtl/>
        </w:rPr>
        <w:t>כידוע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 w:rsidR="002847B9">
        <w:rPr>
          <w:rFonts w:hint="eastAsia"/>
          <w:rtl/>
        </w:rPr>
        <w:t>מהווה</w:t>
      </w:r>
      <w:r w:rsidRPr="00626291" w:rsidR="002847B9">
        <w:rPr>
          <w:rtl/>
        </w:rPr>
        <w:t xml:space="preserve"> </w:t>
      </w:r>
      <w:r w:rsidRPr="00626291">
        <w:rPr>
          <w:rFonts w:hint="eastAsia"/>
          <w:rtl/>
        </w:rPr>
        <w:t>ציד</w:t>
      </w:r>
      <w:r w:rsidRPr="00626291">
        <w:rPr>
          <w:rtl/>
        </w:rPr>
        <w:t xml:space="preserve"> של בעלי חיים ימיים, </w:t>
      </w:r>
      <w:r w:rsidRPr="00626291">
        <w:rPr>
          <w:rFonts w:hint="eastAsia"/>
          <w:rtl/>
        </w:rPr>
        <w:t>לשם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מזון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ספורט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תחביב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ומשמש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גם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כמקור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תעסוקה</w:t>
      </w:r>
      <w:r w:rsidRPr="00626291">
        <w:rPr>
          <w:rtl/>
        </w:rPr>
        <w:t xml:space="preserve">.  </w:t>
      </w:r>
      <w:r w:rsidRPr="00626291">
        <w:rPr>
          <w:rFonts w:hint="eastAsia"/>
          <w:rtl/>
        </w:rPr>
        <w:t>לצערנו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ישנ</w:t>
      </w:r>
      <w:r w:rsidRPr="00626291" w:rsidR="002847B9">
        <w:rPr>
          <w:rFonts w:hint="eastAsia"/>
          <w:rtl/>
        </w:rPr>
        <w:t>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שיטות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גורמות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להרס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מרקם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החיים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התת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ימי</w:t>
      </w:r>
      <w:r w:rsidRPr="00626291">
        <w:rPr>
          <w:rtl/>
        </w:rPr>
        <w:t xml:space="preserve">. אחת מהשיטות </w:t>
      </w:r>
      <w:r w:rsidRPr="00626291">
        <w:rPr>
          <w:rFonts w:hint="eastAsia"/>
          <w:rtl/>
        </w:rPr>
        <w:t>אלו</w:t>
      </w:r>
      <w:r w:rsidRPr="00626291">
        <w:rPr>
          <w:rtl/>
        </w:rPr>
        <w:t xml:space="preserve"> היא דיג </w:t>
      </w:r>
      <w:r w:rsidRPr="00626291">
        <w:rPr>
          <w:rFonts w:hint="eastAsia"/>
          <w:rtl/>
        </w:rPr>
        <w:t>באמצעות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מתקני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נשימה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מלאכותיים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שיטה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נאסרה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בצורה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חלקית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ידי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האגף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בשנת</w:t>
      </w:r>
      <w:r w:rsidRPr="00626291">
        <w:rPr>
          <w:rtl/>
        </w:rPr>
        <w:t xml:space="preserve"> 1998, </w:t>
      </w:r>
      <w:r w:rsidRPr="00626291">
        <w:rPr>
          <w:rFonts w:hint="eastAsia"/>
          <w:rtl/>
        </w:rPr>
        <w:t>ב</w:t>
      </w:r>
      <w:r w:rsidRPr="00626291" w:rsidR="00716FB1">
        <w:rPr>
          <w:rFonts w:hint="eastAsia"/>
          <w:rtl/>
        </w:rPr>
        <w:t>אמצעות</w:t>
      </w:r>
      <w:r w:rsidRPr="00626291" w:rsidR="00716FB1">
        <w:rPr>
          <w:rtl/>
        </w:rPr>
        <w:t xml:space="preserve"> </w:t>
      </w:r>
      <w:r w:rsidRPr="00626291" w:rsidR="00716FB1">
        <w:rPr>
          <w:rFonts w:hint="eastAsia"/>
          <w:rtl/>
        </w:rPr>
        <w:t>תיקון</w:t>
      </w:r>
      <w:r w:rsidRPr="00626291" w:rsidR="00716FB1">
        <w:rPr>
          <w:rtl/>
        </w:rPr>
        <w:t xml:space="preserve"> </w:t>
      </w:r>
      <w:r w:rsidRPr="00626291" w:rsidR="00716FB1">
        <w:rPr>
          <w:rFonts w:hint="eastAsia"/>
          <w:rtl/>
        </w:rPr>
        <w:t>ל</w:t>
      </w:r>
      <w:r w:rsidRPr="00626291">
        <w:rPr>
          <w:rFonts w:hint="eastAsia"/>
          <w:rtl/>
        </w:rPr>
        <w:t>תקנה</w:t>
      </w:r>
      <w:r w:rsidR="006C6159">
        <w:rPr>
          <w:rtl/>
        </w:rPr>
        <w:t xml:space="preserve"> 4 </w:t>
      </w:r>
      <w:r w:rsidR="006C6159">
        <w:rPr>
          <w:rFonts w:hint="cs"/>
          <w:rtl/>
        </w:rPr>
        <w:t>ל</w:t>
      </w:r>
      <w:r w:rsidRPr="00626291" w:rsidR="00716FB1">
        <w:rPr>
          <w:rtl/>
        </w:rPr>
        <w:t xml:space="preserve">תקנות הדיג, 1937. </w:t>
      </w:r>
      <w:r w:rsidRPr="00626291" w:rsidR="00716FB1">
        <w:rPr>
          <w:rFonts w:hint="eastAsia"/>
          <w:rtl/>
        </w:rPr>
        <w:t>בתיקון</w:t>
      </w:r>
      <w:r w:rsidRPr="00626291" w:rsidR="00716FB1">
        <w:rPr>
          <w:rtl/>
        </w:rPr>
        <w:t xml:space="preserve"> </w:t>
      </w:r>
      <w:r w:rsidRPr="00626291" w:rsidR="00716FB1">
        <w:rPr>
          <w:rFonts w:hint="eastAsia"/>
          <w:rtl/>
        </w:rPr>
        <w:t>לתקנה</w:t>
      </w:r>
      <w:r w:rsidRPr="00626291" w:rsidR="00716FB1">
        <w:rPr>
          <w:rtl/>
        </w:rPr>
        <w:t xml:space="preserve"> 4</w:t>
      </w:r>
      <w:r w:rsidRPr="00626291">
        <w:rPr>
          <w:rtl/>
        </w:rPr>
        <w:t xml:space="preserve"> </w:t>
      </w:r>
      <w:r w:rsidRPr="00626291" w:rsidR="00716FB1">
        <w:rPr>
          <w:rFonts w:hint="eastAsia"/>
          <w:rtl/>
        </w:rPr>
        <w:t>נקבע</w:t>
      </w:r>
      <w:r w:rsidRPr="00626291">
        <w:rPr>
          <w:rtl/>
        </w:rPr>
        <w:t xml:space="preserve"> כי יש לאסור צלילה עם רובה תת ימי באמצעות מתקני נשימה מלאכותיים</w:t>
      </w:r>
      <w:r w:rsidRPr="00626291" w:rsidR="00716FB1">
        <w:rPr>
          <w:rtl/>
        </w:rPr>
        <w:t>,</w:t>
      </w:r>
      <w:r w:rsidRPr="00626291">
        <w:rPr>
          <w:rtl/>
        </w:rPr>
        <w:t xml:space="preserve"> מכיוון </w:t>
      </w:r>
      <w:r w:rsidRPr="00626291">
        <w:rPr>
          <w:rFonts w:hint="eastAsia"/>
          <w:rtl/>
        </w:rPr>
        <w:t>שהיא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מאפשרת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לדייגים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להגיע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לבתי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הגידול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ובכך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לפגוע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קשות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בהתפתחות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אוכלוסיית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באזור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מבוצע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. אך הבעייתיות היא </w:t>
      </w:r>
      <w:r w:rsidR="008D32CD">
        <w:rPr>
          <w:rFonts w:hint="cs"/>
          <w:rtl/>
        </w:rPr>
        <w:t>ש</w:t>
      </w:r>
      <w:r w:rsidRPr="00626291">
        <w:rPr>
          <w:rFonts w:hint="eastAsia"/>
          <w:rtl/>
        </w:rPr>
        <w:t>לא</w:t>
      </w:r>
      <w:r w:rsidRPr="00626291">
        <w:rPr>
          <w:rtl/>
        </w:rPr>
        <w:t xml:space="preserve"> </w:t>
      </w:r>
      <w:r w:rsidR="008D32CD">
        <w:rPr>
          <w:rFonts w:hint="cs"/>
          <w:rtl/>
        </w:rPr>
        <w:t>נ</w:t>
      </w:r>
      <w:r w:rsidRPr="00626291" w:rsidR="00716FB1">
        <w:rPr>
          <w:rFonts w:hint="eastAsia"/>
          <w:rtl/>
        </w:rPr>
        <w:t>קבע</w:t>
      </w:r>
      <w:r w:rsidRPr="00626291">
        <w:rPr>
          <w:rtl/>
        </w:rPr>
        <w:t xml:space="preserve"> איסור גורף לגבי דיג על ידי צלילה עם מתקני נשימה מלאכותיים.</w:t>
      </w:r>
    </w:p>
    <w:p w:rsidRPr="00626291" w:rsidR="00C245DB" w:rsidP="00E050EA" w:rsidRDefault="00716FB1" w14:paraId="08922754" w14:textId="12365C02">
      <w:pPr>
        <w:pStyle w:val="Hesber"/>
        <w:rPr>
          <w:rtl/>
        </w:rPr>
      </w:pPr>
      <w:r w:rsidRPr="00626291">
        <w:rPr>
          <w:rFonts w:hint="eastAsia"/>
          <w:rtl/>
        </w:rPr>
        <w:t>זהו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נוסח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פסקה</w:t>
      </w:r>
      <w:r w:rsidRPr="00626291">
        <w:rPr>
          <w:rtl/>
        </w:rPr>
        <w:t xml:space="preserve"> (10) </w:t>
      </w:r>
      <w:r w:rsidRPr="00626291">
        <w:rPr>
          <w:rFonts w:hint="eastAsia"/>
          <w:rtl/>
        </w:rPr>
        <w:t>של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תקנה</w:t>
      </w:r>
      <w:r w:rsidRPr="00626291">
        <w:rPr>
          <w:rtl/>
        </w:rPr>
        <w:t xml:space="preserve"> 4</w:t>
      </w:r>
      <w:r w:rsidRPr="00626291" w:rsidR="00C245DB">
        <w:rPr>
          <w:rtl/>
        </w:rPr>
        <w:t>:</w:t>
      </w:r>
    </w:p>
    <w:p w:rsidRPr="00626291" w:rsidR="00C245DB" w:rsidP="00E050EA" w:rsidRDefault="00C245DB" w14:paraId="69FB7DD5" w14:textId="78860FD5">
      <w:pPr>
        <w:pStyle w:val="Hesber"/>
        <w:rPr>
          <w:rtl/>
        </w:rPr>
      </w:pPr>
      <w:r w:rsidRPr="00626291">
        <w:rPr>
          <w:rtl/>
        </w:rPr>
        <w:t xml:space="preserve">           </w:t>
      </w:r>
      <w:r w:rsidRPr="00626291" w:rsidR="00716FB1">
        <w:rPr>
          <w:rtl/>
        </w:rPr>
        <w:t>"</w:t>
      </w:r>
      <w:r w:rsidRPr="00626291">
        <w:rPr>
          <w:rFonts w:hint="eastAsia"/>
          <w:rtl/>
        </w:rPr>
        <w:t>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ידוג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אדם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כנרת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ובמפרץ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באמצעות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רובה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תת</w:t>
      </w:r>
      <w:r w:rsidRPr="00626291">
        <w:rPr>
          <w:rtl/>
        </w:rPr>
        <w:t>-</w:t>
      </w:r>
      <w:r w:rsidRPr="00626291">
        <w:rPr>
          <w:rFonts w:hint="eastAsia"/>
          <w:rtl/>
        </w:rPr>
        <w:t>ימי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ובכל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מקום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אחר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ידוג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אדם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ברובה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תת</w:t>
      </w:r>
      <w:r w:rsidRPr="00626291">
        <w:rPr>
          <w:rtl/>
        </w:rPr>
        <w:t>-</w:t>
      </w:r>
      <w:r w:rsidRPr="00626291">
        <w:rPr>
          <w:rFonts w:hint="eastAsia"/>
          <w:rtl/>
        </w:rPr>
        <w:t>ימי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כאשר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הוא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משתמש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במתקני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נשימה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מלאכותיים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לצלילה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אלא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ברשות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מאת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פקיד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הראשי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ומטעמים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מיוחדים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שיירשמו</w:t>
      </w:r>
      <w:r w:rsidRPr="00626291" w:rsidR="00716FB1">
        <w:rPr>
          <w:rtl/>
        </w:rPr>
        <w:t>".</w:t>
      </w:r>
    </w:p>
    <w:p w:rsidRPr="00626291" w:rsidR="00C245DB" w:rsidP="00E050EA" w:rsidRDefault="00C245DB" w14:paraId="4599BD67" w14:textId="59CE33BC">
      <w:pPr>
        <w:pStyle w:val="Hesber"/>
        <w:rPr>
          <w:rtl/>
        </w:rPr>
      </w:pPr>
      <w:r w:rsidRPr="00626291">
        <w:rPr>
          <w:rFonts w:hint="eastAsia"/>
          <w:rtl/>
        </w:rPr>
        <w:t>העונש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המרבי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לעבירות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מסוג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זה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לאדם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עבר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פלילי</w:t>
      </w:r>
      <w:r w:rsidRPr="00626291">
        <w:rPr>
          <w:rtl/>
        </w:rPr>
        <w:t xml:space="preserve">, </w:t>
      </w:r>
      <w:r w:rsidR="006C6159">
        <w:rPr>
          <w:rFonts w:hint="eastAsia"/>
          <w:rtl/>
        </w:rPr>
        <w:t>ה</w:t>
      </w:r>
      <w:r w:rsidRPr="00626291">
        <w:rPr>
          <w:rFonts w:hint="eastAsia"/>
          <w:rtl/>
        </w:rPr>
        <w:t>ו</w:t>
      </w:r>
      <w:r w:rsidR="006C6159">
        <w:rPr>
          <w:rFonts w:hint="cs"/>
          <w:rtl/>
        </w:rPr>
        <w:t>א</w:t>
      </w:r>
      <w:r w:rsidRPr="00626291">
        <w:rPr>
          <w:rtl/>
        </w:rPr>
        <w:t xml:space="preserve"> 3 </w:t>
      </w:r>
      <w:r w:rsidRPr="00626291">
        <w:rPr>
          <w:rFonts w:hint="eastAsia"/>
          <w:rtl/>
        </w:rPr>
        <w:t>חודשי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מאסר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בפועל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או</w:t>
      </w:r>
      <w:r w:rsidRPr="00626291">
        <w:rPr>
          <w:rtl/>
        </w:rPr>
        <w:t xml:space="preserve"> 12,900 </w:t>
      </w:r>
      <w:r w:rsidRPr="00626291" w:rsidR="00926AEF">
        <w:rPr>
          <w:rFonts w:hint="eastAsia"/>
          <w:rtl/>
        </w:rPr>
        <w:t>שקלים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חדשים</w:t>
      </w:r>
      <w:r w:rsidRPr="00626291" w:rsidR="00926AEF">
        <w:rPr>
          <w:rtl/>
        </w:rPr>
        <w:t>.</w:t>
      </w:r>
      <w:r w:rsidRPr="00626291">
        <w:rPr>
          <w:rtl/>
        </w:rPr>
        <w:t xml:space="preserve"> </w:t>
      </w:r>
    </w:p>
    <w:p w:rsidRPr="00626291" w:rsidR="00C245DB" w:rsidP="00E050EA" w:rsidRDefault="00C245DB" w14:paraId="4F97297A" w14:textId="4285E9C8">
      <w:pPr>
        <w:pStyle w:val="Hesber"/>
        <w:rPr>
          <w:rtl/>
        </w:rPr>
      </w:pPr>
      <w:r w:rsidRPr="00626291">
        <w:rPr>
          <w:rFonts w:hint="eastAsia"/>
          <w:rtl/>
        </w:rPr>
        <w:t>מאז</w:t>
      </w:r>
      <w:r w:rsidRPr="00626291">
        <w:rPr>
          <w:rtl/>
        </w:rPr>
        <w:t xml:space="preserve"> </w:t>
      </w:r>
      <w:r w:rsidR="008D32CD">
        <w:rPr>
          <w:rFonts w:hint="cs"/>
          <w:rtl/>
        </w:rPr>
        <w:t>ה</w:t>
      </w:r>
      <w:r w:rsidR="008D32CD">
        <w:rPr>
          <w:rFonts w:hint="eastAsia"/>
          <w:rtl/>
        </w:rPr>
        <w:t>תיקון</w:t>
      </w:r>
      <w:r w:rsidR="008D32CD">
        <w:rPr>
          <w:rtl/>
        </w:rPr>
        <w:t xml:space="preserve"> </w:t>
      </w:r>
      <w:r w:rsidRPr="00626291" w:rsidR="00926AEF">
        <w:rPr>
          <w:rFonts w:hint="eastAsia"/>
          <w:rtl/>
        </w:rPr>
        <w:t>וקביעת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האיסור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נתפסו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צוללים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רבים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שדגו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באמצעות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רובה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תת</w:t>
      </w:r>
      <w:r w:rsidRPr="00626291">
        <w:rPr>
          <w:rtl/>
        </w:rPr>
        <w:t>-</w:t>
      </w:r>
      <w:r w:rsidRPr="00626291">
        <w:rPr>
          <w:rFonts w:hint="eastAsia"/>
          <w:rtl/>
        </w:rPr>
        <w:t>מימי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ומיכלי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רוב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הצוללים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שנתפסו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דייגים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חובבים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שאינם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מחזיקים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ברישיונות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אישיים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ואשר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יצאו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לביצוע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חוקי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בניגוד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לפקודת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היקף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הפעילות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העבריינית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בארץ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בתחום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זה</w:t>
      </w:r>
      <w:r w:rsidRPr="00626291">
        <w:rPr>
          <w:rtl/>
        </w:rPr>
        <w:t xml:space="preserve"> </w:t>
      </w:r>
      <w:r w:rsidR="006C6159">
        <w:rPr>
          <w:rFonts w:hint="eastAsia"/>
          <w:rtl/>
        </w:rPr>
        <w:t>ה</w:t>
      </w:r>
      <w:r w:rsidRPr="00626291">
        <w:rPr>
          <w:rFonts w:hint="eastAsia"/>
          <w:rtl/>
        </w:rPr>
        <w:t>ו</w:t>
      </w:r>
      <w:r w:rsidR="006C6159">
        <w:rPr>
          <w:rFonts w:hint="cs"/>
          <w:rtl/>
        </w:rPr>
        <w:t>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גבוה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מאוד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ונאמד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במאות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צוללים</w:t>
      </w:r>
      <w:r w:rsidRPr="00626291">
        <w:rPr>
          <w:rtl/>
        </w:rPr>
        <w:t xml:space="preserve">. </w:t>
      </w:r>
      <w:r w:rsidRPr="00626291">
        <w:rPr>
          <w:rFonts w:hint="eastAsia"/>
          <w:rtl/>
        </w:rPr>
        <w:t>העבריינים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פועלים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בשלושה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אופנים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עיקריים</w:t>
      </w:r>
      <w:r w:rsidRPr="00626291">
        <w:rPr>
          <w:rtl/>
        </w:rPr>
        <w:t xml:space="preserve">: </w:t>
      </w:r>
      <w:r w:rsidRPr="00626291">
        <w:rPr>
          <w:rFonts w:hint="eastAsia"/>
          <w:rtl/>
        </w:rPr>
        <w:t>ביצוע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בסמוך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לחוף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הפלגה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בסירה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פרטית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לאתר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וביצוע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באזור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זה</w:t>
      </w:r>
      <w:r w:rsidRPr="00626291">
        <w:rPr>
          <w:rtl/>
        </w:rPr>
        <w:t xml:space="preserve"> </w:t>
      </w:r>
      <w:r w:rsidR="008D32CD">
        <w:rPr>
          <w:rFonts w:hint="cs"/>
          <w:rtl/>
        </w:rPr>
        <w:t>ו</w:t>
      </w:r>
      <w:r w:rsidRPr="00626291">
        <w:rPr>
          <w:rFonts w:hint="eastAsia"/>
          <w:rtl/>
        </w:rPr>
        <w:t>הגעה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לאתרי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באמצעות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מועדוני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וביצוע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>.</w:t>
      </w:r>
    </w:p>
    <w:p w:rsidRPr="00626291" w:rsidR="00C245DB" w:rsidP="00E050EA" w:rsidRDefault="00C245DB" w14:paraId="7185B489" w14:textId="3D958A49">
      <w:pPr>
        <w:pStyle w:val="Hesber"/>
        <w:ind w:firstLine="0"/>
        <w:rPr>
          <w:rtl/>
        </w:rPr>
      </w:pPr>
      <w:r w:rsidRPr="00626291">
        <w:rPr>
          <w:rFonts w:hint="eastAsia"/>
          <w:rtl/>
        </w:rPr>
        <w:t>למרות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הפגיעה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החמורה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במצולות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הים</w:t>
      </w:r>
      <w:r w:rsidRPr="00626291" w:rsidR="00926AEF">
        <w:rPr>
          <w:rtl/>
        </w:rPr>
        <w:t>,</w:t>
      </w:r>
      <w:r w:rsidRPr="00626291">
        <w:rPr>
          <w:rtl/>
        </w:rPr>
        <w:t xml:space="preserve"> שנוצרת </w:t>
      </w:r>
      <w:r w:rsidRPr="00626291" w:rsidR="00926AEF">
        <w:rPr>
          <w:rFonts w:hint="eastAsia"/>
          <w:rtl/>
        </w:rPr>
        <w:t>בשל</w:t>
      </w:r>
      <w:r w:rsidRPr="00626291">
        <w:rPr>
          <w:rtl/>
        </w:rPr>
        <w:t xml:space="preserve"> דיג על ידי צלילה עם </w:t>
      </w:r>
      <w:r w:rsidRPr="00626291" w:rsidR="00926AEF">
        <w:rPr>
          <w:rFonts w:hint="eastAsia"/>
          <w:rtl/>
        </w:rPr>
        <w:t>מתקני</w:t>
      </w:r>
      <w:r w:rsidRPr="00626291">
        <w:rPr>
          <w:rtl/>
        </w:rPr>
        <w:t xml:space="preserve"> נשימה מלאכותיים, לפקיד </w:t>
      </w:r>
      <w:r w:rsidRPr="00626291">
        <w:rPr>
          <w:rFonts w:hint="eastAsia"/>
          <w:rtl/>
        </w:rPr>
        <w:t>הדיג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הראשי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עדיין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עומדת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הסמכות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להעניק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רישיון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מתקני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נשימה</w:t>
      </w:r>
      <w:r w:rsidR="008D32CD">
        <w:rPr>
          <w:rFonts w:hint="cs"/>
          <w:rtl/>
        </w:rPr>
        <w:t xml:space="preserve"> מלאכותיים לצלילה,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מטעמים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מיוחדים</w:t>
      </w:r>
      <w:r w:rsidRPr="00626291">
        <w:rPr>
          <w:rtl/>
        </w:rPr>
        <w:t xml:space="preserve"> </w:t>
      </w:r>
      <w:r w:rsidR="008D32CD">
        <w:rPr>
          <w:rFonts w:hint="cs"/>
          <w:rtl/>
        </w:rPr>
        <w:t>ו</w:t>
      </w:r>
      <w:r w:rsidRPr="00626291">
        <w:rPr>
          <w:rFonts w:hint="eastAsia"/>
          <w:rtl/>
        </w:rPr>
        <w:t>בהתאם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לשיקול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דעתו</w:t>
      </w:r>
      <w:r w:rsidR="008D32CD">
        <w:rPr>
          <w:rFonts w:hint="cs"/>
          <w:rtl/>
        </w:rPr>
        <w:t>,</w:t>
      </w:r>
      <w:r w:rsidRPr="00626291">
        <w:rPr>
          <w:rtl/>
        </w:rPr>
        <w:t xml:space="preserve"> ורישיונות לדיג בצלילה עם </w:t>
      </w:r>
      <w:r w:rsidRPr="00626291" w:rsidR="00926AEF">
        <w:rPr>
          <w:rFonts w:hint="eastAsia"/>
          <w:rtl/>
        </w:rPr>
        <w:t>מתקני</w:t>
      </w:r>
      <w:r w:rsidRPr="00626291" w:rsidR="00926AEF">
        <w:rPr>
          <w:rtl/>
        </w:rPr>
        <w:t xml:space="preserve"> נשימה מלאכותיים </w:t>
      </w:r>
      <w:r w:rsidRPr="00626291" w:rsidR="00926AEF">
        <w:rPr>
          <w:rFonts w:hint="eastAsia"/>
          <w:rtl/>
        </w:rPr>
        <w:t>לצלילה</w:t>
      </w:r>
      <w:r w:rsidRPr="00626291" w:rsidR="00926AEF">
        <w:rPr>
          <w:rtl/>
        </w:rPr>
        <w:t xml:space="preserve"> </w:t>
      </w:r>
      <w:r w:rsidRPr="00626291">
        <w:rPr>
          <w:rFonts w:hint="eastAsia"/>
          <w:rtl/>
        </w:rPr>
        <w:t>עדיין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ניתנים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מדי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שנה</w:t>
      </w:r>
      <w:r w:rsidRPr="00626291" w:rsidR="00926AEF">
        <w:rPr>
          <w:rtl/>
        </w:rPr>
        <w:t xml:space="preserve"> (ההתאחדות הישראלית לצלילה, גליון מס' 45, 2010)</w:t>
      </w:r>
      <w:r w:rsidRPr="00626291">
        <w:rPr>
          <w:rtl/>
        </w:rPr>
        <w:t xml:space="preserve">. </w:t>
      </w:r>
    </w:p>
    <w:p w:rsidRPr="00626291" w:rsidR="00C245DB" w:rsidP="00E050EA" w:rsidRDefault="00C245DB" w14:paraId="6A5E14A9" w14:textId="7ED34EB4">
      <w:pPr>
        <w:pStyle w:val="Hesber"/>
        <w:rPr>
          <w:rtl/>
        </w:rPr>
      </w:pPr>
      <w:r w:rsidRPr="00626291">
        <w:rPr>
          <w:rFonts w:hint="eastAsia"/>
          <w:rtl/>
        </w:rPr>
        <w:t>לצערנו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עד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היום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לא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נחקק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חוק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האוסר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באופן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גורף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דיג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על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ידי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צלילה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עם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מתקני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נשימה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מלאכותיים</w:t>
      </w:r>
      <w:r w:rsidRPr="00626291" w:rsidR="00926AEF">
        <w:rPr>
          <w:rtl/>
        </w:rPr>
        <w:t>.</w:t>
      </w:r>
      <w:r w:rsidRPr="00626291">
        <w:rPr>
          <w:rtl/>
        </w:rPr>
        <w:t xml:space="preserve"> </w:t>
      </w:r>
      <w:r w:rsidRPr="00626291">
        <w:rPr>
          <w:rtl/>
        </w:rPr>
        <w:lastRenderedPageBreak/>
        <w:t>שיטת דיג זו מאפשרת דיג בלתי מבוקר, בעיקר של מינים בסכנת הכחדה כמו דגי דקר (לוקוס) ומינים מוגנים אחרים</w:t>
      </w:r>
      <w:r w:rsidRPr="00626291" w:rsidR="00926AEF">
        <w:rPr>
          <w:rtl/>
        </w:rPr>
        <w:t>,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כ</w:t>
      </w:r>
      <w:r w:rsidRPr="00626291" w:rsidR="00926AEF">
        <w:rPr>
          <w:rFonts w:hint="eastAsia"/>
          <w:rtl/>
        </w:rPr>
        <w:t>גון</w:t>
      </w:r>
      <w:r w:rsidRPr="00626291">
        <w:rPr>
          <w:rtl/>
        </w:rPr>
        <w:t xml:space="preserve"> כפן גושמני</w:t>
      </w:r>
      <w:r w:rsidRPr="00626291" w:rsidR="00926AEF">
        <w:rPr>
          <w:rtl/>
        </w:rPr>
        <w:t>,</w:t>
      </w:r>
      <w:r w:rsidRPr="00626291">
        <w:rPr>
          <w:rtl/>
        </w:rPr>
        <w:t xml:space="preserve"> במקומות המסתור שלהם, דבר היוצר נזק אקולוגי ופוגע באופן אנוש </w:t>
      </w:r>
      <w:r w:rsidRPr="00626291">
        <w:rPr>
          <w:rFonts w:hint="eastAsia"/>
          <w:rtl/>
        </w:rPr>
        <w:t>במינים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מוגנים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שוניות</w:t>
      </w:r>
      <w:r w:rsidRPr="00626291">
        <w:rPr>
          <w:rtl/>
        </w:rPr>
        <w:t xml:space="preserve">, </w:t>
      </w:r>
      <w:r w:rsidRPr="00626291">
        <w:rPr>
          <w:rFonts w:hint="eastAsia"/>
          <w:rtl/>
        </w:rPr>
        <w:t>אלמוגים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ודגים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נדירים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שנמצאים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במצולות</w:t>
      </w:r>
      <w:r w:rsidRPr="00626291">
        <w:rPr>
          <w:rtl/>
        </w:rPr>
        <w:t xml:space="preserve"> </w:t>
      </w:r>
      <w:r w:rsidRPr="00626291">
        <w:rPr>
          <w:rFonts w:hint="eastAsia"/>
          <w:rtl/>
        </w:rPr>
        <w:t>הים</w:t>
      </w:r>
      <w:r w:rsidRPr="00626291" w:rsidR="00926AEF">
        <w:rPr>
          <w:rtl/>
        </w:rPr>
        <w:t xml:space="preserve"> (נייר מדיניות בנושא התמודדות עם הצטמצמותו של שלל הדיג במים הטריטוריאליים של מדינת ישראל בים התיכון, </w:t>
      </w:r>
      <w:r w:rsidRPr="00626291" w:rsidR="00926AEF">
        <w:rPr>
          <w:rFonts w:hint="eastAsia"/>
          <w:rtl/>
        </w:rPr>
        <w:t>פרופ</w:t>
      </w:r>
      <w:r w:rsidRPr="00626291" w:rsidR="00926AEF">
        <w:rPr>
          <w:rtl/>
        </w:rPr>
        <w:t xml:space="preserve">' </w:t>
      </w:r>
      <w:r w:rsidRPr="00626291" w:rsidR="00926AEF">
        <w:rPr>
          <w:rFonts w:hint="eastAsia"/>
          <w:rtl/>
        </w:rPr>
        <w:t>מומי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כהן</w:t>
      </w:r>
      <w:r w:rsidRPr="00626291" w:rsidR="00926AEF">
        <w:rPr>
          <w:rtl/>
        </w:rPr>
        <w:t xml:space="preserve">, </w:t>
      </w:r>
      <w:r w:rsidRPr="00626291" w:rsidR="00926AEF">
        <w:rPr>
          <w:rFonts w:hint="eastAsia"/>
          <w:rtl/>
        </w:rPr>
        <w:t>האוניברסיטה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העברית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בירושלים</w:t>
      </w:r>
      <w:r w:rsidRPr="00626291" w:rsidR="00926AEF">
        <w:rPr>
          <w:rtl/>
        </w:rPr>
        <w:t>)</w:t>
      </w:r>
      <w:r w:rsidRPr="00626291">
        <w:rPr>
          <w:rtl/>
        </w:rPr>
        <w:t xml:space="preserve">. </w:t>
      </w:r>
      <w:r w:rsidRPr="00626291" w:rsidR="00926AEF">
        <w:rPr>
          <w:rFonts w:hint="eastAsia"/>
          <w:rtl/>
        </w:rPr>
        <w:t>לפיכך</w:t>
      </w:r>
      <w:r w:rsidRPr="00626291" w:rsidR="00926AEF">
        <w:rPr>
          <w:rtl/>
        </w:rPr>
        <w:t xml:space="preserve"> </w:t>
      </w:r>
      <w:r w:rsidRPr="00626291" w:rsidR="00926AEF">
        <w:rPr>
          <w:rFonts w:hint="eastAsia"/>
          <w:rtl/>
        </w:rPr>
        <w:t>מוצע</w:t>
      </w:r>
      <w:r w:rsidRPr="00626291">
        <w:rPr>
          <w:rtl/>
        </w:rPr>
        <w:t xml:space="preserve"> לת</w:t>
      </w:r>
      <w:r w:rsidRPr="00626291">
        <w:rPr>
          <w:rFonts w:hint="eastAsia"/>
          <w:rtl/>
        </w:rPr>
        <w:t>קן</w:t>
      </w:r>
      <w:r w:rsidRPr="00626291">
        <w:rPr>
          <w:rtl/>
        </w:rPr>
        <w:t xml:space="preserve"> </w:t>
      </w:r>
      <w:r w:rsidRPr="00626291" w:rsidR="00926AEF">
        <w:rPr>
          <w:rFonts w:hint="eastAsia"/>
          <w:rtl/>
        </w:rPr>
        <w:t>את</w:t>
      </w:r>
      <w:r w:rsidRPr="00626291" w:rsidR="00926AEF">
        <w:rPr>
          <w:rtl/>
        </w:rPr>
        <w:t xml:space="preserve"> </w:t>
      </w:r>
      <w:r w:rsidR="008D32CD">
        <w:rPr>
          <w:rFonts w:hint="cs"/>
          <w:rtl/>
        </w:rPr>
        <w:t>פקודת הדיג</w:t>
      </w:r>
      <w:r w:rsidRPr="00626291">
        <w:rPr>
          <w:rtl/>
        </w:rPr>
        <w:t xml:space="preserve"> ו</w:t>
      </w:r>
      <w:r w:rsidRPr="00626291" w:rsidR="00926AEF">
        <w:rPr>
          <w:rFonts w:hint="eastAsia"/>
          <w:rtl/>
        </w:rPr>
        <w:t>לקבוע</w:t>
      </w:r>
      <w:r w:rsidRPr="00626291">
        <w:rPr>
          <w:rtl/>
        </w:rPr>
        <w:t xml:space="preserve"> איסור גורף לגבי דיג על ידי צלילה עם מתקני נשימה מלאכותיים. </w:t>
      </w:r>
    </w:p>
    <w:p w:rsidRPr="00626291" w:rsidR="00C245DB" w:rsidP="006C6159" w:rsidRDefault="00926AEF" w14:paraId="364B974C" w14:textId="1CB35C6A">
      <w:pPr>
        <w:pStyle w:val="Hesber"/>
        <w:rPr>
          <w:rtl/>
        </w:rPr>
      </w:pPr>
      <w:r w:rsidRPr="00626291">
        <w:rPr>
          <w:rtl/>
        </w:rPr>
        <w:t>הצעת חוק</w:t>
      </w:r>
      <w:r w:rsidRPr="00626291" w:rsidR="00C245DB">
        <w:rPr>
          <w:rtl/>
        </w:rPr>
        <w:t xml:space="preserve"> </w:t>
      </w:r>
      <w:r w:rsidR="006C6159">
        <w:rPr>
          <w:rFonts w:hint="cs"/>
          <w:rtl/>
        </w:rPr>
        <w:t xml:space="preserve">בנושא דומה הונחה </w:t>
      </w:r>
      <w:r w:rsidRPr="00626291" w:rsidR="00C245DB">
        <w:rPr>
          <w:rtl/>
        </w:rPr>
        <w:t>על שולחן הכנסת ה</w:t>
      </w:r>
      <w:r w:rsidRPr="00626291">
        <w:rPr>
          <w:rFonts w:hint="eastAsia"/>
          <w:rtl/>
        </w:rPr>
        <w:t>עשרים</w:t>
      </w:r>
      <w:r w:rsidRPr="00626291" w:rsidR="00C245DB">
        <w:rPr>
          <w:rtl/>
        </w:rPr>
        <w:t xml:space="preserve"> על ידי חבר הכנסת משה גפני וקבוצת חברי </w:t>
      </w:r>
      <w:r w:rsidR="006C6159">
        <w:rPr>
          <w:rFonts w:hint="cs"/>
          <w:rtl/>
        </w:rPr>
        <w:t>ה</w:t>
      </w:r>
      <w:bookmarkStart w:name="_GoBack" w:id="8"/>
      <w:bookmarkEnd w:id="8"/>
      <w:r w:rsidRPr="00626291" w:rsidR="00C245DB">
        <w:rPr>
          <w:rtl/>
        </w:rPr>
        <w:t xml:space="preserve">כנסת </w:t>
      </w:r>
      <w:r w:rsidRPr="00626291">
        <w:rPr>
          <w:rtl/>
        </w:rPr>
        <w:t>(</w:t>
      </w:r>
      <w:r w:rsidRPr="00626291" w:rsidR="00C245DB">
        <w:rPr>
          <w:rFonts w:hint="eastAsia"/>
          <w:rtl/>
        </w:rPr>
        <w:t>פ</w:t>
      </w:r>
      <w:r w:rsidRPr="00626291" w:rsidR="00C245DB">
        <w:rPr>
          <w:rtl/>
        </w:rPr>
        <w:t>/1902/20</w:t>
      </w:r>
      <w:r w:rsidRPr="00626291">
        <w:rPr>
          <w:rtl/>
        </w:rPr>
        <w:t>)</w:t>
      </w:r>
      <w:r w:rsidRPr="00626291" w:rsidR="00C245DB">
        <w:rPr>
          <w:rtl/>
        </w:rPr>
        <w:t xml:space="preserve">. </w:t>
      </w:r>
    </w:p>
    <w:p w:rsidR="00C245DB" w:rsidP="00C245DB" w:rsidRDefault="00C245DB" w14:paraId="0CF81AC6" w14:textId="77777777">
      <w:pPr>
        <w:pStyle w:val="Hesber"/>
        <w:rPr>
          <w:rtl/>
        </w:rPr>
      </w:pPr>
    </w:p>
    <w:p w:rsidR="006C6159" w:rsidP="00C245DB" w:rsidRDefault="006C6159" w14:paraId="04F56E0E" w14:textId="77777777">
      <w:pPr>
        <w:pStyle w:val="Hesber"/>
      </w:pPr>
    </w:p>
    <w:p w:rsidRPr="00D73212" w:rsidR="006C6159" w:rsidP="006C6159" w:rsidRDefault="006C6159" w14:paraId="39164A4D" w14:textId="77777777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:rsidRPr="00D73212" w:rsidR="006C6159" w:rsidP="006C6159" w:rsidRDefault="006C6159" w14:paraId="272D3FD2" w14:textId="7777777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:rsidRPr="00D73212" w:rsidR="006C6159" w:rsidP="006C6159" w:rsidRDefault="006C6159" w14:paraId="0DF61895" w14:textId="7777777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:rsidRPr="00317312" w:rsidR="006C6159" w:rsidP="006C6159" w:rsidRDefault="006C6159" w14:paraId="3519D5EF" w14:textId="77777777">
      <w:pPr>
        <w:pStyle w:val="Hesber"/>
      </w:pPr>
      <w:r>
        <w:rPr>
          <w:rFonts w:hint="cs"/>
          <w:color w:val="auto"/>
          <w:rtl/>
          <w:lang w:eastAsia="en-US"/>
        </w:rPr>
        <w:t>כ"ז באדר א'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7.3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p w:rsidRPr="006C6159" w:rsidR="00C245DB" w:rsidP="00C245DB" w:rsidRDefault="00C245DB" w14:paraId="2527E171" w14:textId="77777777">
      <w:pPr>
        <w:pStyle w:val="Hesber"/>
        <w:rPr>
          <w:sz w:val="26"/>
          <w:rtl/>
        </w:rPr>
      </w:pPr>
    </w:p>
    <w:p w:rsidR="00E13C27" w:rsidP="00E13C27" w:rsidRDefault="00E13C27" w14:paraId="7F6961CB" w14:textId="77777777">
      <w:pPr>
        <w:pStyle w:val="Hesber"/>
        <w:rPr>
          <w:rtl/>
        </w:rPr>
      </w:pP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6C6159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14A2BFA" w14:textId="4973731C" w:rsidR="00555728" w:rsidRDefault="00555728" w:rsidP="006C6159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ע"ר </w:t>
      </w:r>
      <w:r w:rsidR="006C6159">
        <w:rPr>
          <w:rFonts w:hint="cs"/>
          <w:rtl/>
        </w:rPr>
        <w:t>1937</w:t>
      </w:r>
      <w:r>
        <w:rPr>
          <w:rFonts w:hint="cs"/>
          <w:rtl/>
        </w:rPr>
        <w:t>, תוס' 1, עמ' (ע) 137, (א) 157.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847B9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20814"/>
    <w:rsid w:val="00553C9D"/>
    <w:rsid w:val="00555728"/>
    <w:rsid w:val="00562A66"/>
    <w:rsid w:val="005B064E"/>
    <w:rsid w:val="005D51AE"/>
    <w:rsid w:val="00626291"/>
    <w:rsid w:val="0062674B"/>
    <w:rsid w:val="006363B2"/>
    <w:rsid w:val="00644940"/>
    <w:rsid w:val="006818A9"/>
    <w:rsid w:val="006A2D81"/>
    <w:rsid w:val="006C1D0D"/>
    <w:rsid w:val="006C6159"/>
    <w:rsid w:val="0070601E"/>
    <w:rsid w:val="00712C72"/>
    <w:rsid w:val="00716FB1"/>
    <w:rsid w:val="00733E25"/>
    <w:rsid w:val="00735FE9"/>
    <w:rsid w:val="00763CAA"/>
    <w:rsid w:val="00765F66"/>
    <w:rsid w:val="0078664F"/>
    <w:rsid w:val="007C3FA6"/>
    <w:rsid w:val="007C6181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D32CD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26AEF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28CD"/>
    <w:rsid w:val="00B35784"/>
    <w:rsid w:val="00B733A7"/>
    <w:rsid w:val="00B75C91"/>
    <w:rsid w:val="00B975AD"/>
    <w:rsid w:val="00BA45C7"/>
    <w:rsid w:val="00BC45FB"/>
    <w:rsid w:val="00BF148D"/>
    <w:rsid w:val="00C23B1A"/>
    <w:rsid w:val="00C245DB"/>
    <w:rsid w:val="00C310EB"/>
    <w:rsid w:val="00C9176A"/>
    <w:rsid w:val="00CF1AA2"/>
    <w:rsid w:val="00D17774"/>
    <w:rsid w:val="00D438B6"/>
    <w:rsid w:val="00D63620"/>
    <w:rsid w:val="00D8410D"/>
    <w:rsid w:val="00D867D7"/>
    <w:rsid w:val="00DB7060"/>
    <w:rsid w:val="00DE3153"/>
    <w:rsid w:val="00E050EA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C0AC7908-DD7A-4048-828A-1F5164C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locked/>
    <w:rsid w:val="00C245DB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6AFEB-15C1-489A-A139-88884F44D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21647-2929-4EE4-B07A-DB27EA4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978</Words>
  <Characters>4307</Characters>
  <Application>Microsoft Office Word</Application>
  <DocSecurity>0</DocSecurity>
  <Lines>205</Lines>
  <Paragraphs>165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11</cp:revision>
  <cp:lastPrinted>2016-03-03T12:29:00Z</cp:lastPrinted>
  <dcterms:created xsi:type="dcterms:W3CDTF">2015-04-20T09:58:00Z</dcterms:created>
  <dcterms:modified xsi:type="dcterms:W3CDTF">2016-03-03T12:29:00Z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576123</vt:r8>
  </property>
</Properties>
</file>