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CDD54" w14:textId="77777777"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bookmarkStart w:id="0" w:name="_GoBack"/>
      <w:bookmarkEnd w:id="0"/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DD55" w14:textId="77777777"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14:paraId="4B0CDD56" w14:textId="77777777"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14:paraId="4B0CDD57" w14:textId="77777777" w:rsidR="00952F74" w:rsidRDefault="00952F74" w:rsidP="00952F74">
      <w:pPr>
        <w:rPr>
          <w:rFonts w:ascii="Tahoma" w:hAnsi="Tahoma" w:cs="David"/>
          <w:rtl/>
        </w:rPr>
      </w:pPr>
    </w:p>
    <w:p w14:paraId="4B0CDD58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ז' בסיוון התשע"ו</w:t>
      </w:r>
      <w:bookmarkEnd w:id="1"/>
    </w:p>
    <w:p w14:paraId="4B0CDD59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2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13 ביוני, 2016</w:t>
      </w:r>
      <w:bookmarkEnd w:id="2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14:paraId="4B0CDD5A" w14:textId="77777777"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3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3869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14:paraId="4B0CDD5B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C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14:paraId="4B0CDD5D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E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4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4"/>
    </w:p>
    <w:p w14:paraId="4B0CDD5F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0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5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14:paraId="4B0CDD61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2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3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6" w:name="AGN_Type"/>
      <w:r>
        <w:rPr>
          <w:rFonts w:ascii="Tahoma" w:hAnsi="Tahoma" w:cs="David" w:hint="cs"/>
          <w:sz w:val="24"/>
          <w:szCs w:val="24"/>
          <w:rtl/>
        </w:rPr>
        <w:t>דיון מהיר</w:t>
      </w:r>
      <w:bookmarkEnd w:id="6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14:paraId="4B0CDD64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7" w:name="AGN_Subject"/>
      <w:r>
        <w:rPr>
          <w:rFonts w:ascii="Tahoma" w:hAnsi="Tahoma" w:cs="David" w:hint="cs"/>
          <w:sz w:val="24"/>
          <w:szCs w:val="24"/>
          <w:u w:val="single"/>
          <w:rtl/>
        </w:rPr>
        <w:t>זיהום האויר בישראל</w:t>
      </w:r>
      <w:bookmarkEnd w:id="7"/>
    </w:p>
    <w:p w14:paraId="4B0CDD65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14:paraId="4B0CDD66" w14:textId="77777777"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14:paraId="4B0CDD67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14:paraId="4B0CDD68" w14:textId="77777777"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8" w:name="AGN_Description"/>
      <w:r>
        <w:rPr>
          <w:rFonts w:ascii="Tahoma" w:hAnsi="Tahoma" w:cs="David" w:hint="cs"/>
          <w:sz w:val="24"/>
          <w:szCs w:val="24"/>
          <w:rtl/>
        </w:rPr>
        <w:t xml:space="preserve">זיהום האוויר בישראל הוא מהגבוהים במדינות המערב כאשר המקור העיקרי לו במרכזי הערים הוא תחבורה. </w:t>
      </w:r>
      <w:r>
        <w:br/>
      </w:r>
      <w:r>
        <w:rPr>
          <w:rFonts w:ascii="Tahoma" w:hAnsi="Tahoma" w:cs="David" w:hint="cs"/>
          <w:sz w:val="24"/>
          <w:szCs w:val="24"/>
          <w:rtl/>
        </w:rPr>
        <w:t xml:space="preserve">דו"ח שהוכן ע"י המשרד להגנת הסביבה קובע כי כלי הרכב המזהם ביותר הוא אוטובוסים, </w:t>
      </w:r>
      <w:r>
        <w:br/>
      </w:r>
      <w:r>
        <w:rPr>
          <w:rFonts w:ascii="Tahoma" w:hAnsi="Tahoma" w:cs="David" w:hint="cs"/>
          <w:sz w:val="24"/>
          <w:szCs w:val="24"/>
          <w:rtl/>
        </w:rPr>
        <w:t xml:space="preserve">כאשר החברות אגד ודן מובילות בטבלת האוטובוסים המזהמים. הדבר נובע משיקולי חיסכון. 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החברות אינן מחליפות את האוטובסים הישנים המזהמים לאוטובוסים חדשים המזהמים פחות .</w:t>
      </w:r>
      <w:r>
        <w:br/>
      </w:r>
      <w:r>
        <w:rPr>
          <w:rFonts w:ascii="Tahoma" w:hAnsi="Tahoma" w:cs="David" w:hint="cs"/>
          <w:sz w:val="24"/>
          <w:szCs w:val="24"/>
          <w:rtl/>
        </w:rPr>
        <w:t xml:space="preserve">אומנם יש מוגבלות בגיל האוטובוסים המותרים לשימוש אך החברות זוכות להקלות בעניין זה ממשרד התחבורה. 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התקנת מסנני חלקיקים באוטובוסים הישנים היא פתרון ביניים שיכול להפחית את רוב פליטת המזהמים</w:t>
      </w:r>
      <w:r>
        <w:br/>
      </w:r>
      <w:r>
        <w:rPr>
          <w:rFonts w:ascii="Tahoma" w:hAnsi="Tahoma" w:cs="David" w:hint="cs"/>
          <w:sz w:val="24"/>
          <w:szCs w:val="24"/>
          <w:rtl/>
        </w:rPr>
        <w:t xml:space="preserve"> ועל הכנסת לחייב כל אוטובוס ישן בהתקנת מסנן חלקיקים כזה. </w:t>
      </w:r>
      <w:r>
        <w:br/>
      </w:r>
      <w:r>
        <w:br/>
      </w:r>
      <w:bookmarkEnd w:id="8"/>
    </w:p>
    <w:p w14:paraId="4B0CDD69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A" w14:textId="77777777" w:rsidR="00952F74" w:rsidRPr="00035C14" w:rsidRDefault="00952F74" w:rsidP="00952F74">
      <w:pPr>
        <w:rPr>
          <w:rtl/>
        </w:rPr>
      </w:pPr>
    </w:p>
    <w:p w14:paraId="4B0CDD6B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C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D" w14:textId="77777777"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14:paraId="4B0CDD6E" w14:textId="77777777" w:rsidR="00952F74" w:rsidRPr="005825C4" w:rsidRDefault="00952F74" w:rsidP="00952F74">
      <w:pPr>
        <w:bidi w:val="0"/>
        <w:rPr>
          <w:rFonts w:cs="David"/>
          <w:rtl/>
        </w:rPr>
      </w:pPr>
      <w:bookmarkStart w:id="9" w:name="PM_Gender"/>
      <w:r>
        <w:rPr>
          <w:rFonts w:cs="David" w:hint="cs"/>
          <w:sz w:val="24"/>
          <w:szCs w:val="24"/>
          <w:rtl/>
        </w:rPr>
        <w:t>חבר הכנסת</w:t>
      </w:r>
      <w:bookmarkEnd w:id="9"/>
      <w:r>
        <w:rPr>
          <w:rFonts w:cs="David" w:hint="cs"/>
          <w:sz w:val="24"/>
          <w:szCs w:val="24"/>
          <w:rtl/>
        </w:rPr>
        <w:t xml:space="preserve"> </w:t>
      </w:r>
      <w:bookmarkStart w:id="10" w:name="PM_Name"/>
      <w:r>
        <w:rPr>
          <w:rFonts w:cs="David" w:hint="cs"/>
          <w:sz w:val="24"/>
          <w:szCs w:val="24"/>
          <w:rtl/>
        </w:rPr>
        <w:t>יעקב מרגי</w:t>
      </w:r>
      <w:bookmarkEnd w:id="10"/>
    </w:p>
    <w:p w14:paraId="4B0CDD6F" w14:textId="77777777" w:rsidR="00952F74" w:rsidRPr="00334667" w:rsidRDefault="00952F74" w:rsidP="00952F74">
      <w:pPr>
        <w:bidi w:val="0"/>
        <w:rPr>
          <w:rFonts w:ascii="Tahoma" w:hAnsi="Tahoma" w:cs="David"/>
        </w:rPr>
      </w:pPr>
    </w:p>
    <w:p w14:paraId="4B0CDD70" w14:textId="77777777" w:rsidR="00952F74" w:rsidRPr="00334667" w:rsidRDefault="00952F74" w:rsidP="00952F74">
      <w:pPr>
        <w:pStyle w:val="9"/>
        <w:rPr>
          <w:rFonts w:cs="David"/>
          <w:rtl/>
        </w:rPr>
      </w:pPr>
    </w:p>
    <w:p w14:paraId="4B0CDD71" w14:textId="77777777"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1B54E8"/>
    <w:rsid w:val="00511CC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DAF6C-64AF-4A5C-94F2-742A839B5578}"/>
</file>

<file path=customXml/itemProps2.xml><?xml version="1.0" encoding="utf-8"?>
<ds:datastoreItem xmlns:ds="http://schemas.openxmlformats.org/officeDocument/2006/customXml" ds:itemID="{BFEC8521-98FC-42CF-BCCF-FB1B5CF1A56D}"/>
</file>

<file path=customXml/itemProps3.xml><?xml version="1.0" encoding="utf-8"?>
<ds:datastoreItem xmlns:ds="http://schemas.openxmlformats.org/officeDocument/2006/customXml" ds:itemID="{8A1F6F45-C753-4B37-AEC2-39D40EEC4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כוכי שבתאי</cp:lastModifiedBy>
  <cp:revision>2</cp:revision>
  <dcterms:created xsi:type="dcterms:W3CDTF">2016-06-19T10:17:00Z</dcterms:created>
  <dcterms:modified xsi:type="dcterms:W3CDTF">2016-06-19T10:17:00Z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88</vt:r8>
  </property>
  <property fmtid="{D5CDD505-2E9C-101B-9397-08002B2CF9AE}" pid="5" name="SanhedrinItemID">
    <vt:r8>2004080</vt:r8>
  </property>
</Properties>
</file>