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8D" w:rsidRDefault="0084088D" w:rsidP="0084088D">
      <w:pPr>
        <w:pStyle w:val="a4"/>
      </w:pPr>
      <w:bookmarkStart w:id="0" w:name="_Toc452983729"/>
      <w:bookmarkStart w:id="1" w:name="_Toc452579101"/>
      <w:bookmarkStart w:id="2" w:name="_Toc452578991"/>
      <w:bookmarkStart w:id="3" w:name="_Toc452578879"/>
      <w:r>
        <w:rPr>
          <w:rFonts w:hint="cs"/>
          <w:rtl/>
        </w:rPr>
        <w:t>הצעה לסדר-היום</w:t>
      </w:r>
      <w:bookmarkEnd w:id="0"/>
      <w:bookmarkEnd w:id="1"/>
      <w:bookmarkEnd w:id="2"/>
      <w:bookmarkEnd w:id="3"/>
      <w:r>
        <w:rPr>
          <w:rFonts w:hint="cs"/>
          <w:rtl/>
        </w:rPr>
        <w:t xml:space="preserve"> </w:t>
      </w:r>
    </w:p>
    <w:p w:rsidR="0084088D" w:rsidRDefault="0084088D" w:rsidP="0084088D">
      <w:pPr>
        <w:pStyle w:val="a4"/>
        <w:keepNext/>
        <w:rPr>
          <w:rFonts w:hint="cs"/>
          <w:rtl/>
        </w:rPr>
      </w:pPr>
      <w:bookmarkStart w:id="4" w:name="_Toc452983730"/>
      <w:bookmarkStart w:id="5" w:name="_Toc452579102"/>
      <w:bookmarkStart w:id="6" w:name="_Toc452578992"/>
      <w:bookmarkStart w:id="7" w:name="_Toc452578880"/>
      <w:r>
        <w:rPr>
          <w:rFonts w:hint="cs"/>
          <w:rtl/>
        </w:rPr>
        <w:t>מחדל הרשויות בכביש המוות (רחוב גולדה מאיר) בירושלים: ילד בן 14 נפצע בשבוע שעבר</w:t>
      </w:r>
      <w:bookmarkEnd w:id="4"/>
      <w:bookmarkEnd w:id="5"/>
      <w:bookmarkEnd w:id="6"/>
      <w:bookmarkEnd w:id="7"/>
    </w:p>
    <w:p w:rsidR="0084088D" w:rsidRDefault="0084088D" w:rsidP="0084088D">
      <w:pPr>
        <w:rPr>
          <w:rFonts w:hint="cs"/>
          <w:rtl/>
        </w:rPr>
      </w:pPr>
    </w:p>
    <w:p w:rsidR="0084088D" w:rsidRDefault="0084088D" w:rsidP="0084088D">
      <w:pPr>
        <w:pStyle w:val="a8"/>
        <w:keepNext/>
        <w:rPr>
          <w:rFonts w:hint="cs"/>
          <w:rtl/>
        </w:rPr>
      </w:pPr>
      <w:r>
        <w:rPr>
          <w:rFonts w:hint="cs"/>
          <w:rtl/>
        </w:rPr>
        <w:t>היו"ר יחיאל חיליק בר:</w:t>
      </w:r>
      <w:bookmarkStart w:id="8" w:name="_GoBack"/>
      <w:bookmarkEnd w:id="8"/>
    </w:p>
    <w:p w:rsidR="0084088D" w:rsidRDefault="0084088D" w:rsidP="0084088D">
      <w:pPr>
        <w:rPr>
          <w:rFonts w:hint="cs"/>
          <w:rtl/>
        </w:rPr>
      </w:pPr>
    </w:p>
    <w:p w:rsidR="0084088D" w:rsidRDefault="0084088D" w:rsidP="0084088D">
      <w:pPr>
        <w:rPr>
          <w:rFonts w:hint="cs"/>
          <w:rtl/>
        </w:rPr>
      </w:pPr>
      <w:r>
        <w:rPr>
          <w:rFonts w:hint="cs"/>
          <w:rtl/>
        </w:rPr>
        <w:t xml:space="preserve">אנחנו עוברים לנושא האחרון </w:t>
      </w:r>
      <w:bookmarkStart w:id="9" w:name="_ETM_Q38_502700"/>
      <w:bookmarkEnd w:id="9"/>
      <w:r>
        <w:rPr>
          <w:rFonts w:hint="cs"/>
          <w:rtl/>
        </w:rPr>
        <w:t xml:space="preserve">על סדר-היום, הצעה לסדר-היום: מחדל הרשויות בכביש המוות (רחוב גולדה מאיר) בירושלים: ילד בן 14 נפצע בשבוע שעבר, מס' 3678, של חבר הכנסת יגאל גואטה. מבקש </w:t>
      </w:r>
      <w:bookmarkStart w:id="10" w:name="_ETM_Q38_518903"/>
      <w:bookmarkEnd w:id="10"/>
      <w:r>
        <w:rPr>
          <w:rFonts w:hint="cs"/>
          <w:rtl/>
        </w:rPr>
        <w:t xml:space="preserve">להציג את ההצעה לסדר. ישיב עליה – השר כץ, אתה </w:t>
      </w:r>
      <w:bookmarkStart w:id="11" w:name="_ETM_Q38_523387"/>
      <w:bookmarkEnd w:id="11"/>
      <w:r>
        <w:rPr>
          <w:rFonts w:hint="cs"/>
          <w:rtl/>
        </w:rPr>
        <w:t xml:space="preserve">משיב? </w:t>
      </w:r>
    </w:p>
    <w:p w:rsidR="0084088D" w:rsidRDefault="0084088D" w:rsidP="0084088D">
      <w:pPr>
        <w:rPr>
          <w:rFonts w:hint="cs"/>
          <w:rtl/>
        </w:rPr>
      </w:pPr>
    </w:p>
    <w:p w:rsidR="0084088D" w:rsidRDefault="0084088D" w:rsidP="0084088D">
      <w:pPr>
        <w:pStyle w:val="a7"/>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כן. </w:t>
      </w:r>
    </w:p>
    <w:p w:rsidR="0084088D" w:rsidRDefault="0084088D" w:rsidP="0084088D">
      <w:pPr>
        <w:rPr>
          <w:rFonts w:hint="cs"/>
          <w:rtl/>
        </w:rPr>
      </w:pPr>
    </w:p>
    <w:p w:rsidR="0084088D" w:rsidRDefault="0084088D" w:rsidP="0084088D">
      <w:pPr>
        <w:pStyle w:val="a8"/>
        <w:keepNext/>
        <w:rPr>
          <w:rFonts w:hint="cs"/>
          <w:rtl/>
        </w:rPr>
      </w:pPr>
      <w:r>
        <w:rPr>
          <w:rFonts w:hint="cs"/>
          <w:rtl/>
        </w:rPr>
        <w:t>היו"ר יחיאל חיליק בר:</w:t>
      </w:r>
    </w:p>
    <w:p w:rsidR="0084088D" w:rsidRDefault="0084088D" w:rsidP="0084088D">
      <w:pPr>
        <w:rPr>
          <w:rFonts w:hint="cs"/>
          <w:rtl/>
        </w:rPr>
      </w:pPr>
    </w:p>
    <w:p w:rsidR="0084088D" w:rsidRDefault="0084088D" w:rsidP="0084088D">
      <w:pPr>
        <w:rPr>
          <w:rFonts w:hint="cs"/>
          <w:rtl/>
        </w:rPr>
      </w:pPr>
      <w:r>
        <w:rPr>
          <w:rFonts w:hint="cs"/>
          <w:rtl/>
        </w:rPr>
        <w:t xml:space="preserve">השר כץ ישיב בשם השר כץ. קיבלת כץ </w:t>
      </w:r>
      <w:bookmarkStart w:id="12" w:name="_ETM_Q38_533793"/>
      <w:bookmarkEnd w:id="12"/>
      <w:r>
        <w:rPr>
          <w:rFonts w:hint="cs"/>
          <w:rtl/>
        </w:rPr>
        <w:t xml:space="preserve">בכץ. בבקשה. </w:t>
      </w:r>
    </w:p>
    <w:p w:rsidR="0084088D" w:rsidRDefault="0084088D" w:rsidP="0084088D">
      <w:pPr>
        <w:rPr>
          <w:rFonts w:hint="cs"/>
          <w:rtl/>
        </w:rPr>
      </w:pPr>
    </w:p>
    <w:p w:rsidR="0084088D" w:rsidRDefault="0084088D" w:rsidP="0084088D">
      <w:pPr>
        <w:pStyle w:val="a3"/>
        <w:keepNext/>
        <w:rPr>
          <w:rFonts w:hint="cs"/>
          <w:rtl/>
        </w:rPr>
      </w:pPr>
      <w:bookmarkStart w:id="13" w:name="_Toc452983731"/>
      <w:bookmarkStart w:id="14" w:name="_Toc452579103"/>
      <w:bookmarkStart w:id="15" w:name="_Toc452578993"/>
      <w:bookmarkStart w:id="16" w:name="_Toc452578881"/>
      <w:r>
        <w:rPr>
          <w:rFonts w:hint="cs"/>
          <w:rtl/>
        </w:rPr>
        <w:t>יגאל גואטה (ש"ס):</w:t>
      </w:r>
      <w:bookmarkEnd w:id="13"/>
      <w:bookmarkEnd w:id="14"/>
      <w:bookmarkEnd w:id="15"/>
      <w:bookmarkEnd w:id="16"/>
    </w:p>
    <w:p w:rsidR="0084088D" w:rsidRDefault="0084088D" w:rsidP="0084088D">
      <w:pPr>
        <w:rPr>
          <w:rFonts w:hint="cs"/>
          <w:rtl/>
        </w:rPr>
      </w:pPr>
    </w:p>
    <w:p w:rsidR="0084088D" w:rsidRDefault="0084088D" w:rsidP="0084088D">
      <w:pPr>
        <w:rPr>
          <w:rFonts w:hint="cs"/>
          <w:rtl/>
        </w:rPr>
      </w:pPr>
      <w:r>
        <w:rPr>
          <w:rFonts w:hint="cs"/>
          <w:rtl/>
        </w:rPr>
        <w:t>אדוני היושב-ראש, כבוד השר, חברי חברי הכנסת, אני רוצה להעלות על סדר-היום נושא באמת חשוב, שזה החיים. אנחנו מציינים הי</w:t>
      </w:r>
      <w:bookmarkStart w:id="17" w:name="_ETM_Q38_548032"/>
      <w:bookmarkEnd w:id="17"/>
      <w:r>
        <w:rPr>
          <w:rFonts w:hint="cs"/>
          <w:rtl/>
        </w:rPr>
        <w:t xml:space="preserve">ום בכנסת ישראל את יום ירושלים, אני רוצה לדבר על העיר שחוברה לה יחדיו, אבל קצת מזווית שונה, שונה וכואבת. </w:t>
      </w:r>
    </w:p>
    <w:p w:rsidR="0084088D" w:rsidRDefault="0084088D" w:rsidP="0084088D">
      <w:pPr>
        <w:rPr>
          <w:rFonts w:hint="cs"/>
          <w:rtl/>
        </w:rPr>
      </w:pPr>
      <w:bookmarkStart w:id="18" w:name="_ETM_Q38_557552"/>
      <w:bookmarkEnd w:id="18"/>
    </w:p>
    <w:p w:rsidR="0084088D" w:rsidRDefault="0084088D" w:rsidP="0084088D">
      <w:pPr>
        <w:rPr>
          <w:rFonts w:hint="cs"/>
          <w:rtl/>
        </w:rPr>
      </w:pPr>
      <w:r>
        <w:rPr>
          <w:rFonts w:hint="cs"/>
          <w:rtl/>
        </w:rPr>
        <w:t xml:space="preserve">חדשות לבקרים אנחנו שומעים על תאונות דרכים המתרחשות בכביש בר-אילן, בשדרות גולדה מאיר בירושלים, או כפי שהוא נקרא בפי תושבי השכונה – לצערי כבר קראו </w:t>
      </w:r>
      <w:bookmarkStart w:id="19" w:name="_ETM_Q38_571715"/>
      <w:bookmarkEnd w:id="19"/>
      <w:r>
        <w:rPr>
          <w:rFonts w:hint="cs"/>
          <w:rtl/>
        </w:rPr>
        <w:t>לו שם חדש, ״כביש הדמים״. לצערי הרב כבר אירעו כמה תאונות קטלניות בכביש הזה. רק בשבוע שעבר נפגע נער בן 14 פגיעת ראש קשה.</w:t>
      </w:r>
    </w:p>
    <w:p w:rsidR="0084088D" w:rsidRDefault="0084088D" w:rsidP="0084088D">
      <w:pPr>
        <w:rPr>
          <w:rFonts w:hint="cs"/>
          <w:rtl/>
        </w:rPr>
      </w:pPr>
    </w:p>
    <w:p w:rsidR="0084088D" w:rsidRDefault="0084088D" w:rsidP="0084088D">
      <w:pPr>
        <w:rPr>
          <w:rFonts w:hint="cs"/>
          <w:rtl/>
        </w:rPr>
      </w:pPr>
      <w:bookmarkStart w:id="20" w:name="_ETM_Q38_585829"/>
      <w:bookmarkEnd w:id="20"/>
      <w:r>
        <w:rPr>
          <w:rFonts w:hint="cs"/>
          <w:rtl/>
        </w:rPr>
        <w:t xml:space="preserve">מדובר בכביש שברוב שעות היממה קיימת בו תנועה ערה של כלי רכב והולכי רגל, ובמרכזו קיים נתיב תחבורה ציבורית. השילוב של כל אלו יחדיו מביא לתוצאות הקטלניות האלה. </w:t>
      </w:r>
    </w:p>
    <w:p w:rsidR="0084088D" w:rsidRDefault="0084088D" w:rsidP="0084088D">
      <w:pPr>
        <w:rPr>
          <w:rFonts w:hint="cs"/>
          <w:rtl/>
        </w:rPr>
      </w:pPr>
    </w:p>
    <w:p w:rsidR="0084088D" w:rsidRDefault="0084088D" w:rsidP="0084088D">
      <w:pPr>
        <w:rPr>
          <w:rFonts w:hint="cs"/>
          <w:rtl/>
        </w:rPr>
      </w:pPr>
      <w:r>
        <w:rPr>
          <w:rFonts w:hint="cs"/>
          <w:rtl/>
        </w:rPr>
        <w:t>אני רוצה להביא בפניכם נתונים מתשובה של חברת הכנסת ציפי חוטובלי, שהייתה אז סגנית שר התחבורה, על שאילתה שהגיש חבר כנסת מסיעת ש׳׳ס למשרד התחבורה בנושא: בין השנים 2008 ל-2013 אירעו בשדרות גולדה מאיר בירושלים 754 תאונות דרכים, מהן שלוש קטלניות, 41 תאונות קשות, 197 תאונות קלות ו-512 תאונות ללא נפגעים.</w:t>
      </w:r>
    </w:p>
    <w:p w:rsidR="0084088D" w:rsidRDefault="0084088D" w:rsidP="0084088D">
      <w:pPr>
        <w:rPr>
          <w:rFonts w:hint="cs"/>
          <w:rtl/>
        </w:rPr>
      </w:pPr>
      <w:bookmarkStart w:id="21" w:name="_ETM_Q38_632293"/>
      <w:bookmarkEnd w:id="21"/>
    </w:p>
    <w:p w:rsidR="0084088D" w:rsidRDefault="0084088D" w:rsidP="0084088D">
      <w:pPr>
        <w:rPr>
          <w:rFonts w:hint="cs"/>
          <w:rtl/>
        </w:rPr>
      </w:pPr>
      <w:bookmarkStart w:id="22" w:name="_ETM_Q38_632520"/>
      <w:bookmarkEnd w:id="22"/>
      <w:r>
        <w:rPr>
          <w:rFonts w:hint="cs"/>
          <w:rtl/>
        </w:rPr>
        <w:t xml:space="preserve">כן, רבותי, אלו הנתונים. כלומר בממוצע כל יומיים וחצי מתרחשת תאונת דרכים בכביש הדמים </w:t>
      </w:r>
      <w:bookmarkStart w:id="23" w:name="_ETM_Q38_640717"/>
      <w:bookmarkEnd w:id="23"/>
      <w:r>
        <w:rPr>
          <w:rFonts w:hint="cs"/>
          <w:rtl/>
        </w:rPr>
        <w:t xml:space="preserve">הזה. בואו נעצור רגע, חברים, ונשאל למה זה לא מזעזע אותנו. האם נחכה בסוף לעוד ידיעה על תאונה קטלנית, נוספת, ונאמר: חייבים לעשות עם זה משהו וחייבים לעשות עם </w:t>
      </w:r>
      <w:bookmarkStart w:id="24" w:name="_ETM_Q38_656828"/>
      <w:bookmarkEnd w:id="24"/>
      <w:r>
        <w:rPr>
          <w:rFonts w:hint="cs"/>
          <w:rtl/>
        </w:rPr>
        <w:t>זה משהו?</w:t>
      </w:r>
    </w:p>
    <w:p w:rsidR="0084088D" w:rsidRDefault="0084088D" w:rsidP="0084088D">
      <w:pPr>
        <w:rPr>
          <w:rFonts w:hint="cs"/>
          <w:rtl/>
        </w:rPr>
      </w:pPr>
      <w:bookmarkStart w:id="25" w:name="_ETM_Q38_659030"/>
      <w:bookmarkEnd w:id="25"/>
    </w:p>
    <w:p w:rsidR="0084088D" w:rsidRDefault="0084088D" w:rsidP="0084088D">
      <w:pPr>
        <w:rPr>
          <w:rFonts w:hint="cs"/>
          <w:rtl/>
        </w:rPr>
      </w:pPr>
      <w:r>
        <w:rPr>
          <w:rFonts w:hint="cs"/>
          <w:rtl/>
        </w:rPr>
        <w:t>אנחנו יושבים פה ומגישים כל מיני הצעות חוק ופועלים בניסיון לשפר את איכות החיים, אבל מה שווה איכות החיים בלי החיים עצמם?</w:t>
      </w:r>
    </w:p>
    <w:p w:rsidR="0084088D" w:rsidRDefault="0084088D" w:rsidP="0084088D">
      <w:pPr>
        <w:rPr>
          <w:rFonts w:hint="cs"/>
          <w:rtl/>
        </w:rPr>
      </w:pPr>
      <w:bookmarkStart w:id="26" w:name="_ETM_Q38_667863"/>
      <w:bookmarkEnd w:id="26"/>
    </w:p>
    <w:p w:rsidR="0084088D" w:rsidRDefault="0084088D" w:rsidP="0084088D">
      <w:pPr>
        <w:rPr>
          <w:rFonts w:hint="cs"/>
          <w:rtl/>
        </w:rPr>
      </w:pPr>
      <w:r>
        <w:rPr>
          <w:rFonts w:hint="cs"/>
          <w:rtl/>
        </w:rPr>
        <w:t>חברת הכנסת חוטובלי הוסיפה במענה על השאילתה ואמרה: זה מספר מחריד של תאונות דרכים, כנראה פעולות ההסברה לא מסייעות, ולכן צריך גם התערבות לשינוי התשתיות.</w:t>
      </w:r>
    </w:p>
    <w:p w:rsidR="0084088D" w:rsidRDefault="0084088D" w:rsidP="0084088D">
      <w:pPr>
        <w:rPr>
          <w:rFonts w:hint="cs"/>
          <w:rtl/>
        </w:rPr>
      </w:pPr>
      <w:bookmarkStart w:id="27" w:name="_ETM_Q38_681774"/>
      <w:bookmarkEnd w:id="27"/>
    </w:p>
    <w:p w:rsidR="0084088D" w:rsidRDefault="0084088D" w:rsidP="0084088D">
      <w:pPr>
        <w:rPr>
          <w:rFonts w:hint="cs"/>
          <w:rtl/>
        </w:rPr>
      </w:pPr>
      <w:r>
        <w:rPr>
          <w:rFonts w:hint="cs"/>
          <w:rtl/>
        </w:rPr>
        <w:t xml:space="preserve">ובכן, חברים, האם אתם חושבים שבוצעו שינויים בתשתיות בכביש? לא בוצעו </w:t>
      </w:r>
      <w:bookmarkStart w:id="28" w:name="_ETM_Q38_688448"/>
      <w:bookmarkEnd w:id="28"/>
      <w:r>
        <w:rPr>
          <w:rFonts w:hint="cs"/>
          <w:rtl/>
        </w:rPr>
        <w:t>שינויים בתשתיות ולא בוצעו שינויים בהסברה. הכביש ממשיך להיות כביש שמעלה את מספר הנפגעים בתאונות דרכים משנה לשנה.</w:t>
      </w:r>
    </w:p>
    <w:p w:rsidR="0084088D" w:rsidRDefault="0084088D" w:rsidP="0084088D">
      <w:pPr>
        <w:rPr>
          <w:rFonts w:hint="cs"/>
          <w:rtl/>
        </w:rPr>
      </w:pPr>
      <w:bookmarkStart w:id="29" w:name="_ETM_Q38_699176"/>
      <w:bookmarkEnd w:id="29"/>
    </w:p>
    <w:p w:rsidR="0084088D" w:rsidRDefault="0084088D" w:rsidP="0084088D">
      <w:pPr>
        <w:rPr>
          <w:rFonts w:hint="cs"/>
          <w:rtl/>
        </w:rPr>
      </w:pPr>
      <w:r>
        <w:rPr>
          <w:rFonts w:hint="cs"/>
          <w:rtl/>
        </w:rPr>
        <w:t xml:space="preserve">אדוני היושב-ראש, אני רוצה לקרוא מכאן לשר התחבורה ישראל כץ, שבאמת כאן המקום להודות שהוא פועל רבות לשיפור התשתיות והכבישים במדינת ישראל, שהגיע הזמן שמישהו שם במשרד התחבורה ירד לשטח וישים סוף לקטל הזה. נתיב התחבורה הציבורית מבלבל את הולכי הרגל והנהגים ומביא לתוצאות קטלניות. אני סמוך ובטוח שכוונת משרד התחבורה היא כוונה טובה, ונתיבי התחבורה הציבורית נועדו לייעל ולשפר את איכות החיים, אבל </w:t>
      </w:r>
      <w:bookmarkStart w:id="30" w:name="_ETM_Q38_726545"/>
      <w:bookmarkEnd w:id="30"/>
      <w:r>
        <w:rPr>
          <w:rFonts w:hint="cs"/>
          <w:rtl/>
        </w:rPr>
        <w:t xml:space="preserve">שוב, מה עם החיים עצמם? התוצאות בשטח מעידות אחרת, ומשרד התחבורה חייב לחשב מסלול מחדש ולבדוק איך אפשר להגן על חייהם של התושבים בכביש גולדה מאיר. לכן, אדוני היושב-ראש, אבקש שהנושא יעבור לדיון בוועדה הרלוונטית, אולי פנים. תודה רבה. </w:t>
      </w:r>
    </w:p>
    <w:p w:rsidR="0084088D" w:rsidRDefault="0084088D" w:rsidP="0084088D">
      <w:pPr>
        <w:rPr>
          <w:rFonts w:hint="cs"/>
          <w:rtl/>
        </w:rPr>
      </w:pPr>
    </w:p>
    <w:p w:rsidR="0084088D" w:rsidRDefault="0084088D" w:rsidP="0084088D">
      <w:pPr>
        <w:pStyle w:val="a8"/>
        <w:keepNext/>
        <w:rPr>
          <w:rFonts w:hint="cs"/>
          <w:rtl/>
        </w:rPr>
      </w:pPr>
      <w:bookmarkStart w:id="31" w:name="TOR_Q39"/>
      <w:bookmarkEnd w:id="31"/>
      <w:r>
        <w:rPr>
          <w:rFonts w:hint="cs"/>
          <w:rtl/>
        </w:rPr>
        <w:t>היו"ר יחיאל חיליק בר:</w:t>
      </w:r>
    </w:p>
    <w:p w:rsidR="0084088D" w:rsidRDefault="0084088D" w:rsidP="0084088D">
      <w:pPr>
        <w:rPr>
          <w:rFonts w:hint="cs"/>
          <w:rtl/>
        </w:rPr>
      </w:pPr>
    </w:p>
    <w:p w:rsidR="0084088D" w:rsidRDefault="0084088D" w:rsidP="0084088D">
      <w:pPr>
        <w:rPr>
          <w:rFonts w:hint="cs"/>
          <w:rtl/>
        </w:rPr>
      </w:pPr>
      <w:r>
        <w:rPr>
          <w:rFonts w:hint="cs"/>
          <w:rtl/>
        </w:rPr>
        <w:t xml:space="preserve">תודה, חבר הכנסת גואטה. אדוני השר ישיב. </w:t>
      </w:r>
    </w:p>
    <w:p w:rsidR="0084088D" w:rsidRDefault="0084088D" w:rsidP="0084088D">
      <w:pPr>
        <w:rPr>
          <w:rFonts w:hint="cs"/>
          <w:rtl/>
        </w:rPr>
      </w:pPr>
    </w:p>
    <w:p w:rsidR="0084088D" w:rsidRDefault="0084088D" w:rsidP="0084088D">
      <w:pPr>
        <w:pStyle w:val="a3"/>
        <w:keepNext/>
        <w:rPr>
          <w:rFonts w:hint="cs"/>
          <w:rtl/>
        </w:rPr>
      </w:pPr>
      <w:bookmarkStart w:id="32" w:name="_Toc452983732"/>
      <w:bookmarkStart w:id="33" w:name="_Toc452579104"/>
      <w:bookmarkStart w:id="34" w:name="_Toc452578994"/>
      <w:bookmarkStart w:id="35" w:name="_Toc452578882"/>
      <w:r>
        <w:rPr>
          <w:rFonts w:hint="cs"/>
          <w:rtl/>
        </w:rPr>
        <w:t>שר הרווחה והשירותים החברתיים חיים כץ:</w:t>
      </w:r>
      <w:bookmarkEnd w:id="32"/>
      <w:bookmarkEnd w:id="33"/>
      <w:bookmarkEnd w:id="34"/>
      <w:bookmarkEnd w:id="35"/>
    </w:p>
    <w:p w:rsidR="0084088D" w:rsidRDefault="0084088D" w:rsidP="0084088D">
      <w:pPr>
        <w:rPr>
          <w:rFonts w:hint="cs"/>
          <w:rtl/>
        </w:rPr>
      </w:pPr>
    </w:p>
    <w:p w:rsidR="0084088D" w:rsidRDefault="0084088D" w:rsidP="0084088D">
      <w:pPr>
        <w:rPr>
          <w:rFonts w:hint="cs"/>
          <w:rtl/>
        </w:rPr>
      </w:pPr>
      <w:r>
        <w:rPr>
          <w:rFonts w:hint="cs"/>
          <w:rtl/>
        </w:rPr>
        <w:t>אדוני היושב-ראש, כנסת נכבדה, חבר הכנסת גואטה, אתה רוצה לקבל את ועדת הפנים עם התשובה או בלי התשובה?</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עם התשובה. </w:t>
      </w:r>
    </w:p>
    <w:p w:rsidR="0084088D" w:rsidRDefault="0084088D" w:rsidP="0084088D">
      <w:pPr>
        <w:rPr>
          <w:rFonts w:hint="cs"/>
          <w:rtl/>
        </w:rPr>
      </w:pPr>
    </w:p>
    <w:p w:rsidR="0084088D" w:rsidRDefault="0084088D" w:rsidP="0084088D">
      <w:pPr>
        <w:pStyle w:val="-"/>
        <w:keepNext/>
        <w:rPr>
          <w:rFonts w:hint="cs"/>
          <w:rtl/>
        </w:rPr>
      </w:pPr>
      <w:r>
        <w:rPr>
          <w:rFonts w:hint="cs"/>
          <w:rtl/>
        </w:rPr>
        <w:lastRenderedPageBreak/>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עם התשובה. אני מקריא את </w:t>
      </w:r>
      <w:bookmarkStart w:id="36" w:name="_ETM_Q39_175019"/>
      <w:bookmarkEnd w:id="36"/>
      <w:r>
        <w:rPr>
          <w:rFonts w:hint="cs"/>
          <w:rtl/>
        </w:rPr>
        <w:t xml:space="preserve">מה שנתן לי חברי שר התחבורה ישראל </w:t>
      </w:r>
      <w:bookmarkStart w:id="37" w:name="_ETM_Q39_180451"/>
      <w:bookmarkEnd w:id="37"/>
      <w:r>
        <w:rPr>
          <w:rFonts w:hint="cs"/>
          <w:rtl/>
        </w:rPr>
        <w:t xml:space="preserve">כץ: כביש גולדה מאיר בירושלים הוא כביש בטיפול ובאחריות עיריית ירושלים. ככלל, האחריות לכבישים העירוניים היא של הרשות המקומית, לרבות אחזקה, פיתוח ובטיחות. </w:t>
      </w:r>
    </w:p>
    <w:p w:rsidR="0084088D" w:rsidRDefault="0084088D" w:rsidP="0084088D">
      <w:pPr>
        <w:rPr>
          <w:rFonts w:hint="cs"/>
          <w:rtl/>
        </w:rPr>
      </w:pPr>
    </w:p>
    <w:p w:rsidR="0084088D" w:rsidRDefault="0084088D" w:rsidP="0084088D">
      <w:pPr>
        <w:rPr>
          <w:rFonts w:hint="cs"/>
          <w:rtl/>
        </w:rPr>
      </w:pPr>
      <w:r>
        <w:rPr>
          <w:rFonts w:hint="cs"/>
          <w:rtl/>
        </w:rPr>
        <w:t xml:space="preserve">עם זאת, משרד התחבורה מתקצב </w:t>
      </w:r>
      <w:bookmarkStart w:id="38" w:name="_ETM_Q39_200461"/>
      <w:bookmarkEnd w:id="38"/>
      <w:r>
        <w:rPr>
          <w:rFonts w:hint="cs"/>
          <w:rtl/>
        </w:rPr>
        <w:t xml:space="preserve">בכל שנה את כלל הרשויות בהשתתפות במימון פרויקטים תחבורתיים שונים, הנבחנים תחת קריטריונים של בטיחות בדרכים – תחבורה ציבורית, פיתוח ושבילי אופנים. </w:t>
      </w:r>
    </w:p>
    <w:p w:rsidR="0084088D" w:rsidRDefault="0084088D" w:rsidP="0084088D">
      <w:pPr>
        <w:rPr>
          <w:rFonts w:hint="cs"/>
          <w:rtl/>
        </w:rPr>
      </w:pPr>
    </w:p>
    <w:p w:rsidR="0084088D" w:rsidRDefault="0084088D" w:rsidP="0084088D">
      <w:pPr>
        <w:rPr>
          <w:rFonts w:hint="cs"/>
          <w:rtl/>
        </w:rPr>
      </w:pPr>
      <w:r>
        <w:rPr>
          <w:rFonts w:hint="cs"/>
          <w:rtl/>
        </w:rPr>
        <w:t xml:space="preserve">בכל הקשור לבטיחות בדרכים </w:t>
      </w:r>
      <w:bookmarkStart w:id="39" w:name="_ETM_Q39_215567"/>
      <w:bookmarkEnd w:id="39"/>
      <w:r>
        <w:rPr>
          <w:rFonts w:hint="cs"/>
          <w:rtl/>
        </w:rPr>
        <w:t xml:space="preserve">עירוניות, העיר ירושלים מטופלת זו השנה השלישית בתוכנית "טופ 34", אשר יזם משרד התחבורה; עיקר התוכנית </w:t>
      </w:r>
      <w:bookmarkStart w:id="40" w:name="_ETM_Q39_226678"/>
      <w:bookmarkEnd w:id="40"/>
      <w:r>
        <w:rPr>
          <w:rFonts w:hint="cs"/>
          <w:rtl/>
        </w:rPr>
        <w:t xml:space="preserve">התמקדות בטיפול בבטיחות בדרכים ברשויות אשר בשטחן מתרחשות תאונות דרכים רבות. במסגרת תוכנית זו - - - אני מחכה לך שתשב ותקשיב בסבלנות. </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מקשיב לכל מילה.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לא </w:t>
      </w:r>
      <w:bookmarkStart w:id="41" w:name="_ETM_Q39_242449"/>
      <w:bookmarkEnd w:id="41"/>
      <w:r>
        <w:rPr>
          <w:rFonts w:hint="cs"/>
          <w:rtl/>
        </w:rPr>
        <w:t xml:space="preserve">לא, שב, שב. במסגרת תוכנית זו, ועדת הבטיחות, שחברים בה נציגי משרד </w:t>
      </w:r>
      <w:bookmarkStart w:id="42" w:name="_ETM_Q39_249304"/>
      <w:bookmarkEnd w:id="42"/>
      <w:r>
        <w:rPr>
          <w:rFonts w:hint="cs"/>
          <w:rtl/>
        </w:rPr>
        <w:t xml:space="preserve">התחבורה, משטרת ישראל והרשות הלאומית לבטיחות בדרכים, יושבת עם נציגי הרשויות ומגבשים יחדיו רשימת פרויקטים בהתאם לנתוני תאונות הדרכים בעיר. </w:t>
      </w:r>
    </w:p>
    <w:p w:rsidR="0084088D" w:rsidRDefault="0084088D" w:rsidP="0084088D">
      <w:pPr>
        <w:rPr>
          <w:rFonts w:hint="cs"/>
          <w:rtl/>
        </w:rPr>
      </w:pPr>
    </w:p>
    <w:p w:rsidR="0084088D" w:rsidRDefault="0084088D" w:rsidP="0084088D">
      <w:pPr>
        <w:rPr>
          <w:rFonts w:hint="cs"/>
          <w:rtl/>
        </w:rPr>
      </w:pPr>
      <w:r>
        <w:rPr>
          <w:rFonts w:hint="cs"/>
          <w:rtl/>
        </w:rPr>
        <w:t xml:space="preserve">לעניין ציר גולדה מאיר משרד </w:t>
      </w:r>
      <w:bookmarkStart w:id="43" w:name="_ETM_Q39_266175"/>
      <w:bookmarkEnd w:id="43"/>
      <w:r>
        <w:rPr>
          <w:rFonts w:hint="cs"/>
          <w:rtl/>
        </w:rPr>
        <w:t xml:space="preserve">התחבורה תקצב את עיריית ירושלים לאורך השנים בכמה פרויקטים לאורך כל הציר האמור בכלל, וסמוך למקום המוזכר בפנייתך בפרט. סך התקצוב עבור הפרויקטים בציר בשנים 2012 עד </w:t>
      </w:r>
      <w:bookmarkStart w:id="44" w:name="_ETM_Q39_281823"/>
      <w:bookmarkEnd w:id="44"/>
      <w:r>
        <w:rPr>
          <w:rFonts w:hint="cs"/>
          <w:rtl/>
        </w:rPr>
        <w:t xml:space="preserve">2015 הוא כ-3.7 מיליון ש"ח, בפירוט שלהלן: </w:t>
      </w:r>
    </w:p>
    <w:p w:rsidR="0084088D" w:rsidRDefault="0084088D" w:rsidP="0084088D">
      <w:pPr>
        <w:rPr>
          <w:rFonts w:hint="cs"/>
          <w:rtl/>
        </w:rPr>
      </w:pPr>
      <w:bookmarkStart w:id="45" w:name="_ETM_Q39_283889"/>
      <w:bookmarkEnd w:id="45"/>
    </w:p>
    <w:p w:rsidR="0084088D" w:rsidRDefault="0084088D" w:rsidP="0084088D">
      <w:pPr>
        <w:rPr>
          <w:rFonts w:hint="cs"/>
          <w:rtl/>
        </w:rPr>
      </w:pPr>
      <w:bookmarkStart w:id="46" w:name="_ETM_Q39_284146"/>
      <w:bookmarkEnd w:id="46"/>
      <w:r>
        <w:rPr>
          <w:rFonts w:hint="cs"/>
          <w:rtl/>
        </w:rPr>
        <w:t xml:space="preserve">בשנת 2012 תקצב משרד התחבורה סך 350,000 ש"ח לטובת רמזור בצומת אורי צבי גרינברג – שדרות גולדה מאיר. בשנת 2013 תקצב משרד </w:t>
      </w:r>
      <w:bookmarkStart w:id="47" w:name="_ETM_Q39_298500"/>
      <w:bookmarkEnd w:id="47"/>
      <w:r>
        <w:rPr>
          <w:rFonts w:hint="cs"/>
          <w:rtl/>
        </w:rPr>
        <w:t xml:space="preserve">התחבורה סך כמיליון וחצי לטובת פנסי תחבורה ציבורית מועדפת בתוואי גולדה מאיר ודרך חברון, וכן סך כמיליון ש"ח לתיקון רמזור גולדה מאיר – קריית המדע. בשנת 2014 תקצב </w:t>
      </w:r>
      <w:bookmarkStart w:id="48" w:name="_ETM_Q39_316646"/>
      <w:bookmarkEnd w:id="48"/>
      <w:r>
        <w:rPr>
          <w:rFonts w:hint="cs"/>
          <w:rtl/>
        </w:rPr>
        <w:t>משרד התחבורה סך 90,000 ש"ח לתכנון הסדרי בטיחות בצומת שדרות גולדה מאיר – שיבת ציון ואסירי ציון; סך 200,000 ש"ח ל</w:t>
      </w:r>
      <w:bookmarkStart w:id="49" w:name="_ETM_Q39_326505"/>
      <w:bookmarkEnd w:id="49"/>
      <w:r>
        <w:rPr>
          <w:rFonts w:hint="cs"/>
          <w:rtl/>
        </w:rPr>
        <w:t xml:space="preserve">תכנון צומת שדרות גולדה מאיר – המשורר אצ"ג – מינץ ותכנון </w:t>
      </w:r>
      <w:bookmarkStart w:id="50" w:name="_ETM_Q39_333206"/>
      <w:bookmarkEnd w:id="50"/>
      <w:r>
        <w:rPr>
          <w:rFonts w:hint="cs"/>
          <w:rtl/>
        </w:rPr>
        <w:t>צומת הרי טרומן – שדרות גולדה מאיר. סך 225 מיליון ש"ח לטובת ביצוע –</w:t>
      </w:r>
      <w:bookmarkStart w:id="51" w:name="_ETM_Q39_340198"/>
      <w:bookmarkEnd w:id="51"/>
      <w:r>
        <w:rPr>
          <w:rFonts w:hint="cs"/>
          <w:rtl/>
        </w:rPr>
        <w:t xml:space="preserve"> וכן הלאה וכן הלאה. </w:t>
      </w:r>
    </w:p>
    <w:p w:rsidR="0084088D" w:rsidRDefault="0084088D" w:rsidP="0084088D">
      <w:pPr>
        <w:rPr>
          <w:rFonts w:hint="cs"/>
          <w:rtl/>
        </w:rPr>
      </w:pPr>
    </w:p>
    <w:p w:rsidR="0084088D" w:rsidRDefault="0084088D" w:rsidP="0084088D">
      <w:pPr>
        <w:rPr>
          <w:rFonts w:hint="cs"/>
          <w:rtl/>
        </w:rPr>
      </w:pPr>
      <w:r>
        <w:rPr>
          <w:rFonts w:hint="cs"/>
          <w:rtl/>
        </w:rPr>
        <w:lastRenderedPageBreak/>
        <w:t xml:space="preserve">נוסף על זאת, בתוכנית העבודה לשנת 2016, אשר גובשה זה מכבר, נכללים פרויקטים נוספים </w:t>
      </w:r>
      <w:bookmarkStart w:id="52" w:name="_ETM_Q39_349856"/>
      <w:bookmarkEnd w:id="52"/>
      <w:r>
        <w:rPr>
          <w:rFonts w:hint="cs"/>
          <w:rtl/>
        </w:rPr>
        <w:t xml:space="preserve">בציר גולדה מאיר, לרבות תכנון הסדרה בטיחותית של מקום התאונה המצוין בפנייתך. תוכנית זו נמצאת בהליך אישור כמקובל. </w:t>
      </w:r>
    </w:p>
    <w:p w:rsidR="0084088D" w:rsidRDefault="0084088D" w:rsidP="0084088D">
      <w:pPr>
        <w:rPr>
          <w:rFonts w:hint="cs"/>
          <w:rtl/>
        </w:rPr>
      </w:pPr>
      <w:bookmarkStart w:id="53" w:name="_ETM_Q39_359480"/>
      <w:bookmarkEnd w:id="53"/>
    </w:p>
    <w:p w:rsidR="0084088D" w:rsidRDefault="0084088D" w:rsidP="0084088D">
      <w:pPr>
        <w:rPr>
          <w:rFonts w:hint="cs"/>
          <w:rtl/>
        </w:rPr>
      </w:pPr>
      <w:bookmarkStart w:id="54" w:name="_ETM_Q39_359980"/>
      <w:bookmarkEnd w:id="54"/>
      <w:r>
        <w:rPr>
          <w:rFonts w:hint="cs"/>
          <w:rtl/>
        </w:rPr>
        <w:t xml:space="preserve">הכביש המדובר עובר בשכונה המתאפיינת באוכלוסייה חרדית, ובהתאם, </w:t>
      </w:r>
      <w:bookmarkStart w:id="55" w:name="_ETM_Q39_365127"/>
      <w:bookmarkEnd w:id="55"/>
      <w:r>
        <w:rPr>
          <w:rFonts w:hint="cs"/>
          <w:rtl/>
        </w:rPr>
        <w:t xml:space="preserve">הרשות הלאומית לבטיחות בדרכים יוזמת מבצע פעולות הסברה שוטפות לאוכלוסייה החרדית. פעולות אלה כוללות – עכשיו, לא ידעתי שזה באוכלוסייה החרדית </w:t>
      </w:r>
      <w:bookmarkStart w:id="56" w:name="_ETM_Q39_395394"/>
      <w:bookmarkEnd w:id="56"/>
      <w:r>
        <w:rPr>
          <w:rFonts w:hint="cs"/>
          <w:rtl/>
        </w:rPr>
        <w:t xml:space="preserve">– אני צריך </w:t>
      </w:r>
      <w:bookmarkStart w:id="57" w:name="_ETM_Q39_374867"/>
      <w:bookmarkEnd w:id="57"/>
      <w:r>
        <w:rPr>
          <w:rFonts w:hint="cs"/>
          <w:rtl/>
        </w:rPr>
        <w:t xml:space="preserve">לספר לך מה קורה בבני-ברק? כשיש השגחה עליונה, אין </w:t>
      </w:r>
      <w:bookmarkStart w:id="58" w:name="_ETM_Q39_379244"/>
      <w:bookmarkEnd w:id="58"/>
      <w:r>
        <w:rPr>
          <w:rFonts w:hint="cs"/>
          <w:rtl/>
        </w:rPr>
        <w:t xml:space="preserve">השגחה תחתונה. הם מאמינים בלמעלה ולא מסתכלים בלמטה. שיסתכלו קצת </w:t>
      </w:r>
      <w:bookmarkStart w:id="59" w:name="_ETM_Q39_388748"/>
      <w:bookmarkEnd w:id="59"/>
      <w:r>
        <w:rPr>
          <w:rFonts w:hint="cs"/>
          <w:rtl/>
        </w:rPr>
        <w:t xml:space="preserve">על הכביש כשהם עוברים. זכות מקבלים – זכות מקבלים, לא לוקחים. </w:t>
      </w:r>
      <w:bookmarkStart w:id="60" w:name="_ETM_Q39_396011"/>
      <w:bookmarkEnd w:id="60"/>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 -</w:t>
      </w:r>
    </w:p>
    <w:p w:rsidR="0084088D" w:rsidRDefault="0084088D" w:rsidP="0084088D">
      <w:pPr>
        <w:rPr>
          <w:rFonts w:hint="cs"/>
          <w:rtl/>
        </w:rPr>
      </w:pPr>
      <w:bookmarkStart w:id="61" w:name="_ETM_Q39_396767"/>
      <w:bookmarkEnd w:id="61"/>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הם לוקחים את הזכויות, הם עוברים בכל הכבישים - - </w:t>
      </w:r>
      <w:bookmarkStart w:id="62" w:name="_ETM_Q39_397890"/>
      <w:bookmarkEnd w:id="62"/>
      <w:r>
        <w:rPr>
          <w:rFonts w:hint="cs"/>
          <w:rtl/>
        </w:rPr>
        <w:t>-</w:t>
      </w:r>
    </w:p>
    <w:p w:rsidR="0084088D" w:rsidRDefault="0084088D" w:rsidP="0084088D">
      <w:pPr>
        <w:rPr>
          <w:rFonts w:hint="cs"/>
          <w:rtl/>
        </w:rPr>
      </w:pPr>
      <w:r>
        <w:rPr>
          <w:rFonts w:hint="cs"/>
          <w:rtl/>
        </w:rPr>
        <w:t xml:space="preserve"> </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 - - מכוניות שם נתקעות באוטובוסים.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תקשיב, אני גרתי שם, הם עוברים בכביש </w:t>
      </w:r>
      <w:bookmarkStart w:id="63" w:name="_ETM_Q39_405632"/>
      <w:bookmarkEnd w:id="63"/>
      <w:r>
        <w:rPr>
          <w:rFonts w:hint="cs"/>
          <w:rtl/>
        </w:rPr>
        <w:t xml:space="preserve">- - </w:t>
      </w:r>
    </w:p>
    <w:p w:rsidR="0084088D" w:rsidRDefault="0084088D" w:rsidP="0084088D">
      <w:pPr>
        <w:rPr>
          <w:rFonts w:hint="cs"/>
          <w:rtl/>
        </w:rPr>
      </w:pPr>
      <w:bookmarkStart w:id="64" w:name="_ETM_Q39_404633"/>
      <w:bookmarkEnd w:id="64"/>
    </w:p>
    <w:p w:rsidR="0084088D" w:rsidRDefault="0084088D" w:rsidP="0084088D">
      <w:pPr>
        <w:pStyle w:val="a7"/>
        <w:keepNext/>
        <w:rPr>
          <w:rFonts w:hint="cs"/>
          <w:rtl/>
        </w:rPr>
      </w:pPr>
      <w:bookmarkStart w:id="65" w:name="_ETM_Q39_405259"/>
      <w:bookmarkEnd w:id="65"/>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 -</w:t>
      </w:r>
    </w:p>
    <w:p w:rsidR="0084088D" w:rsidRDefault="0084088D" w:rsidP="0084088D">
      <w:pPr>
        <w:rPr>
          <w:rFonts w:hint="cs"/>
          <w:rtl/>
        </w:rPr>
      </w:pPr>
      <w:bookmarkStart w:id="66" w:name="_ETM_Q39_406042"/>
      <w:bookmarkEnd w:id="66"/>
    </w:p>
    <w:p w:rsidR="0084088D" w:rsidRDefault="0084088D" w:rsidP="0084088D">
      <w:pPr>
        <w:pStyle w:val="-"/>
        <w:keepNext/>
        <w:rPr>
          <w:rFonts w:hint="cs"/>
          <w:rtl/>
        </w:rPr>
      </w:pPr>
      <w:bookmarkStart w:id="67" w:name="_ETM_Q39_406313"/>
      <w:bookmarkEnd w:id="67"/>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bookmarkStart w:id="68" w:name="_ETM_Q39_405512"/>
      <w:bookmarkStart w:id="69" w:name="_ETM_Q39_404878"/>
      <w:bookmarkEnd w:id="68"/>
      <w:bookmarkEnd w:id="69"/>
      <w:r>
        <w:rPr>
          <w:rFonts w:hint="cs"/>
          <w:rtl/>
        </w:rPr>
        <w:t xml:space="preserve">- - הם עוברים בכביש כאילו אין אלוהים. </w:t>
      </w:r>
      <w:bookmarkStart w:id="70" w:name="_ETM_Q39_409974"/>
      <w:bookmarkEnd w:id="70"/>
      <w:r>
        <w:rPr>
          <w:rFonts w:hint="cs"/>
          <w:rtl/>
        </w:rPr>
        <w:t xml:space="preserve">בעיר הכי חרדית, איפה שיש אכבר אלוהים, הם עוברים כאילו אין. הם לא מסתכלים, הם </w:t>
      </w:r>
      <w:bookmarkStart w:id="71" w:name="_ETM_Q39_417538"/>
      <w:bookmarkEnd w:id="71"/>
      <w:r>
        <w:rPr>
          <w:rFonts w:hint="cs"/>
          <w:rtl/>
        </w:rPr>
        <w:t xml:space="preserve">לא בודקים, כמה כסף שנשקיע. </w:t>
      </w:r>
    </w:p>
    <w:p w:rsidR="0084088D" w:rsidRDefault="0084088D" w:rsidP="0084088D">
      <w:pPr>
        <w:rPr>
          <w:rFonts w:hint="cs"/>
          <w:rtl/>
        </w:rPr>
      </w:pPr>
    </w:p>
    <w:p w:rsidR="0084088D" w:rsidRDefault="0084088D" w:rsidP="0084088D">
      <w:pPr>
        <w:pStyle w:val="a7"/>
        <w:keepNext/>
        <w:rPr>
          <w:rFonts w:hint="cs"/>
          <w:rtl/>
        </w:rPr>
      </w:pPr>
      <w:r>
        <w:rPr>
          <w:rFonts w:hint="cs"/>
          <w:rtl/>
        </w:rPr>
        <w:lastRenderedPageBreak/>
        <w:t>יגאל גואטה (ש"ס):</w:t>
      </w:r>
    </w:p>
    <w:p w:rsidR="0084088D" w:rsidRDefault="0084088D" w:rsidP="0084088D">
      <w:pPr>
        <w:rPr>
          <w:rFonts w:hint="cs"/>
          <w:rtl/>
        </w:rPr>
      </w:pPr>
    </w:p>
    <w:p w:rsidR="0084088D" w:rsidRDefault="0084088D" w:rsidP="0084088D">
      <w:pPr>
        <w:rPr>
          <w:rFonts w:hint="cs"/>
          <w:rtl/>
        </w:rPr>
      </w:pPr>
      <w:r>
        <w:rPr>
          <w:rFonts w:hint="cs"/>
          <w:rtl/>
        </w:rPr>
        <w:t>רוב התאונות שם זה רכבים - -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אתם תיתנו להם חינוך, כמו של כל ילד, </w:t>
      </w:r>
      <w:bookmarkStart w:id="72" w:name="_ETM_Q39_424824"/>
      <w:bookmarkEnd w:id="72"/>
      <w:r>
        <w:rPr>
          <w:rFonts w:hint="cs"/>
          <w:rtl/>
        </w:rPr>
        <w:t xml:space="preserve">שעובר את הכביש מסתכל לשמאל ולימין לפני שהוא עובר – הם לא מחונכים לחצות כבישים. נשקיע, צריך להשקיע. </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אולי </w:t>
      </w:r>
      <w:bookmarkStart w:id="73" w:name="_ETM_Q39_435662"/>
      <w:bookmarkEnd w:id="73"/>
      <w:r>
        <w:rPr>
          <w:rFonts w:hint="cs"/>
          <w:rtl/>
        </w:rPr>
        <w:t xml:space="preserve">תשקיע בהם בחינוך.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צריך להשקיע בחינוך, ברמזורים, לתת להם לימודי ליבה, לא רק כוללים, וגם איך חוצים כביש; ואם הם ידעו איך חוצים כביש, אולי נוכל להשקיע פחות. </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אז למה זה לא קורה בבני-ברק, אם זו הבעיה?</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bookmarkStart w:id="74" w:name="_ETM_Q39_456401"/>
      <w:bookmarkEnd w:id="74"/>
      <w:r>
        <w:rPr>
          <w:rFonts w:hint="cs"/>
          <w:rtl/>
        </w:rPr>
        <w:t xml:space="preserve">לא, </w:t>
      </w:r>
      <w:bookmarkStart w:id="75" w:name="_ETM_Q39_457041"/>
      <w:bookmarkEnd w:id="75"/>
      <w:r>
        <w:rPr>
          <w:rFonts w:hint="cs"/>
          <w:rtl/>
        </w:rPr>
        <w:t xml:space="preserve">זה קורה גם בבני-ברק. </w:t>
      </w:r>
    </w:p>
    <w:p w:rsidR="0084088D" w:rsidRDefault="0084088D" w:rsidP="0084088D">
      <w:pPr>
        <w:rPr>
          <w:rFonts w:hint="cs"/>
          <w:rtl/>
        </w:rPr>
      </w:pPr>
      <w:bookmarkStart w:id="76" w:name="_ETM_Q39_459809"/>
      <w:bookmarkEnd w:id="76"/>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 - - </w:t>
      </w:r>
    </w:p>
    <w:p w:rsidR="0084088D" w:rsidRDefault="0084088D" w:rsidP="0084088D">
      <w:pPr>
        <w:rPr>
          <w:rFonts w:hint="cs"/>
          <w:rtl/>
        </w:rPr>
      </w:pPr>
      <w:bookmarkStart w:id="77" w:name="_ETM_Q39_459584"/>
      <w:bookmarkEnd w:id="77"/>
    </w:p>
    <w:p w:rsidR="0084088D" w:rsidRDefault="0084088D" w:rsidP="0084088D">
      <w:pPr>
        <w:pStyle w:val="-"/>
        <w:keepNext/>
        <w:rPr>
          <w:rFonts w:hint="cs"/>
          <w:rtl/>
        </w:rPr>
      </w:pPr>
      <w:bookmarkStart w:id="78" w:name="_ETM_Q39_460255"/>
      <w:bookmarkEnd w:id="78"/>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זה קורה </w:t>
      </w:r>
      <w:bookmarkStart w:id="79" w:name="_ETM_Q39_459528"/>
      <w:bookmarkEnd w:id="79"/>
      <w:r>
        <w:rPr>
          <w:rFonts w:hint="cs"/>
          <w:rtl/>
        </w:rPr>
        <w:t xml:space="preserve">גם בבני-ברק, לצערי. </w:t>
      </w:r>
    </w:p>
    <w:p w:rsidR="0084088D" w:rsidRDefault="0084088D" w:rsidP="0084088D">
      <w:pPr>
        <w:rPr>
          <w:rFonts w:hint="cs"/>
          <w:rtl/>
        </w:rPr>
      </w:pPr>
      <w:bookmarkStart w:id="80" w:name="_ETM_Q39_459261"/>
      <w:bookmarkEnd w:id="80"/>
    </w:p>
    <w:p w:rsidR="0084088D" w:rsidRDefault="0084088D" w:rsidP="0084088D">
      <w:pPr>
        <w:pStyle w:val="a7"/>
        <w:keepNext/>
        <w:rPr>
          <w:rFonts w:hint="cs"/>
          <w:rtl/>
        </w:rPr>
      </w:pPr>
      <w:bookmarkStart w:id="81" w:name="_ETM_Q39_459550"/>
      <w:bookmarkEnd w:id="81"/>
      <w:r>
        <w:rPr>
          <w:rFonts w:hint="cs"/>
          <w:rtl/>
        </w:rPr>
        <w:t>יגאל גואטה (ש"ס):</w:t>
      </w:r>
    </w:p>
    <w:p w:rsidR="0084088D" w:rsidRDefault="0084088D" w:rsidP="0084088D">
      <w:pPr>
        <w:rPr>
          <w:rFonts w:hint="cs"/>
          <w:rtl/>
        </w:rPr>
      </w:pPr>
    </w:p>
    <w:p w:rsidR="0084088D" w:rsidRDefault="0084088D" w:rsidP="0084088D">
      <w:pPr>
        <w:rPr>
          <w:rFonts w:hint="cs"/>
          <w:rtl/>
        </w:rPr>
      </w:pPr>
      <w:bookmarkStart w:id="82" w:name="_ETM_Q39_459826"/>
      <w:bookmarkEnd w:id="82"/>
      <w:r>
        <w:rPr>
          <w:rFonts w:hint="cs"/>
          <w:rtl/>
        </w:rPr>
        <w:t xml:space="preserve">לא לא, זה לא קורה. </w:t>
      </w:r>
    </w:p>
    <w:p w:rsidR="0084088D" w:rsidRDefault="0084088D" w:rsidP="0084088D">
      <w:pPr>
        <w:rPr>
          <w:rFonts w:hint="cs"/>
          <w:rtl/>
        </w:rPr>
      </w:pPr>
      <w:bookmarkStart w:id="83" w:name="_ETM_Q39_462627"/>
      <w:bookmarkStart w:id="84" w:name="_ETM_Q39_463097"/>
      <w:bookmarkEnd w:id="83"/>
      <w:bookmarkEnd w:id="84"/>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לצערי. </w:t>
      </w:r>
      <w:bookmarkStart w:id="85" w:name="_ETM_Q39_461404"/>
      <w:bookmarkEnd w:id="85"/>
    </w:p>
    <w:p w:rsidR="0084088D" w:rsidRDefault="0084088D" w:rsidP="0084088D">
      <w:pPr>
        <w:rPr>
          <w:rFonts w:hint="cs"/>
          <w:rtl/>
        </w:rPr>
      </w:pPr>
      <w:bookmarkStart w:id="86" w:name="_ETM_Q39_461961"/>
      <w:bookmarkEnd w:id="86"/>
    </w:p>
    <w:p w:rsidR="0084088D" w:rsidRDefault="0084088D" w:rsidP="0084088D">
      <w:pPr>
        <w:pStyle w:val="a7"/>
        <w:keepNext/>
        <w:rPr>
          <w:rFonts w:hint="cs"/>
          <w:rtl/>
        </w:rPr>
      </w:pPr>
      <w:bookmarkStart w:id="87" w:name="_ETM_Q39_462001"/>
      <w:bookmarkEnd w:id="87"/>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לא 750 תאונות במקום אחד. </w:t>
      </w:r>
    </w:p>
    <w:p w:rsidR="0084088D" w:rsidRDefault="0084088D" w:rsidP="0084088D">
      <w:pPr>
        <w:rPr>
          <w:rFonts w:hint="cs"/>
          <w:rtl/>
        </w:rPr>
      </w:pPr>
      <w:bookmarkStart w:id="88" w:name="_ETM_Q39_465038"/>
      <w:bookmarkEnd w:id="88"/>
    </w:p>
    <w:p w:rsidR="0084088D" w:rsidRDefault="0084088D" w:rsidP="0084088D">
      <w:pPr>
        <w:pStyle w:val="-"/>
        <w:keepNext/>
        <w:rPr>
          <w:rFonts w:hint="cs"/>
          <w:rtl/>
        </w:rPr>
      </w:pPr>
      <w:bookmarkStart w:id="89" w:name="_ETM_Q39_465263"/>
      <w:bookmarkEnd w:id="89"/>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שם כנראה חרדים </w:t>
      </w:r>
      <w:bookmarkStart w:id="90" w:name="_ETM_Q39_468238"/>
      <w:bookmarkEnd w:id="90"/>
      <w:r>
        <w:rPr>
          <w:rFonts w:hint="cs"/>
          <w:rtl/>
        </w:rPr>
        <w:t>יותר גדולים...</w:t>
      </w:r>
    </w:p>
    <w:p w:rsidR="0084088D" w:rsidRDefault="0084088D" w:rsidP="0084088D">
      <w:pPr>
        <w:rPr>
          <w:rFonts w:hint="cs"/>
          <w:rtl/>
        </w:rPr>
      </w:pPr>
      <w:bookmarkStart w:id="91" w:name="_ETM_Q39_468354"/>
      <w:bookmarkEnd w:id="91"/>
    </w:p>
    <w:p w:rsidR="0084088D" w:rsidRDefault="0084088D" w:rsidP="0084088D">
      <w:pPr>
        <w:pStyle w:val="a7"/>
        <w:keepNext/>
        <w:rPr>
          <w:rFonts w:hint="cs"/>
          <w:rtl/>
        </w:rPr>
      </w:pPr>
      <w:bookmarkStart w:id="92" w:name="_ETM_Q39_468578"/>
      <w:bookmarkEnd w:id="92"/>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לא לא, ברצינות. הכביש הזה שם בעייתי, זה לא לעניין - -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אוקיי, בכל אופן, במסגרת הקטע של משרד התחבורה, הוא באמת קורא להסברה לקהילה במסגרת אירועים שנעשו במינהלים הקהילתיים. </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כבר אז המשרד ענה שהסברה לא </w:t>
      </w:r>
      <w:bookmarkStart w:id="93" w:name="_ETM_Q39_491095"/>
      <w:bookmarkEnd w:id="93"/>
      <w:r>
        <w:rPr>
          <w:rFonts w:hint="cs"/>
          <w:rtl/>
        </w:rPr>
        <w:t xml:space="preserve">עוזרת.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הצבת שלטי הכוונה – עכשיו הם יציבו שלטי הכוונה </w:t>
      </w:r>
      <w:bookmarkStart w:id="94" w:name="_ETM_Q39_497937"/>
      <w:bookmarkEnd w:id="94"/>
      <w:r>
        <w:rPr>
          <w:rFonts w:hint="cs"/>
          <w:rtl/>
        </w:rPr>
        <w:t xml:space="preserve">באותיות גדולות – לחציה בטוחה בסביבת מסלול התחבורה בציר – שלטים המזהירים הולכי רגל </w:t>
      </w:r>
      <w:bookmarkStart w:id="95" w:name="_ETM_Q39_506363"/>
      <w:bookmarkEnd w:id="95"/>
      <w:r>
        <w:rPr>
          <w:rFonts w:hint="cs"/>
          <w:rtl/>
        </w:rPr>
        <w:t xml:space="preserve">מפני תנועת כלי רכב משני כיווני המסלול. אתה רואה, לא קראתי מה שהוא אומר, אבל כיוונתי לדעת גדולים. </w:t>
      </w:r>
    </w:p>
    <w:p w:rsidR="0084088D" w:rsidRDefault="0084088D" w:rsidP="0084088D">
      <w:pPr>
        <w:rPr>
          <w:rFonts w:hint="cs"/>
          <w:rtl/>
        </w:rPr>
      </w:pPr>
      <w:bookmarkStart w:id="96" w:name="_ETM_Q39_514111"/>
      <w:bookmarkEnd w:id="96"/>
    </w:p>
    <w:p w:rsidR="0084088D" w:rsidRDefault="0084088D" w:rsidP="0084088D">
      <w:pPr>
        <w:rPr>
          <w:rFonts w:hint="cs"/>
          <w:rtl/>
        </w:rPr>
      </w:pPr>
      <w:bookmarkStart w:id="97" w:name="_ETM_Q39_514324"/>
      <w:bookmarkEnd w:id="97"/>
      <w:r>
        <w:rPr>
          <w:rFonts w:hint="cs"/>
          <w:rtl/>
        </w:rPr>
        <w:t xml:space="preserve">כמו כן, בתחילת שנת 2016 הפיצה הרשות ערכות הדרכה והסברה ל-53,000 בתי-אב בשכונות </w:t>
      </w:r>
      <w:bookmarkStart w:id="98" w:name="_ETM_Q39_521071"/>
      <w:bookmarkEnd w:id="98"/>
      <w:r>
        <w:rPr>
          <w:rFonts w:hint="cs"/>
          <w:rtl/>
        </w:rPr>
        <w:t xml:space="preserve">החרדיות במטרה לצמצם את היפגעות האוכלוסייה, בעיקר היפגעות ילדים. </w:t>
      </w:r>
    </w:p>
    <w:p w:rsidR="0084088D" w:rsidRDefault="0084088D" w:rsidP="0084088D">
      <w:pPr>
        <w:rPr>
          <w:rFonts w:hint="cs"/>
          <w:rtl/>
        </w:rPr>
      </w:pPr>
    </w:p>
    <w:p w:rsidR="0084088D" w:rsidRDefault="0084088D" w:rsidP="0084088D">
      <w:pPr>
        <w:rPr>
          <w:rFonts w:hint="cs"/>
          <w:rtl/>
        </w:rPr>
      </w:pPr>
      <w:r>
        <w:rPr>
          <w:rFonts w:hint="cs"/>
          <w:rtl/>
        </w:rPr>
        <w:t xml:space="preserve">עם זה, אתה ביקשת להעביר את זה לדיון בוועדת הפנים, ואני מסכים להעביר ותומך בהעברה לוועדת הפנים. נראה לי שיהיה לנו היום רוב מוחלט, פה-אחד. </w:t>
      </w:r>
    </w:p>
    <w:p w:rsidR="0084088D" w:rsidRDefault="0084088D" w:rsidP="0084088D">
      <w:pPr>
        <w:rPr>
          <w:rFonts w:hint="cs"/>
          <w:rtl/>
        </w:rPr>
      </w:pPr>
    </w:p>
    <w:p w:rsidR="0084088D" w:rsidRDefault="0084088D" w:rsidP="0084088D">
      <w:pPr>
        <w:pStyle w:val="a8"/>
        <w:keepNext/>
        <w:rPr>
          <w:rFonts w:hint="cs"/>
          <w:rtl/>
        </w:rPr>
      </w:pPr>
      <w:r>
        <w:rPr>
          <w:rFonts w:hint="cs"/>
          <w:rtl/>
        </w:rPr>
        <w:t>היו"ר יחיאל חיליק בר:</w:t>
      </w:r>
    </w:p>
    <w:p w:rsidR="0084088D" w:rsidRDefault="0084088D" w:rsidP="0084088D">
      <w:pPr>
        <w:rPr>
          <w:rFonts w:hint="cs"/>
          <w:rtl/>
        </w:rPr>
      </w:pPr>
    </w:p>
    <w:p w:rsidR="0084088D" w:rsidRDefault="0084088D" w:rsidP="0084088D">
      <w:pPr>
        <w:rPr>
          <w:rFonts w:hint="cs"/>
          <w:rtl/>
        </w:rPr>
      </w:pPr>
      <w:bookmarkStart w:id="99" w:name="_ETM_Q39_547562"/>
      <w:bookmarkEnd w:id="99"/>
      <w:r>
        <w:rPr>
          <w:rFonts w:hint="cs"/>
          <w:rtl/>
        </w:rPr>
        <w:t xml:space="preserve">אם אני מתנגד, יש תיקו. </w:t>
      </w:r>
    </w:p>
    <w:p w:rsidR="0084088D" w:rsidRDefault="0084088D" w:rsidP="0084088D">
      <w:pPr>
        <w:rPr>
          <w:rFonts w:hint="cs"/>
          <w:rtl/>
        </w:rPr>
      </w:pPr>
    </w:p>
    <w:p w:rsidR="0084088D" w:rsidRDefault="0084088D" w:rsidP="0084088D">
      <w:pPr>
        <w:pStyle w:val="-"/>
        <w:keepNext/>
        <w:rPr>
          <w:rFonts w:hint="cs"/>
          <w:rtl/>
        </w:rPr>
      </w:pPr>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אבל איך שאני מכיר אותך, </w:t>
      </w:r>
      <w:bookmarkStart w:id="100" w:name="_ETM_Q39_550917"/>
      <w:bookmarkEnd w:id="100"/>
      <w:r>
        <w:rPr>
          <w:rFonts w:hint="cs"/>
          <w:rtl/>
        </w:rPr>
        <w:t xml:space="preserve">אתה תומך. </w:t>
      </w:r>
    </w:p>
    <w:p w:rsidR="0084088D" w:rsidRDefault="0084088D" w:rsidP="0084088D">
      <w:pPr>
        <w:rPr>
          <w:rFonts w:hint="cs"/>
          <w:rtl/>
        </w:rPr>
      </w:pPr>
    </w:p>
    <w:p w:rsidR="0084088D" w:rsidRDefault="0084088D" w:rsidP="0084088D">
      <w:pPr>
        <w:pStyle w:val="a8"/>
        <w:keepNext/>
        <w:rPr>
          <w:rFonts w:hint="cs"/>
          <w:rtl/>
        </w:rPr>
      </w:pPr>
      <w:r>
        <w:rPr>
          <w:rFonts w:hint="cs"/>
          <w:rtl/>
        </w:rPr>
        <w:t>היו"ר יחיאל חיליק בר:</w:t>
      </w:r>
    </w:p>
    <w:p w:rsidR="0084088D" w:rsidRDefault="0084088D" w:rsidP="0084088D">
      <w:pPr>
        <w:rPr>
          <w:rFonts w:hint="cs"/>
          <w:rtl/>
        </w:rPr>
      </w:pPr>
    </w:p>
    <w:p w:rsidR="0084088D" w:rsidRDefault="0084088D" w:rsidP="0084088D">
      <w:pPr>
        <w:rPr>
          <w:rFonts w:hint="cs"/>
          <w:rtl/>
        </w:rPr>
      </w:pPr>
      <w:r>
        <w:rPr>
          <w:rFonts w:hint="cs"/>
          <w:rtl/>
        </w:rPr>
        <w:t>אני אתמוך. אתה מציע ועדת הפנים.</w:t>
      </w:r>
    </w:p>
    <w:p w:rsidR="0084088D" w:rsidRDefault="0084088D" w:rsidP="0084088D">
      <w:pPr>
        <w:rPr>
          <w:rFonts w:hint="cs"/>
          <w:rtl/>
        </w:rPr>
      </w:pPr>
    </w:p>
    <w:p w:rsidR="0084088D" w:rsidRDefault="0084088D" w:rsidP="0084088D">
      <w:pPr>
        <w:pStyle w:val="a7"/>
        <w:keepNext/>
        <w:rPr>
          <w:rFonts w:hint="cs"/>
          <w:rtl/>
        </w:rPr>
      </w:pPr>
      <w:r>
        <w:rPr>
          <w:rFonts w:hint="cs"/>
          <w:rtl/>
        </w:rPr>
        <w:t>יגאל גואטה (ש"ס):</w:t>
      </w:r>
    </w:p>
    <w:p w:rsidR="0084088D" w:rsidRDefault="0084088D" w:rsidP="0084088D">
      <w:pPr>
        <w:rPr>
          <w:rFonts w:hint="cs"/>
          <w:rtl/>
        </w:rPr>
      </w:pPr>
    </w:p>
    <w:p w:rsidR="0084088D" w:rsidRDefault="0084088D" w:rsidP="0084088D">
      <w:pPr>
        <w:rPr>
          <w:rFonts w:hint="cs"/>
          <w:rtl/>
        </w:rPr>
      </w:pPr>
      <w:r>
        <w:rPr>
          <w:rFonts w:hint="cs"/>
          <w:rtl/>
        </w:rPr>
        <w:t xml:space="preserve">אתה רוצה לחכות לראות איזה ועדות חדשות יש, אולי נביא </w:t>
      </w:r>
      <w:bookmarkStart w:id="101" w:name="_ETM_Q39_557505"/>
      <w:bookmarkEnd w:id="101"/>
      <w:r>
        <w:rPr>
          <w:rFonts w:hint="cs"/>
          <w:rtl/>
        </w:rPr>
        <w:t>לשם?</w:t>
      </w:r>
    </w:p>
    <w:p w:rsidR="0084088D" w:rsidRDefault="0084088D" w:rsidP="0084088D">
      <w:pPr>
        <w:rPr>
          <w:rFonts w:hint="cs"/>
          <w:rtl/>
        </w:rPr>
      </w:pPr>
    </w:p>
    <w:p w:rsidR="0084088D" w:rsidRDefault="0084088D" w:rsidP="0084088D">
      <w:pPr>
        <w:pStyle w:val="a8"/>
        <w:keepNext/>
        <w:rPr>
          <w:rFonts w:hint="cs"/>
          <w:rtl/>
        </w:rPr>
      </w:pPr>
      <w:bookmarkStart w:id="102" w:name="_ETM_Q39_557639"/>
      <w:bookmarkEnd w:id="102"/>
      <w:r>
        <w:rPr>
          <w:rFonts w:hint="cs"/>
          <w:rtl/>
        </w:rPr>
        <w:t>היו"ר יחיאל חיליק בר:</w:t>
      </w:r>
    </w:p>
    <w:p w:rsidR="0084088D" w:rsidRDefault="0084088D" w:rsidP="0084088D">
      <w:pPr>
        <w:rPr>
          <w:rFonts w:hint="cs"/>
          <w:rtl/>
        </w:rPr>
      </w:pPr>
    </w:p>
    <w:p w:rsidR="0084088D" w:rsidRDefault="0084088D" w:rsidP="0084088D">
      <w:pPr>
        <w:rPr>
          <w:rFonts w:hint="cs"/>
          <w:rtl/>
        </w:rPr>
      </w:pPr>
      <w:r>
        <w:rPr>
          <w:rFonts w:hint="cs"/>
          <w:rtl/>
        </w:rPr>
        <w:t xml:space="preserve">כן, האמת שיש לכם רוב – שתיים–אחד. הנוכחות פה </w:t>
      </w:r>
      <w:bookmarkStart w:id="103" w:name="_ETM_Q39_561327"/>
      <w:bookmarkEnd w:id="103"/>
      <w:r>
        <w:rPr>
          <w:rFonts w:hint="cs"/>
          <w:rtl/>
        </w:rPr>
        <w:t xml:space="preserve">בהחלט בשיאה... אם כן, יש הסכמה על ועדת הפנים. </w:t>
      </w:r>
    </w:p>
    <w:p w:rsidR="0084088D" w:rsidRDefault="0084088D" w:rsidP="0084088D">
      <w:pPr>
        <w:rPr>
          <w:rFonts w:hint="cs"/>
          <w:rtl/>
        </w:rPr>
      </w:pPr>
      <w:bookmarkStart w:id="104" w:name="_ETM_Q39_565293"/>
      <w:bookmarkEnd w:id="104"/>
    </w:p>
    <w:p w:rsidR="0084088D" w:rsidRDefault="0084088D" w:rsidP="0084088D">
      <w:pPr>
        <w:pStyle w:val="a7"/>
        <w:keepNext/>
        <w:rPr>
          <w:rFonts w:hint="cs"/>
          <w:rtl/>
        </w:rPr>
      </w:pPr>
      <w:bookmarkStart w:id="105" w:name="_ETM_Q39_562736"/>
      <w:bookmarkEnd w:id="105"/>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bookmarkStart w:id="106" w:name="_ETM_Q39_565505"/>
      <w:bookmarkEnd w:id="106"/>
      <w:r>
        <w:rPr>
          <w:rFonts w:hint="cs"/>
          <w:rtl/>
        </w:rPr>
        <w:t xml:space="preserve">אתה רואה, יש שיתוף פעולה אופוזיציה–קואליציה. </w:t>
      </w:r>
    </w:p>
    <w:p w:rsidR="0084088D" w:rsidRDefault="0084088D" w:rsidP="0084088D">
      <w:pPr>
        <w:rPr>
          <w:rFonts w:hint="cs"/>
          <w:rtl/>
        </w:rPr>
      </w:pPr>
    </w:p>
    <w:p w:rsidR="0084088D" w:rsidRDefault="0084088D" w:rsidP="0084088D">
      <w:pPr>
        <w:pStyle w:val="a8"/>
        <w:keepNext/>
        <w:rPr>
          <w:rFonts w:hint="cs"/>
          <w:rtl/>
        </w:rPr>
      </w:pPr>
      <w:bookmarkStart w:id="107" w:name="_ETM_Q39_567233"/>
      <w:bookmarkEnd w:id="107"/>
      <w:r>
        <w:rPr>
          <w:rFonts w:hint="cs"/>
          <w:rtl/>
        </w:rPr>
        <w:t>היו"ר יחיאל חיליק בר:</w:t>
      </w:r>
    </w:p>
    <w:p w:rsidR="0084088D" w:rsidRDefault="0084088D" w:rsidP="0084088D">
      <w:pPr>
        <w:rPr>
          <w:rFonts w:hint="cs"/>
          <w:rtl/>
        </w:rPr>
      </w:pPr>
    </w:p>
    <w:p w:rsidR="0084088D" w:rsidRDefault="0084088D" w:rsidP="0084088D">
      <w:pPr>
        <w:rPr>
          <w:rFonts w:hint="cs"/>
          <w:rtl/>
        </w:rPr>
      </w:pPr>
      <w:r>
        <w:rPr>
          <w:rFonts w:hint="cs"/>
          <w:rtl/>
        </w:rPr>
        <w:t xml:space="preserve">בוודאי, </w:t>
      </w:r>
      <w:bookmarkStart w:id="108" w:name="_ETM_Q39_568545"/>
      <w:bookmarkEnd w:id="108"/>
      <w:r>
        <w:rPr>
          <w:rFonts w:hint="cs"/>
          <w:rtl/>
        </w:rPr>
        <w:t xml:space="preserve">בוודאי, בנושאים חשובים כן. מי בעד? מי נגד להעביר </w:t>
      </w:r>
      <w:bookmarkStart w:id="109" w:name="_ETM_Q39_571786"/>
      <w:bookmarkEnd w:id="109"/>
      <w:r>
        <w:rPr>
          <w:rFonts w:hint="cs"/>
          <w:rtl/>
        </w:rPr>
        <w:t xml:space="preserve">את ההצעה לסדר-היום לוועדת הפנים של הכנסת? נא להצביע. כולם, </w:t>
      </w:r>
      <w:bookmarkStart w:id="110" w:name="_ETM_Q39_578201"/>
      <w:bookmarkEnd w:id="110"/>
      <w:r>
        <w:rPr>
          <w:rFonts w:hint="cs"/>
          <w:rtl/>
        </w:rPr>
        <w:t xml:space="preserve">נא להצביע, יש מישהו שלא הצביע? יש מישהו שרוצה להצביע </w:t>
      </w:r>
      <w:bookmarkStart w:id="111" w:name="_ETM_Q39_586074"/>
      <w:bookmarkEnd w:id="111"/>
      <w:r>
        <w:rPr>
          <w:rFonts w:hint="cs"/>
          <w:rtl/>
        </w:rPr>
        <w:t>ולא נמצא פה?</w:t>
      </w:r>
    </w:p>
    <w:p w:rsidR="0084088D" w:rsidRDefault="0084088D" w:rsidP="0084088D">
      <w:pPr>
        <w:rPr>
          <w:rFonts w:hint="cs"/>
          <w:rtl/>
        </w:rPr>
      </w:pPr>
      <w:bookmarkStart w:id="112" w:name="_ETM_Q39_585134"/>
      <w:bookmarkEnd w:id="112"/>
    </w:p>
    <w:p w:rsidR="0084088D" w:rsidRDefault="0084088D" w:rsidP="0084088D">
      <w:pPr>
        <w:pStyle w:val="a7"/>
        <w:keepNext/>
        <w:rPr>
          <w:rFonts w:hint="cs"/>
          <w:rtl/>
        </w:rPr>
      </w:pPr>
      <w:bookmarkStart w:id="113" w:name="_ETM_Q39_585391"/>
      <w:bookmarkEnd w:id="113"/>
      <w:r>
        <w:rPr>
          <w:rFonts w:hint="cs"/>
          <w:rtl/>
        </w:rPr>
        <w:t>שר הרווחה והשירותים החברתיים חיים כץ:</w:t>
      </w:r>
    </w:p>
    <w:p w:rsidR="0084088D" w:rsidRDefault="0084088D" w:rsidP="0084088D">
      <w:pPr>
        <w:rPr>
          <w:rFonts w:hint="cs"/>
          <w:rtl/>
        </w:rPr>
      </w:pPr>
    </w:p>
    <w:p w:rsidR="0084088D" w:rsidRDefault="0084088D" w:rsidP="0084088D">
      <w:pPr>
        <w:rPr>
          <w:rFonts w:hint="cs"/>
          <w:rtl/>
        </w:rPr>
      </w:pPr>
      <w:r>
        <w:rPr>
          <w:rFonts w:hint="cs"/>
          <w:rtl/>
        </w:rPr>
        <w:t xml:space="preserve">תעשה שמית, תעשה שמית. </w:t>
      </w:r>
    </w:p>
    <w:p w:rsidR="0084088D" w:rsidRDefault="0084088D" w:rsidP="0084088D">
      <w:pPr>
        <w:rPr>
          <w:rFonts w:hint="cs"/>
          <w:rtl/>
        </w:rPr>
      </w:pPr>
    </w:p>
    <w:p w:rsidR="0084088D" w:rsidRDefault="0084088D" w:rsidP="0084088D">
      <w:pPr>
        <w:pStyle w:val="a8"/>
        <w:keepNext/>
        <w:rPr>
          <w:rFonts w:hint="cs"/>
          <w:rtl/>
        </w:rPr>
      </w:pPr>
      <w:r>
        <w:rPr>
          <w:rFonts w:hint="cs"/>
          <w:rtl/>
        </w:rPr>
        <w:lastRenderedPageBreak/>
        <w:t>היו"ר יחיאל חיליק בר:</w:t>
      </w:r>
    </w:p>
    <w:p w:rsidR="0084088D" w:rsidRDefault="0084088D" w:rsidP="0084088D">
      <w:pPr>
        <w:rPr>
          <w:rFonts w:hint="cs"/>
          <w:rtl/>
        </w:rPr>
      </w:pPr>
    </w:p>
    <w:p w:rsidR="0084088D" w:rsidRDefault="0084088D" w:rsidP="0084088D">
      <w:pPr>
        <w:rPr>
          <w:rFonts w:hint="cs"/>
          <w:rtl/>
        </w:rPr>
      </w:pPr>
      <w:r>
        <w:rPr>
          <w:rFonts w:hint="cs"/>
          <w:rtl/>
        </w:rPr>
        <w:t>אני דורש הצבעה שמית...</w:t>
      </w:r>
    </w:p>
    <w:p w:rsidR="0084088D" w:rsidRDefault="0084088D" w:rsidP="0084088D">
      <w:pPr>
        <w:rPr>
          <w:rFonts w:hint="cs"/>
          <w:rtl/>
        </w:rPr>
      </w:pPr>
      <w:bookmarkStart w:id="114" w:name="_ETM_Q39_568012"/>
      <w:bookmarkStart w:id="115" w:name="_ETM_Q39_122773"/>
      <w:bookmarkEnd w:id="114"/>
      <w:bookmarkEnd w:id="115"/>
    </w:p>
    <w:p w:rsidR="0084088D" w:rsidRDefault="0084088D" w:rsidP="0084088D">
      <w:pPr>
        <w:pStyle w:val="a5"/>
        <w:keepNext/>
        <w:rPr>
          <w:rFonts w:hint="cs"/>
          <w:rtl/>
        </w:rPr>
      </w:pPr>
      <w:r>
        <w:rPr>
          <w:rFonts w:hint="cs"/>
          <w:rtl/>
        </w:rPr>
        <w:t>הצבעה מס' 16</w:t>
      </w:r>
    </w:p>
    <w:p w:rsidR="0084088D" w:rsidRDefault="0084088D" w:rsidP="0084088D">
      <w:pPr>
        <w:pStyle w:val="--"/>
        <w:keepNext/>
        <w:rPr>
          <w:rFonts w:hint="cs"/>
          <w:rtl/>
        </w:rPr>
      </w:pPr>
    </w:p>
    <w:p w:rsidR="0084088D" w:rsidRDefault="0084088D" w:rsidP="0084088D">
      <w:pPr>
        <w:pStyle w:val="--"/>
        <w:keepNext/>
        <w:rPr>
          <w:rFonts w:hint="cs"/>
          <w:rtl/>
        </w:rPr>
      </w:pPr>
      <w:r>
        <w:rPr>
          <w:rFonts w:hint="cs"/>
          <w:rtl/>
        </w:rPr>
        <w:t>בעד ההצעה להעביר את הנושא לוועדה – 3</w:t>
      </w:r>
    </w:p>
    <w:p w:rsidR="0084088D" w:rsidRDefault="0084088D" w:rsidP="0084088D">
      <w:pPr>
        <w:pStyle w:val="--"/>
        <w:keepNext/>
        <w:rPr>
          <w:rFonts w:hint="cs"/>
          <w:rtl/>
        </w:rPr>
      </w:pPr>
      <w:r>
        <w:rPr>
          <w:rFonts w:hint="cs"/>
          <w:rtl/>
        </w:rPr>
        <w:t>נגד – אין</w:t>
      </w:r>
    </w:p>
    <w:p w:rsidR="0084088D" w:rsidRDefault="0084088D" w:rsidP="0084088D">
      <w:pPr>
        <w:pStyle w:val="--"/>
        <w:keepNext/>
        <w:rPr>
          <w:rFonts w:hint="cs"/>
          <w:rtl/>
        </w:rPr>
      </w:pPr>
      <w:r>
        <w:rPr>
          <w:rFonts w:hint="cs"/>
          <w:rtl/>
        </w:rPr>
        <w:t xml:space="preserve">נמנעים – אין </w:t>
      </w:r>
    </w:p>
    <w:p w:rsidR="0084088D" w:rsidRDefault="0084088D" w:rsidP="0084088D">
      <w:pPr>
        <w:pStyle w:val="a6"/>
        <w:rPr>
          <w:rFonts w:hint="cs"/>
          <w:rtl/>
        </w:rPr>
      </w:pPr>
      <w:r>
        <w:rPr>
          <w:rFonts w:hint="cs"/>
          <w:rtl/>
        </w:rPr>
        <w:t>ההצעה להעביר את הנושא לוועדת הפנים והגנת הסביבה נתקבלה.</w:t>
      </w:r>
    </w:p>
    <w:p w:rsidR="0084088D" w:rsidRDefault="0084088D" w:rsidP="0084088D">
      <w:pPr>
        <w:rPr>
          <w:rFonts w:hint="cs"/>
          <w:rtl/>
        </w:rPr>
      </w:pPr>
      <w:bookmarkStart w:id="116" w:name="_ETM_Q39_133844"/>
      <w:bookmarkEnd w:id="116"/>
    </w:p>
    <w:p w:rsidR="008A50A0" w:rsidRDefault="008A50A0">
      <w:pPr>
        <w:rPr>
          <w:rFonts w:hint="cs"/>
        </w:rPr>
      </w:pPr>
    </w:p>
    <w:sectPr w:rsidR="008A50A0" w:rsidSect="004912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8D"/>
    <w:rsid w:val="004912EB"/>
    <w:rsid w:val="0084088D"/>
    <w:rsid w:val="008A50A0"/>
    <w:rsid w:val="00DC7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8D"/>
    <w:pPr>
      <w:bidi/>
      <w:spacing w:after="0" w:line="360" w:lineRule="auto"/>
      <w:ind w:firstLine="720"/>
      <w:jc w:val="both"/>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דובר"/>
    <w:basedOn w:val="a"/>
    <w:next w:val="a"/>
    <w:rsid w:val="0084088D"/>
    <w:pPr>
      <w:ind w:firstLine="0"/>
    </w:pPr>
    <w:rPr>
      <w:b/>
      <w:bCs/>
      <w:u w:val="single"/>
      <w:lang w:eastAsia="he-IL"/>
    </w:rPr>
  </w:style>
  <w:style w:type="paragraph" w:customStyle="1" w:styleId="a4">
    <w:name w:val="נושא"/>
    <w:basedOn w:val="a"/>
    <w:next w:val="a"/>
    <w:rsid w:val="0084088D"/>
    <w:pPr>
      <w:jc w:val="center"/>
    </w:pPr>
    <w:rPr>
      <w:b/>
      <w:bCs/>
      <w:szCs w:val="24"/>
      <w:u w:val="single"/>
    </w:rPr>
  </w:style>
  <w:style w:type="paragraph" w:customStyle="1" w:styleId="a5">
    <w:name w:val="הצבעה_מספר"/>
    <w:basedOn w:val="a"/>
    <w:next w:val="a"/>
    <w:rsid w:val="0084088D"/>
    <w:pPr>
      <w:jc w:val="center"/>
    </w:pPr>
    <w:rPr>
      <w:b/>
      <w:bCs/>
    </w:rPr>
  </w:style>
  <w:style w:type="paragraph" w:customStyle="1" w:styleId="--">
    <w:name w:val="הצבעה_בעד-נגד-נמנעים"/>
    <w:basedOn w:val="a"/>
    <w:next w:val="a"/>
    <w:rsid w:val="0084088D"/>
    <w:pPr>
      <w:jc w:val="center"/>
    </w:pPr>
  </w:style>
  <w:style w:type="paragraph" w:customStyle="1" w:styleId="a6">
    <w:name w:val="הצבעה_תוצאות"/>
    <w:basedOn w:val="a"/>
    <w:next w:val="a"/>
    <w:rsid w:val="0084088D"/>
    <w:pPr>
      <w:jc w:val="center"/>
    </w:pPr>
  </w:style>
  <w:style w:type="paragraph" w:customStyle="1" w:styleId="a7">
    <w:name w:val="קריאות"/>
    <w:basedOn w:val="a3"/>
    <w:next w:val="a"/>
    <w:rsid w:val="0084088D"/>
  </w:style>
  <w:style w:type="paragraph" w:customStyle="1" w:styleId="a8">
    <w:name w:val="יור"/>
    <w:basedOn w:val="a3"/>
    <w:next w:val="a"/>
    <w:rsid w:val="0084088D"/>
  </w:style>
  <w:style w:type="paragraph" w:customStyle="1" w:styleId="-">
    <w:name w:val="דובר-המשך"/>
    <w:basedOn w:val="a3"/>
    <w:next w:val="a"/>
    <w:rsid w:val="00840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8D"/>
    <w:pPr>
      <w:bidi/>
      <w:spacing w:after="0" w:line="360" w:lineRule="auto"/>
      <w:ind w:firstLine="720"/>
      <w:jc w:val="both"/>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דובר"/>
    <w:basedOn w:val="a"/>
    <w:next w:val="a"/>
    <w:rsid w:val="0084088D"/>
    <w:pPr>
      <w:ind w:firstLine="0"/>
    </w:pPr>
    <w:rPr>
      <w:b/>
      <w:bCs/>
      <w:u w:val="single"/>
      <w:lang w:eastAsia="he-IL"/>
    </w:rPr>
  </w:style>
  <w:style w:type="paragraph" w:customStyle="1" w:styleId="a4">
    <w:name w:val="נושא"/>
    <w:basedOn w:val="a"/>
    <w:next w:val="a"/>
    <w:rsid w:val="0084088D"/>
    <w:pPr>
      <w:jc w:val="center"/>
    </w:pPr>
    <w:rPr>
      <w:b/>
      <w:bCs/>
      <w:szCs w:val="24"/>
      <w:u w:val="single"/>
    </w:rPr>
  </w:style>
  <w:style w:type="paragraph" w:customStyle="1" w:styleId="a5">
    <w:name w:val="הצבעה_מספר"/>
    <w:basedOn w:val="a"/>
    <w:next w:val="a"/>
    <w:rsid w:val="0084088D"/>
    <w:pPr>
      <w:jc w:val="center"/>
    </w:pPr>
    <w:rPr>
      <w:b/>
      <w:bCs/>
    </w:rPr>
  </w:style>
  <w:style w:type="paragraph" w:customStyle="1" w:styleId="--">
    <w:name w:val="הצבעה_בעד-נגד-נמנעים"/>
    <w:basedOn w:val="a"/>
    <w:next w:val="a"/>
    <w:rsid w:val="0084088D"/>
    <w:pPr>
      <w:jc w:val="center"/>
    </w:pPr>
  </w:style>
  <w:style w:type="paragraph" w:customStyle="1" w:styleId="a6">
    <w:name w:val="הצבעה_תוצאות"/>
    <w:basedOn w:val="a"/>
    <w:next w:val="a"/>
    <w:rsid w:val="0084088D"/>
    <w:pPr>
      <w:jc w:val="center"/>
    </w:pPr>
  </w:style>
  <w:style w:type="paragraph" w:customStyle="1" w:styleId="a7">
    <w:name w:val="קריאות"/>
    <w:basedOn w:val="a3"/>
    <w:next w:val="a"/>
    <w:rsid w:val="0084088D"/>
  </w:style>
  <w:style w:type="paragraph" w:customStyle="1" w:styleId="a8">
    <w:name w:val="יור"/>
    <w:basedOn w:val="a3"/>
    <w:next w:val="a"/>
    <w:rsid w:val="0084088D"/>
  </w:style>
  <w:style w:type="paragraph" w:customStyle="1" w:styleId="-">
    <w:name w:val="דובר-המשך"/>
    <w:basedOn w:val="a3"/>
    <w:next w:val="a"/>
    <w:rsid w:val="0084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5ACA5-2B2E-4B1F-BBE0-BBC03F26CED3}"/>
</file>

<file path=customXml/itemProps2.xml><?xml version="1.0" encoding="utf-8"?>
<ds:datastoreItem xmlns:ds="http://schemas.openxmlformats.org/officeDocument/2006/customXml" ds:itemID="{9EB2A685-C120-4684-8C54-CE282CBFE683}"/>
</file>

<file path=customXml/itemProps3.xml><?xml version="1.0" encoding="utf-8"?>
<ds:datastoreItem xmlns:ds="http://schemas.openxmlformats.org/officeDocument/2006/customXml" ds:itemID="{4C60FE62-F73C-48FF-869C-AC3842854D7B}"/>
</file>

<file path=docProps/app.xml><?xml version="1.0" encoding="utf-8"?>
<Properties xmlns="http://schemas.openxmlformats.org/officeDocument/2006/extended-properties" xmlns:vt="http://schemas.openxmlformats.org/officeDocument/2006/docPropsVTypes">
  <Template>Normal.dotm</Template>
  <TotalTime>86</TotalTime>
  <Pages>8</Pages>
  <Words>1392</Words>
  <Characters>6965</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שוש אזולאי</dc:creator>
  <cp:lastModifiedBy>שוש אזולאי</cp:lastModifiedBy>
  <cp:revision>1</cp:revision>
  <cp:lastPrinted>2016-06-07T07:55:00Z</cp:lastPrinted>
  <dcterms:created xsi:type="dcterms:W3CDTF">2016-06-07T06:32:00Z</dcterms:created>
  <dcterms:modified xsi:type="dcterms:W3CDTF">2016-06-07T07:59:00Z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2003607</vt:r8>
  </property>
</Properties>
</file>